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1334D" w14:textId="3070476E" w:rsidR="00A75204" w:rsidRPr="00CD005B" w:rsidRDefault="00A75204" w:rsidP="00CD005B">
      <w:pPr>
        <w:shd w:val="clear" w:color="auto" w:fill="FFFFFF"/>
        <w:spacing w:after="0" w:line="240" w:lineRule="auto"/>
        <w:jc w:val="center"/>
        <w:rPr>
          <w:rFonts w:ascii="Segoe UI" w:eastAsia="Times New Roman" w:hAnsi="Segoe UI" w:cs="Segoe UI"/>
          <w:b/>
          <w:bCs/>
          <w:color w:val="303030"/>
          <w:sz w:val="24"/>
          <w:szCs w:val="24"/>
          <w:lang w:eastAsia="es-PE"/>
        </w:rPr>
      </w:pPr>
      <w:r w:rsidRPr="00A75204">
        <w:rPr>
          <w:rFonts w:ascii="Segoe UI" w:eastAsia="Times New Roman" w:hAnsi="Segoe UI" w:cs="Segoe UI"/>
          <w:b/>
          <w:bCs/>
          <w:color w:val="303030"/>
          <w:sz w:val="24"/>
          <w:szCs w:val="24"/>
          <w:lang w:eastAsia="es-PE"/>
        </w:rPr>
        <w:t>APRENDIZAJE EN ACCIÓN</w:t>
      </w:r>
      <w:r w:rsidRPr="00CD005B">
        <w:rPr>
          <w:rFonts w:ascii="Segoe UI" w:eastAsia="Times New Roman" w:hAnsi="Segoe UI" w:cs="Segoe UI"/>
          <w:b/>
          <w:bCs/>
          <w:color w:val="303030"/>
          <w:sz w:val="24"/>
          <w:szCs w:val="24"/>
          <w:lang w:eastAsia="es-PE"/>
        </w:rPr>
        <w:t xml:space="preserve"> – CURSO 2 ROL DEL FORMADOR</w:t>
      </w:r>
    </w:p>
    <w:p w14:paraId="3450A632" w14:textId="77777777" w:rsidR="00A75204" w:rsidRPr="00A75204" w:rsidRDefault="00A75204" w:rsidP="00E47EE5">
      <w:pPr>
        <w:shd w:val="clear" w:color="auto" w:fill="FFFFFF"/>
        <w:spacing w:after="0" w:line="240" w:lineRule="auto"/>
        <w:jc w:val="both"/>
        <w:rPr>
          <w:rFonts w:ascii="Segoe UI" w:eastAsia="Times New Roman" w:hAnsi="Segoe UI" w:cs="Segoe UI"/>
          <w:color w:val="303030"/>
          <w:lang w:eastAsia="es-PE"/>
        </w:rPr>
      </w:pPr>
    </w:p>
    <w:p w14:paraId="6E9CDEEB" w14:textId="68E4FFE6" w:rsidR="00A75204" w:rsidRPr="00CD005B" w:rsidRDefault="00A75204" w:rsidP="00E47EE5">
      <w:pPr>
        <w:shd w:val="clear" w:color="auto" w:fill="FFFFFF"/>
        <w:spacing w:after="0" w:line="240" w:lineRule="auto"/>
        <w:jc w:val="both"/>
        <w:rPr>
          <w:rFonts w:ascii="Segoe UI" w:eastAsia="Times New Roman" w:hAnsi="Segoe UI" w:cs="Segoe UI"/>
          <w:b/>
          <w:bCs/>
          <w:color w:val="303030"/>
          <w:lang w:eastAsia="es-PE"/>
        </w:rPr>
      </w:pPr>
      <w:r w:rsidRPr="00CD005B">
        <w:rPr>
          <w:rFonts w:ascii="Segoe UI" w:eastAsia="Times New Roman" w:hAnsi="Segoe UI" w:cs="Segoe UI"/>
          <w:b/>
          <w:bCs/>
          <w:color w:val="303030"/>
          <w:lang w:eastAsia="es-PE"/>
        </w:rPr>
        <w:t>ACTIVIDAD 2</w:t>
      </w:r>
    </w:p>
    <w:p w14:paraId="343A0481" w14:textId="77777777" w:rsidR="00A75204" w:rsidRPr="00E47EE5" w:rsidRDefault="00A75204" w:rsidP="00E47EE5">
      <w:pPr>
        <w:shd w:val="clear" w:color="auto" w:fill="FFFFFF"/>
        <w:spacing w:after="0" w:line="240" w:lineRule="auto"/>
        <w:jc w:val="both"/>
        <w:rPr>
          <w:rFonts w:ascii="Segoe UI" w:eastAsia="Times New Roman" w:hAnsi="Segoe UI" w:cs="Segoe UI"/>
          <w:color w:val="303030"/>
          <w:lang w:eastAsia="es-PE"/>
        </w:rPr>
      </w:pPr>
    </w:p>
    <w:p w14:paraId="6DE9DD2C" w14:textId="7778C14F" w:rsidR="00A75204" w:rsidRPr="00CD005B" w:rsidRDefault="00A75204" w:rsidP="00E47EE5">
      <w:pPr>
        <w:pStyle w:val="Prrafodelista"/>
        <w:numPr>
          <w:ilvl w:val="0"/>
          <w:numId w:val="1"/>
        </w:numPr>
        <w:shd w:val="clear" w:color="auto" w:fill="FFFFFF"/>
        <w:spacing w:after="0" w:line="240" w:lineRule="auto"/>
        <w:jc w:val="both"/>
        <w:rPr>
          <w:rFonts w:ascii="Segoe UI" w:eastAsia="Times New Roman" w:hAnsi="Segoe UI" w:cs="Segoe UI"/>
          <w:b/>
          <w:bCs/>
          <w:i/>
          <w:iCs/>
          <w:color w:val="303030"/>
          <w:lang w:eastAsia="es-PE"/>
        </w:rPr>
      </w:pPr>
      <w:r w:rsidRPr="00CD005B">
        <w:rPr>
          <w:rFonts w:ascii="Segoe UI" w:eastAsia="Times New Roman" w:hAnsi="Segoe UI" w:cs="Segoe UI"/>
          <w:b/>
          <w:bCs/>
          <w:i/>
          <w:iCs/>
          <w:color w:val="303030"/>
          <w:lang w:eastAsia="es-PE"/>
        </w:rPr>
        <w:t>A partir del caso presentado, ¿cuáles son las prioridades que debe establecer el formador antes de hacer la visita a los docentes?</w:t>
      </w:r>
    </w:p>
    <w:p w14:paraId="6C533DB3" w14:textId="77777777" w:rsidR="00A75204" w:rsidRPr="00E47EE5" w:rsidRDefault="00A75204" w:rsidP="00E47EE5">
      <w:pPr>
        <w:pStyle w:val="Prrafodelista"/>
        <w:shd w:val="clear" w:color="auto" w:fill="FFFFFF"/>
        <w:spacing w:after="0" w:line="240" w:lineRule="auto"/>
        <w:jc w:val="both"/>
        <w:rPr>
          <w:rFonts w:ascii="Segoe UI" w:eastAsia="Times New Roman" w:hAnsi="Segoe UI" w:cs="Segoe UI"/>
          <w:color w:val="303030"/>
          <w:lang w:eastAsia="es-PE"/>
        </w:rPr>
      </w:pPr>
    </w:p>
    <w:p w14:paraId="6356608C" w14:textId="77777777" w:rsidR="00A75204" w:rsidRPr="00E47EE5" w:rsidRDefault="00A75204" w:rsidP="00E47EE5">
      <w:pPr>
        <w:shd w:val="clear" w:color="auto" w:fill="FFFFFF"/>
        <w:spacing w:after="0" w:line="240" w:lineRule="auto"/>
        <w:ind w:left="360"/>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 xml:space="preserve">Antes de iniciar la visita, la prioridad máxima del formador </w:t>
      </w:r>
      <w:r w:rsidRPr="00E47EE5">
        <w:rPr>
          <w:rFonts w:ascii="Segoe UI" w:eastAsia="Times New Roman" w:hAnsi="Segoe UI" w:cs="Segoe UI"/>
          <w:color w:val="303030"/>
          <w:lang w:eastAsia="es-PE"/>
        </w:rPr>
        <w:t xml:space="preserve">es necesario hacer </w:t>
      </w:r>
      <w:r w:rsidRPr="00A75204">
        <w:rPr>
          <w:rFonts w:ascii="Segoe UI" w:eastAsia="Times New Roman" w:hAnsi="Segoe UI" w:cs="Segoe UI"/>
          <w:color w:val="303030"/>
          <w:lang w:eastAsia="es-PE"/>
        </w:rPr>
        <w:t xml:space="preserve">la </w:t>
      </w:r>
      <w:r w:rsidRPr="00E47EE5">
        <w:rPr>
          <w:rFonts w:ascii="Segoe UI" w:eastAsia="Times New Roman" w:hAnsi="Segoe UI" w:cs="Segoe UI"/>
          <w:color w:val="303030"/>
          <w:lang w:eastAsia="es-PE"/>
        </w:rPr>
        <w:t>p</w:t>
      </w:r>
      <w:r w:rsidRPr="00A75204">
        <w:rPr>
          <w:rFonts w:ascii="Segoe UI" w:eastAsia="Times New Roman" w:hAnsi="Segoe UI" w:cs="Segoe UI"/>
          <w:color w:val="303030"/>
          <w:lang w:eastAsia="es-PE"/>
        </w:rPr>
        <w:t xml:space="preserve">lanificación </w:t>
      </w:r>
      <w:r w:rsidRPr="00E47EE5">
        <w:rPr>
          <w:rFonts w:ascii="Segoe UI" w:eastAsia="Times New Roman" w:hAnsi="Segoe UI" w:cs="Segoe UI"/>
          <w:color w:val="303030"/>
          <w:lang w:eastAsia="es-PE"/>
        </w:rPr>
        <w:t>de la intervención procurando que sea c</w:t>
      </w:r>
      <w:r w:rsidRPr="00A75204">
        <w:rPr>
          <w:rFonts w:ascii="Segoe UI" w:eastAsia="Times New Roman" w:hAnsi="Segoe UI" w:cs="Segoe UI"/>
          <w:color w:val="303030"/>
          <w:lang w:eastAsia="es-PE"/>
        </w:rPr>
        <w:t>ontextualizada</w:t>
      </w:r>
      <w:r w:rsidRPr="00E47EE5">
        <w:rPr>
          <w:rFonts w:ascii="Segoe UI" w:eastAsia="Times New Roman" w:hAnsi="Segoe UI" w:cs="Segoe UI"/>
          <w:color w:val="303030"/>
          <w:lang w:eastAsia="es-PE"/>
        </w:rPr>
        <w:t xml:space="preserve"> y pertinente con el propósito que persigue. </w:t>
      </w:r>
    </w:p>
    <w:p w14:paraId="2FFA3216" w14:textId="29910788" w:rsidR="00A75204" w:rsidRPr="00E47EE5" w:rsidRDefault="00A75204" w:rsidP="00E47EE5">
      <w:pPr>
        <w:shd w:val="clear" w:color="auto" w:fill="FFFFFF"/>
        <w:spacing w:after="0" w:line="240" w:lineRule="auto"/>
        <w:ind w:left="360"/>
        <w:jc w:val="both"/>
        <w:rPr>
          <w:rFonts w:ascii="Segoe UI" w:eastAsia="Times New Roman" w:hAnsi="Segoe UI" w:cs="Segoe UI"/>
          <w:color w:val="303030"/>
          <w:lang w:eastAsia="es-PE"/>
        </w:rPr>
      </w:pPr>
      <w:r w:rsidRPr="00E47EE5">
        <w:rPr>
          <w:rFonts w:ascii="Segoe UI" w:eastAsia="Times New Roman" w:hAnsi="Segoe UI" w:cs="Segoe UI"/>
          <w:color w:val="303030"/>
          <w:lang w:eastAsia="es-PE"/>
        </w:rPr>
        <w:t xml:space="preserve">Para ello es preciso plantear un </w:t>
      </w:r>
      <w:r w:rsidR="009B69D6" w:rsidRPr="00E47EE5">
        <w:rPr>
          <w:rFonts w:ascii="Segoe UI" w:eastAsia="Times New Roman" w:hAnsi="Segoe UI" w:cs="Segoe UI"/>
          <w:color w:val="303030"/>
          <w:lang w:eastAsia="es-PE"/>
        </w:rPr>
        <w:t>d</w:t>
      </w:r>
      <w:r w:rsidRPr="00E47EE5">
        <w:rPr>
          <w:rFonts w:ascii="Segoe UI" w:eastAsia="Times New Roman" w:hAnsi="Segoe UI" w:cs="Segoe UI"/>
          <w:color w:val="303030"/>
          <w:lang w:eastAsia="es-PE"/>
        </w:rPr>
        <w:t xml:space="preserve">iagnóstico de </w:t>
      </w:r>
      <w:r w:rsidR="009B69D6" w:rsidRPr="00E47EE5">
        <w:rPr>
          <w:rFonts w:ascii="Segoe UI" w:eastAsia="Times New Roman" w:hAnsi="Segoe UI" w:cs="Segoe UI"/>
          <w:color w:val="303030"/>
          <w:lang w:eastAsia="es-PE"/>
        </w:rPr>
        <w:t>n</w:t>
      </w:r>
      <w:r w:rsidRPr="00E47EE5">
        <w:rPr>
          <w:rFonts w:ascii="Segoe UI" w:eastAsia="Times New Roman" w:hAnsi="Segoe UI" w:cs="Segoe UI"/>
          <w:color w:val="303030"/>
          <w:lang w:eastAsia="es-PE"/>
        </w:rPr>
        <w:t xml:space="preserve">ecesidades </w:t>
      </w:r>
      <w:r w:rsidR="009B69D6" w:rsidRPr="00E47EE5">
        <w:rPr>
          <w:rFonts w:ascii="Segoe UI" w:eastAsia="Times New Roman" w:hAnsi="Segoe UI" w:cs="Segoe UI"/>
          <w:color w:val="303030"/>
          <w:lang w:eastAsia="es-PE"/>
        </w:rPr>
        <w:t>f</w:t>
      </w:r>
      <w:r w:rsidRPr="00E47EE5">
        <w:rPr>
          <w:rFonts w:ascii="Segoe UI" w:eastAsia="Times New Roman" w:hAnsi="Segoe UI" w:cs="Segoe UI"/>
          <w:color w:val="303030"/>
          <w:lang w:eastAsia="es-PE"/>
        </w:rPr>
        <w:t xml:space="preserve">ormativas </w:t>
      </w:r>
      <w:r w:rsidR="009B69D6" w:rsidRPr="00E47EE5">
        <w:rPr>
          <w:rFonts w:ascii="Segoe UI" w:eastAsia="Times New Roman" w:hAnsi="Segoe UI" w:cs="Segoe UI"/>
          <w:color w:val="303030"/>
          <w:lang w:eastAsia="es-PE"/>
        </w:rPr>
        <w:t>r</w:t>
      </w:r>
      <w:r w:rsidRPr="00E47EE5">
        <w:rPr>
          <w:rFonts w:ascii="Segoe UI" w:eastAsia="Times New Roman" w:hAnsi="Segoe UI" w:cs="Segoe UI"/>
          <w:color w:val="303030"/>
          <w:lang w:eastAsia="es-PE"/>
        </w:rPr>
        <w:t>eales y</w:t>
      </w:r>
      <w:r w:rsidR="009B69D6" w:rsidRPr="00E47EE5">
        <w:rPr>
          <w:rFonts w:ascii="Segoe UI" w:eastAsia="Times New Roman" w:hAnsi="Segoe UI" w:cs="Segoe UI"/>
          <w:color w:val="303030"/>
          <w:lang w:eastAsia="es-PE"/>
        </w:rPr>
        <w:t xml:space="preserve"> del c</w:t>
      </w:r>
      <w:r w:rsidRPr="00E47EE5">
        <w:rPr>
          <w:rFonts w:ascii="Segoe UI" w:eastAsia="Times New Roman" w:hAnsi="Segoe UI" w:cs="Segoe UI"/>
          <w:color w:val="303030"/>
          <w:lang w:eastAsia="es-PE"/>
        </w:rPr>
        <w:t xml:space="preserve">ontexto: Es crucial identificar las necesidades formativas reales y específicas, contrastándolas con el propósito del programa </w:t>
      </w:r>
      <w:r w:rsidR="009B69D6" w:rsidRPr="00E47EE5">
        <w:rPr>
          <w:rFonts w:ascii="Segoe UI" w:eastAsia="Times New Roman" w:hAnsi="Segoe UI" w:cs="Segoe UI"/>
          <w:color w:val="303030"/>
          <w:lang w:eastAsia="es-PE"/>
        </w:rPr>
        <w:t>formativo</w:t>
      </w:r>
      <w:r w:rsidRPr="00E47EE5">
        <w:rPr>
          <w:rFonts w:ascii="Segoe UI" w:eastAsia="Times New Roman" w:hAnsi="Segoe UI" w:cs="Segoe UI"/>
          <w:color w:val="303030"/>
          <w:lang w:eastAsia="es-PE"/>
        </w:rPr>
        <w:t xml:space="preserve">. Esto implica analizar las características, contextos y necesidades de los docentes. Ana Luisa, por ejemplo, ya está revisando costumbres y calendario comunal porque la población es quechua hablante, aplicando el </w:t>
      </w:r>
      <w:r w:rsidR="009B69D6" w:rsidRPr="00E47EE5">
        <w:rPr>
          <w:rFonts w:ascii="Segoe UI" w:eastAsia="Times New Roman" w:hAnsi="Segoe UI" w:cs="Segoe UI"/>
          <w:color w:val="303030"/>
          <w:lang w:eastAsia="es-PE"/>
        </w:rPr>
        <w:t>p</w:t>
      </w:r>
      <w:r w:rsidRPr="00E47EE5">
        <w:rPr>
          <w:rFonts w:ascii="Segoe UI" w:eastAsia="Times New Roman" w:hAnsi="Segoe UI" w:cs="Segoe UI"/>
          <w:color w:val="303030"/>
          <w:lang w:eastAsia="es-PE"/>
        </w:rPr>
        <w:t xml:space="preserve">rincipio de </w:t>
      </w:r>
      <w:r w:rsidR="009B69D6" w:rsidRPr="00E47EE5">
        <w:rPr>
          <w:rFonts w:ascii="Segoe UI" w:eastAsia="Times New Roman" w:hAnsi="Segoe UI" w:cs="Segoe UI"/>
          <w:color w:val="303030"/>
          <w:lang w:eastAsia="es-PE"/>
        </w:rPr>
        <w:t>p</w:t>
      </w:r>
      <w:r w:rsidRPr="00E47EE5">
        <w:rPr>
          <w:rFonts w:ascii="Segoe UI" w:eastAsia="Times New Roman" w:hAnsi="Segoe UI" w:cs="Segoe UI"/>
          <w:color w:val="303030"/>
          <w:lang w:eastAsia="es-PE"/>
        </w:rPr>
        <w:t xml:space="preserve">ertinencia y </w:t>
      </w:r>
      <w:r w:rsidR="009B69D6" w:rsidRPr="00E47EE5">
        <w:rPr>
          <w:rFonts w:ascii="Segoe UI" w:eastAsia="Times New Roman" w:hAnsi="Segoe UI" w:cs="Segoe UI"/>
          <w:color w:val="303030"/>
          <w:lang w:eastAsia="es-PE"/>
        </w:rPr>
        <w:t>d</w:t>
      </w:r>
      <w:r w:rsidRPr="00E47EE5">
        <w:rPr>
          <w:rFonts w:ascii="Segoe UI" w:eastAsia="Times New Roman" w:hAnsi="Segoe UI" w:cs="Segoe UI"/>
          <w:color w:val="303030"/>
          <w:lang w:eastAsia="es-PE"/>
        </w:rPr>
        <w:t>iversidad.</w:t>
      </w:r>
    </w:p>
    <w:p w14:paraId="2C604CC3" w14:textId="54C2431B" w:rsidR="00A75204" w:rsidRPr="00E47EE5" w:rsidRDefault="009B69D6" w:rsidP="00E47EE5">
      <w:pPr>
        <w:shd w:val="clear" w:color="auto" w:fill="FFFFFF"/>
        <w:spacing w:after="0" w:line="240" w:lineRule="auto"/>
        <w:ind w:left="360"/>
        <w:jc w:val="both"/>
        <w:rPr>
          <w:rFonts w:ascii="Segoe UI" w:eastAsia="Times New Roman" w:hAnsi="Segoe UI" w:cs="Segoe UI"/>
          <w:color w:val="303030"/>
          <w:lang w:eastAsia="es-PE"/>
        </w:rPr>
      </w:pPr>
      <w:r w:rsidRPr="00E47EE5">
        <w:rPr>
          <w:rFonts w:ascii="Segoe UI" w:eastAsia="Times New Roman" w:hAnsi="Segoe UI" w:cs="Segoe UI"/>
          <w:color w:val="303030"/>
          <w:lang w:eastAsia="es-PE"/>
        </w:rPr>
        <w:t>Así también e</w:t>
      </w:r>
      <w:r w:rsidR="00A75204" w:rsidRPr="00E47EE5">
        <w:rPr>
          <w:rFonts w:ascii="Segoe UI" w:eastAsia="Times New Roman" w:hAnsi="Segoe UI" w:cs="Segoe UI"/>
          <w:color w:val="303030"/>
          <w:lang w:eastAsia="es-PE"/>
        </w:rPr>
        <w:t xml:space="preserve">l formador debe asegurarse de evitar prejuicios sobre el desempeño docente y debe prepararse para asumir un comportamiento ético. Esto es vital para establecer los lazos de confianza, indispensables para iniciar cualquier </w:t>
      </w:r>
      <w:r w:rsidRPr="00E47EE5">
        <w:rPr>
          <w:rFonts w:ascii="Segoe UI" w:eastAsia="Times New Roman" w:hAnsi="Segoe UI" w:cs="Segoe UI"/>
          <w:color w:val="303030"/>
          <w:lang w:eastAsia="es-PE"/>
        </w:rPr>
        <w:t>d</w:t>
      </w:r>
      <w:r w:rsidR="00A75204" w:rsidRPr="00E47EE5">
        <w:rPr>
          <w:rFonts w:ascii="Segoe UI" w:eastAsia="Times New Roman" w:hAnsi="Segoe UI" w:cs="Segoe UI"/>
          <w:color w:val="303030"/>
          <w:lang w:eastAsia="es-PE"/>
        </w:rPr>
        <w:t xml:space="preserve">iálogo </w:t>
      </w:r>
      <w:r w:rsidRPr="00E47EE5">
        <w:rPr>
          <w:rFonts w:ascii="Segoe UI" w:eastAsia="Times New Roman" w:hAnsi="Segoe UI" w:cs="Segoe UI"/>
          <w:color w:val="303030"/>
          <w:lang w:eastAsia="es-PE"/>
        </w:rPr>
        <w:t>r</w:t>
      </w:r>
      <w:r w:rsidR="00A75204" w:rsidRPr="00E47EE5">
        <w:rPr>
          <w:rFonts w:ascii="Segoe UI" w:eastAsia="Times New Roman" w:hAnsi="Segoe UI" w:cs="Segoe UI"/>
          <w:color w:val="303030"/>
          <w:lang w:eastAsia="es-PE"/>
        </w:rPr>
        <w:t>eflexivo.</w:t>
      </w:r>
    </w:p>
    <w:p w14:paraId="056D955B" w14:textId="36350C7C" w:rsidR="00A75204" w:rsidRPr="00E47EE5" w:rsidRDefault="009B69D6" w:rsidP="00E47EE5">
      <w:pPr>
        <w:shd w:val="clear" w:color="auto" w:fill="FFFFFF"/>
        <w:spacing w:after="0" w:line="240" w:lineRule="auto"/>
        <w:ind w:left="360"/>
        <w:jc w:val="both"/>
        <w:rPr>
          <w:rFonts w:ascii="Segoe UI" w:eastAsia="Times New Roman" w:hAnsi="Segoe UI" w:cs="Segoe UI"/>
          <w:color w:val="303030"/>
          <w:lang w:eastAsia="es-PE"/>
        </w:rPr>
      </w:pPr>
      <w:r w:rsidRPr="00E47EE5">
        <w:rPr>
          <w:rFonts w:ascii="Segoe UI" w:eastAsia="Times New Roman" w:hAnsi="Segoe UI" w:cs="Segoe UI"/>
          <w:color w:val="303030"/>
          <w:lang w:eastAsia="es-PE"/>
        </w:rPr>
        <w:t>Luego es importante que e</w:t>
      </w:r>
      <w:r w:rsidR="00A75204" w:rsidRPr="00E47EE5">
        <w:rPr>
          <w:rFonts w:ascii="Segoe UI" w:eastAsia="Times New Roman" w:hAnsi="Segoe UI" w:cs="Segoe UI"/>
          <w:color w:val="303030"/>
          <w:lang w:eastAsia="es-PE"/>
        </w:rPr>
        <w:t>l formador preve</w:t>
      </w:r>
      <w:r w:rsidRPr="00E47EE5">
        <w:rPr>
          <w:rFonts w:ascii="Segoe UI" w:eastAsia="Times New Roman" w:hAnsi="Segoe UI" w:cs="Segoe UI"/>
          <w:color w:val="303030"/>
          <w:lang w:eastAsia="es-PE"/>
        </w:rPr>
        <w:t>a</w:t>
      </w:r>
      <w:r w:rsidR="00A75204" w:rsidRPr="00E47EE5">
        <w:rPr>
          <w:rFonts w:ascii="Segoe UI" w:eastAsia="Times New Roman" w:hAnsi="Segoe UI" w:cs="Segoe UI"/>
          <w:color w:val="303030"/>
          <w:lang w:eastAsia="es-PE"/>
        </w:rPr>
        <w:t xml:space="preserve"> la ruta de trabajo y los recursos, diseñando procesos formativos que promuevan el desarrollo del juicio pedagógico y la autonomía. Debe planificar la observación de la práctica y preparar las </w:t>
      </w:r>
      <w:r w:rsidRPr="00E47EE5">
        <w:rPr>
          <w:rFonts w:ascii="Segoe UI" w:eastAsia="Times New Roman" w:hAnsi="Segoe UI" w:cs="Segoe UI"/>
          <w:color w:val="303030"/>
          <w:lang w:eastAsia="es-PE"/>
        </w:rPr>
        <w:t xml:space="preserve">preguntas </w:t>
      </w:r>
      <w:r w:rsidR="00A75204" w:rsidRPr="00E47EE5">
        <w:rPr>
          <w:rFonts w:ascii="Segoe UI" w:eastAsia="Times New Roman" w:hAnsi="Segoe UI" w:cs="Segoe UI"/>
          <w:color w:val="303030"/>
          <w:lang w:eastAsia="es-PE"/>
        </w:rPr>
        <w:t>clave</w:t>
      </w:r>
      <w:r w:rsidRPr="00E47EE5">
        <w:rPr>
          <w:rFonts w:ascii="Segoe UI" w:eastAsia="Times New Roman" w:hAnsi="Segoe UI" w:cs="Segoe UI"/>
          <w:color w:val="303030"/>
          <w:lang w:eastAsia="es-PE"/>
        </w:rPr>
        <w:t>s</w:t>
      </w:r>
      <w:r w:rsidR="00A75204" w:rsidRPr="00E47EE5">
        <w:rPr>
          <w:rFonts w:ascii="Segoe UI" w:eastAsia="Times New Roman" w:hAnsi="Segoe UI" w:cs="Segoe UI"/>
          <w:color w:val="303030"/>
          <w:lang w:eastAsia="es-PE"/>
        </w:rPr>
        <w:t xml:space="preserve"> para el diálogo reflexivo, basándose en la deconstrucción.</w:t>
      </w:r>
    </w:p>
    <w:p w14:paraId="556648BA" w14:textId="4F1A9279" w:rsidR="00264C86" w:rsidRDefault="00264C86" w:rsidP="00264C86">
      <w:pPr>
        <w:shd w:val="clear" w:color="auto" w:fill="FFFFFF"/>
        <w:spacing w:after="0" w:line="240" w:lineRule="auto"/>
        <w:ind w:left="360"/>
        <w:jc w:val="both"/>
        <w:rPr>
          <w:rFonts w:ascii="Segoe UI" w:eastAsia="Times New Roman" w:hAnsi="Segoe UI" w:cs="Segoe UI"/>
          <w:color w:val="303030"/>
          <w:lang w:eastAsia="es-PE"/>
        </w:rPr>
      </w:pPr>
    </w:p>
    <w:p w14:paraId="4CDDCE07" w14:textId="3F2A50B0" w:rsidR="00264C86" w:rsidRPr="00264C86" w:rsidRDefault="00264C86" w:rsidP="0068434D">
      <w:pPr>
        <w:shd w:val="clear" w:color="auto" w:fill="FFFFFF"/>
        <w:spacing w:line="240" w:lineRule="auto"/>
        <w:ind w:left="360"/>
        <w:jc w:val="both"/>
        <w:rPr>
          <w:rFonts w:ascii="Segoe UI" w:eastAsia="Times New Roman" w:hAnsi="Segoe UI" w:cs="Segoe UI"/>
          <w:b/>
          <w:bCs/>
          <w:color w:val="303030"/>
          <w:lang w:eastAsia="es-PE"/>
        </w:rPr>
      </w:pPr>
      <w:r w:rsidRPr="00264C86">
        <w:rPr>
          <w:rFonts w:ascii="Segoe UI" w:eastAsia="Times New Roman" w:hAnsi="Segoe UI" w:cs="Segoe UI"/>
          <w:b/>
          <w:bCs/>
          <w:color w:val="303030"/>
          <w:lang w:eastAsia="es-PE"/>
        </w:rPr>
        <w:t>Rúbrica para evaluar la pregunta 1</w:t>
      </w:r>
    </w:p>
    <w:tbl>
      <w:tblPr>
        <w:tblStyle w:val="Tablaconcuadrcula"/>
        <w:tblW w:w="14012" w:type="dxa"/>
        <w:tblInd w:w="360" w:type="dxa"/>
        <w:tblLayout w:type="fixed"/>
        <w:tblLook w:val="04A0" w:firstRow="1" w:lastRow="0" w:firstColumn="1" w:lastColumn="0" w:noHBand="0" w:noVBand="1"/>
      </w:tblPr>
      <w:tblGrid>
        <w:gridCol w:w="3286"/>
        <w:gridCol w:w="3286"/>
        <w:gridCol w:w="3286"/>
        <w:gridCol w:w="4154"/>
      </w:tblGrid>
      <w:tr w:rsidR="00264C86" w14:paraId="1572AB1D" w14:textId="77777777" w:rsidTr="00D24CEA">
        <w:trPr>
          <w:trHeight w:val="260"/>
        </w:trPr>
        <w:tc>
          <w:tcPr>
            <w:tcW w:w="3286" w:type="dxa"/>
            <w:shd w:val="clear" w:color="auto" w:fill="B4C6E7" w:themeFill="accent1" w:themeFillTint="66"/>
            <w:vAlign w:val="center"/>
          </w:tcPr>
          <w:p w14:paraId="5CAE5BBF" w14:textId="7DE0F789" w:rsidR="00264C86" w:rsidRPr="009874E5" w:rsidRDefault="00264C86" w:rsidP="009874E5">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insuficiente</w:t>
            </w:r>
          </w:p>
        </w:tc>
        <w:tc>
          <w:tcPr>
            <w:tcW w:w="3286" w:type="dxa"/>
            <w:shd w:val="clear" w:color="auto" w:fill="B4C6E7" w:themeFill="accent1" w:themeFillTint="66"/>
            <w:vAlign w:val="center"/>
          </w:tcPr>
          <w:p w14:paraId="2802A826" w14:textId="0FB1D318" w:rsidR="00264C86" w:rsidRPr="009874E5" w:rsidRDefault="00264C86" w:rsidP="009874E5">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en proceso</w:t>
            </w:r>
          </w:p>
        </w:tc>
        <w:tc>
          <w:tcPr>
            <w:tcW w:w="3286" w:type="dxa"/>
            <w:shd w:val="clear" w:color="auto" w:fill="B4C6E7" w:themeFill="accent1" w:themeFillTint="66"/>
            <w:vAlign w:val="center"/>
          </w:tcPr>
          <w:p w14:paraId="08F973A7" w14:textId="5F331DCC" w:rsidR="00264C86" w:rsidRPr="009874E5" w:rsidRDefault="00264C86" w:rsidP="009874E5">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satisfactorio</w:t>
            </w:r>
          </w:p>
        </w:tc>
        <w:tc>
          <w:tcPr>
            <w:tcW w:w="4154" w:type="dxa"/>
            <w:shd w:val="clear" w:color="auto" w:fill="B4C6E7" w:themeFill="accent1" w:themeFillTint="66"/>
            <w:vAlign w:val="center"/>
          </w:tcPr>
          <w:p w14:paraId="64D689D5" w14:textId="2F3D117F" w:rsidR="00264C86" w:rsidRPr="009874E5" w:rsidRDefault="00264C86" w:rsidP="009874E5">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destacado</w:t>
            </w:r>
          </w:p>
        </w:tc>
      </w:tr>
      <w:tr w:rsidR="009874E5" w14:paraId="2753C6ED" w14:textId="77777777" w:rsidTr="004E1FF9">
        <w:trPr>
          <w:trHeight w:val="2158"/>
        </w:trPr>
        <w:tc>
          <w:tcPr>
            <w:tcW w:w="3286" w:type="dxa"/>
          </w:tcPr>
          <w:p w14:paraId="6B1B3F3D" w14:textId="1F6E5EB3" w:rsidR="009874E5" w:rsidRDefault="009874E5" w:rsidP="009874E5">
            <w:pPr>
              <w:jc w:val="both"/>
              <w:rPr>
                <w:rFonts w:ascii="Segoe UI" w:eastAsia="Times New Roman" w:hAnsi="Segoe UI" w:cs="Segoe UI"/>
                <w:color w:val="303030"/>
                <w:lang w:eastAsia="es-PE"/>
              </w:rPr>
            </w:pPr>
            <w:r w:rsidRPr="00BD1761">
              <w:t>Menciona solo una prioridad general o describe acciones triviales (p. ej., revisar materiales), sin mencionar la necesidad de contextualización o conocimiento previo del docente.</w:t>
            </w:r>
          </w:p>
        </w:tc>
        <w:tc>
          <w:tcPr>
            <w:tcW w:w="3286" w:type="dxa"/>
          </w:tcPr>
          <w:p w14:paraId="0F5600D9" w14:textId="6833B8CA" w:rsidR="009874E5" w:rsidRDefault="009874E5" w:rsidP="009874E5">
            <w:pPr>
              <w:jc w:val="both"/>
              <w:rPr>
                <w:rFonts w:ascii="Segoe UI" w:eastAsia="Times New Roman" w:hAnsi="Segoe UI" w:cs="Segoe UI"/>
                <w:color w:val="303030"/>
                <w:lang w:eastAsia="es-PE"/>
              </w:rPr>
            </w:pPr>
            <w:r w:rsidRPr="00BD1761">
              <w:t>Identifica prioridades, pero estas se centran solo en la logística o en revisar teoría. Menciona la necesidad de conocer el contexto (sociocultural/lingüístico) o al docente, pero no ambos.</w:t>
            </w:r>
          </w:p>
        </w:tc>
        <w:tc>
          <w:tcPr>
            <w:tcW w:w="3286" w:type="dxa"/>
          </w:tcPr>
          <w:p w14:paraId="716B37B5" w14:textId="46C3166B" w:rsidR="009874E5" w:rsidRDefault="009874E5" w:rsidP="009874E5">
            <w:pPr>
              <w:jc w:val="both"/>
              <w:rPr>
                <w:rFonts w:ascii="Segoe UI" w:eastAsia="Times New Roman" w:hAnsi="Segoe UI" w:cs="Segoe UI"/>
                <w:color w:val="303030"/>
                <w:lang w:eastAsia="es-PE"/>
              </w:rPr>
            </w:pPr>
            <w:r w:rsidRPr="00BD1761">
              <w:t>Identifica al menos dos prioridades clave</w:t>
            </w:r>
            <w:r>
              <w:t>s</w:t>
            </w:r>
            <w:r w:rsidRPr="00BD1761">
              <w:t>, como la revisión del contexto y la identificación de las necesidades formativas (trayectoria o experiencias previas).</w:t>
            </w:r>
          </w:p>
        </w:tc>
        <w:tc>
          <w:tcPr>
            <w:tcW w:w="4154" w:type="dxa"/>
          </w:tcPr>
          <w:p w14:paraId="35E7D7BB" w14:textId="77777777" w:rsidR="00B71548" w:rsidRDefault="009874E5" w:rsidP="009874E5">
            <w:pPr>
              <w:jc w:val="both"/>
            </w:pPr>
            <w:r w:rsidRPr="00BD1761">
              <w:t>Identifica y explica al menos tres prioridades clave</w:t>
            </w:r>
            <w:r>
              <w:t>s</w:t>
            </w:r>
            <w:r w:rsidRPr="00BD1761">
              <w:t xml:space="preserve">: </w:t>
            </w:r>
          </w:p>
          <w:p w14:paraId="39450168" w14:textId="323D5A56" w:rsidR="009874E5" w:rsidRDefault="009874E5" w:rsidP="009874E5">
            <w:pPr>
              <w:jc w:val="both"/>
              <w:rPr>
                <w:rFonts w:ascii="Segoe UI" w:eastAsia="Times New Roman" w:hAnsi="Segoe UI" w:cs="Segoe UI"/>
                <w:color w:val="303030"/>
                <w:lang w:eastAsia="es-PE"/>
              </w:rPr>
            </w:pPr>
            <w:r w:rsidRPr="00BD1761">
              <w:t xml:space="preserve">1) Revisión contextual (sociocultural/lingüístico/comunal); 2) Identificación de necesidades y experiencias previas del docente; y 3) Planificación de la ruta de trabajo en función del </w:t>
            </w:r>
            <w:r w:rsidR="00B71548">
              <w:t>p</w:t>
            </w:r>
            <w:r w:rsidRPr="00BD1761">
              <w:t xml:space="preserve">erfil del </w:t>
            </w:r>
            <w:r>
              <w:t>f</w:t>
            </w:r>
            <w:r w:rsidRPr="00BD1761">
              <w:t>ormador o la secuencia metodológica.</w:t>
            </w:r>
          </w:p>
        </w:tc>
      </w:tr>
    </w:tbl>
    <w:p w14:paraId="5C157B5C" w14:textId="1D5D415B" w:rsidR="00264C86" w:rsidRDefault="00264C86" w:rsidP="00264C86">
      <w:pPr>
        <w:shd w:val="clear" w:color="auto" w:fill="FFFFFF"/>
        <w:spacing w:after="0" w:line="240" w:lineRule="auto"/>
        <w:ind w:left="360"/>
        <w:jc w:val="both"/>
        <w:rPr>
          <w:rFonts w:ascii="Segoe UI" w:eastAsia="Times New Roman" w:hAnsi="Segoe UI" w:cs="Segoe UI"/>
          <w:color w:val="303030"/>
          <w:lang w:eastAsia="es-PE"/>
        </w:rPr>
      </w:pPr>
    </w:p>
    <w:p w14:paraId="1DA102E6" w14:textId="77777777" w:rsidR="004E1FF9" w:rsidRDefault="004E1FF9" w:rsidP="00264C86">
      <w:pPr>
        <w:shd w:val="clear" w:color="auto" w:fill="FFFFFF"/>
        <w:spacing w:after="0" w:line="240" w:lineRule="auto"/>
        <w:ind w:left="360"/>
        <w:jc w:val="both"/>
        <w:rPr>
          <w:rFonts w:ascii="Segoe UI" w:eastAsia="Times New Roman" w:hAnsi="Segoe UI" w:cs="Segoe UI"/>
          <w:color w:val="303030"/>
          <w:lang w:eastAsia="es-PE"/>
        </w:rPr>
      </w:pPr>
    </w:p>
    <w:tbl>
      <w:tblPr>
        <w:tblStyle w:val="Tablaconcuadrcula"/>
        <w:tblW w:w="0" w:type="auto"/>
        <w:tblInd w:w="360" w:type="dxa"/>
        <w:tblLook w:val="04A0" w:firstRow="1" w:lastRow="0" w:firstColumn="1" w:lastColumn="0" w:noHBand="0" w:noVBand="1"/>
      </w:tblPr>
      <w:tblGrid>
        <w:gridCol w:w="6515"/>
        <w:gridCol w:w="6495"/>
      </w:tblGrid>
      <w:tr w:rsidR="002005F1" w14:paraId="5656464B" w14:textId="77777777" w:rsidTr="002005F1">
        <w:trPr>
          <w:trHeight w:val="251"/>
        </w:trPr>
        <w:tc>
          <w:tcPr>
            <w:tcW w:w="6515" w:type="dxa"/>
            <w:vAlign w:val="center"/>
          </w:tcPr>
          <w:p w14:paraId="648F833D" w14:textId="4B433DFB" w:rsidR="002005F1" w:rsidRPr="002005F1" w:rsidRDefault="002005F1" w:rsidP="002005F1">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lastRenderedPageBreak/>
              <w:t>CONCEPTOS CLAVES DE LA RESPUESTA</w:t>
            </w:r>
            <w:r>
              <w:rPr>
                <w:rFonts w:ascii="Segoe UI" w:eastAsia="Times New Roman" w:hAnsi="Segoe UI" w:cs="Segoe UI"/>
                <w:b/>
                <w:bCs/>
                <w:color w:val="303030"/>
                <w:lang w:eastAsia="es-PE"/>
              </w:rPr>
              <w:t xml:space="preserve"> 1</w:t>
            </w:r>
          </w:p>
        </w:tc>
        <w:tc>
          <w:tcPr>
            <w:tcW w:w="6495" w:type="dxa"/>
            <w:vAlign w:val="center"/>
          </w:tcPr>
          <w:p w14:paraId="70AAB01F" w14:textId="5CE2509D" w:rsidR="002005F1" w:rsidRPr="002005F1" w:rsidRDefault="002005F1" w:rsidP="002005F1">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REFERENCIAS AL FASCÍCULO</w:t>
            </w:r>
          </w:p>
        </w:tc>
      </w:tr>
      <w:tr w:rsidR="002005F1" w14:paraId="39E34D29" w14:textId="77777777" w:rsidTr="002005F1">
        <w:trPr>
          <w:trHeight w:val="474"/>
        </w:trPr>
        <w:tc>
          <w:tcPr>
            <w:tcW w:w="6515" w:type="dxa"/>
            <w:vAlign w:val="center"/>
          </w:tcPr>
          <w:p w14:paraId="46D38E00" w14:textId="31312CFB" w:rsidR="002005F1" w:rsidRDefault="002005F1" w:rsidP="002005F1">
            <w:pPr>
              <w:jc w:val="right"/>
              <w:rPr>
                <w:rFonts w:ascii="Segoe UI" w:eastAsia="Times New Roman" w:hAnsi="Segoe UI" w:cs="Segoe UI"/>
                <w:color w:val="303030"/>
                <w:lang w:eastAsia="es-PE"/>
              </w:rPr>
            </w:pPr>
            <w:r>
              <w:rPr>
                <w:rFonts w:ascii="Segoe UI" w:eastAsia="Times New Roman" w:hAnsi="Segoe UI" w:cs="Segoe UI"/>
                <w:color w:val="303030"/>
                <w:lang w:eastAsia="es-PE"/>
              </w:rPr>
              <w:t>Planificación contextualizada y pertinente</w:t>
            </w:r>
          </w:p>
        </w:tc>
        <w:tc>
          <w:tcPr>
            <w:tcW w:w="6495" w:type="dxa"/>
          </w:tcPr>
          <w:p w14:paraId="1C07A74A" w14:textId="77777777" w:rsidR="002005F1" w:rsidRDefault="002005F1" w:rsidP="00264C86">
            <w:pPr>
              <w:jc w:val="both"/>
              <w:rPr>
                <w:rFonts w:ascii="Segoe UI" w:eastAsia="Times New Roman" w:hAnsi="Segoe UI" w:cs="Segoe UI"/>
                <w:color w:val="303030"/>
                <w:lang w:eastAsia="es-PE"/>
              </w:rPr>
            </w:pPr>
            <w:r w:rsidRPr="00D24CEA">
              <w:rPr>
                <w:rFonts w:ascii="Segoe UI" w:eastAsia="Times New Roman" w:hAnsi="Segoe UI" w:cs="Segoe UI"/>
                <w:color w:val="303030"/>
                <w:lang w:eastAsia="es-PE"/>
              </w:rPr>
              <w:t>Fascículo</w:t>
            </w:r>
            <w:r w:rsidRPr="00D24CEA">
              <w:rPr>
                <w:rFonts w:ascii="Segoe UI" w:eastAsia="Times New Roman" w:hAnsi="Segoe UI" w:cs="Segoe UI"/>
                <w:color w:val="303030"/>
                <w:lang w:eastAsia="es-PE"/>
              </w:rPr>
              <w:t xml:space="preserve"> U1S1_C2 Rol del formador</w:t>
            </w:r>
          </w:p>
          <w:p w14:paraId="3CFB7F46" w14:textId="353ED6E0" w:rsidR="002005F1" w:rsidRDefault="002005F1" w:rsidP="00264C86">
            <w:pPr>
              <w:jc w:val="both"/>
              <w:rPr>
                <w:rFonts w:ascii="Segoe UI" w:eastAsia="Times New Roman" w:hAnsi="Segoe UI" w:cs="Segoe UI"/>
                <w:color w:val="303030"/>
                <w:lang w:eastAsia="es-PE"/>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U1S1_C1 Formación del adulto</w:t>
            </w:r>
          </w:p>
        </w:tc>
      </w:tr>
      <w:tr w:rsidR="002005F1" w14:paraId="64A5440F" w14:textId="77777777" w:rsidTr="002005F1">
        <w:trPr>
          <w:trHeight w:val="669"/>
        </w:trPr>
        <w:tc>
          <w:tcPr>
            <w:tcW w:w="6515" w:type="dxa"/>
            <w:vAlign w:val="center"/>
          </w:tcPr>
          <w:p w14:paraId="6013EC91" w14:textId="1818F207" w:rsidR="002005F1" w:rsidRDefault="002005F1" w:rsidP="002005F1">
            <w:pPr>
              <w:jc w:val="right"/>
              <w:rPr>
                <w:rFonts w:ascii="Segoe UI" w:eastAsia="Times New Roman" w:hAnsi="Segoe UI" w:cs="Segoe UI"/>
                <w:color w:val="303030"/>
                <w:lang w:eastAsia="es-PE"/>
              </w:rPr>
            </w:pPr>
            <w:r>
              <w:rPr>
                <w:rFonts w:ascii="Segoe UI" w:eastAsia="Times New Roman" w:hAnsi="Segoe UI" w:cs="Segoe UI"/>
                <w:color w:val="303030"/>
                <w:lang w:eastAsia="es-PE"/>
              </w:rPr>
              <w:t>Diagnóstico de necesidades y experiencias previas</w:t>
            </w:r>
          </w:p>
        </w:tc>
        <w:tc>
          <w:tcPr>
            <w:tcW w:w="6495" w:type="dxa"/>
          </w:tcPr>
          <w:p w14:paraId="6EF6E0EB" w14:textId="20FEC2A9" w:rsidR="002005F1" w:rsidRDefault="002005F1" w:rsidP="00264C86">
            <w:pPr>
              <w:jc w:val="both"/>
              <w:rPr>
                <w:rFonts w:ascii="Arial" w:hAnsi="Arial" w:cs="Arial"/>
                <w:color w:val="1F1F1F"/>
                <w:sz w:val="21"/>
                <w:szCs w:val="21"/>
                <w:shd w:val="clear" w:color="auto" w:fill="FFFFFF"/>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U2S1_C2 Rol del formador.pdf</w:t>
            </w:r>
          </w:p>
          <w:p w14:paraId="22D7DF4B" w14:textId="5B16D1AC" w:rsidR="002005F1" w:rsidRDefault="002005F1" w:rsidP="00264C86">
            <w:pPr>
              <w:jc w:val="both"/>
              <w:rPr>
                <w:rFonts w:ascii="Arial" w:hAnsi="Arial" w:cs="Arial"/>
                <w:color w:val="1F1F1F"/>
                <w:sz w:val="21"/>
                <w:szCs w:val="21"/>
                <w:shd w:val="clear" w:color="auto" w:fill="FFFFFF"/>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U1S1_C1 Formación del adulto</w:t>
            </w:r>
          </w:p>
          <w:p w14:paraId="77676C3C" w14:textId="02F859B9" w:rsidR="002005F1" w:rsidRDefault="002005F1" w:rsidP="00264C86">
            <w:pPr>
              <w:jc w:val="both"/>
              <w:rPr>
                <w:rFonts w:ascii="Segoe UI" w:eastAsia="Times New Roman" w:hAnsi="Segoe UI" w:cs="Segoe UI"/>
                <w:color w:val="303030"/>
                <w:lang w:eastAsia="es-PE"/>
              </w:rPr>
            </w:pPr>
            <w:r w:rsidRPr="002005F1">
              <w:rPr>
                <w:rFonts w:ascii="Segoe UI" w:eastAsia="Times New Roman" w:hAnsi="Segoe UI" w:cs="Segoe UI"/>
                <w:color w:val="303030"/>
                <w:lang w:eastAsia="es-PE"/>
              </w:rPr>
              <w:t>Fascículo</w:t>
            </w:r>
            <w:r w:rsidRPr="002005F1">
              <w:rPr>
                <w:rFonts w:ascii="Segoe UI" w:eastAsia="Times New Roman" w:hAnsi="Segoe UI" w:cs="Segoe UI"/>
                <w:color w:val="303030"/>
                <w:lang w:eastAsia="es-PE"/>
              </w:rPr>
              <w:t xml:space="preserve"> U1S2_C1 Formación del adulto</w:t>
            </w:r>
          </w:p>
        </w:tc>
      </w:tr>
      <w:tr w:rsidR="002005F1" w14:paraId="2EE6DE49" w14:textId="77777777" w:rsidTr="002005F1">
        <w:trPr>
          <w:trHeight w:val="251"/>
        </w:trPr>
        <w:tc>
          <w:tcPr>
            <w:tcW w:w="6515" w:type="dxa"/>
            <w:vAlign w:val="center"/>
          </w:tcPr>
          <w:p w14:paraId="3330D934" w14:textId="499C1D15" w:rsidR="002005F1" w:rsidRDefault="002005F1" w:rsidP="002005F1">
            <w:pPr>
              <w:jc w:val="right"/>
              <w:rPr>
                <w:rFonts w:ascii="Segoe UI" w:eastAsia="Times New Roman" w:hAnsi="Segoe UI" w:cs="Segoe UI"/>
                <w:color w:val="303030"/>
                <w:lang w:eastAsia="es-PE"/>
              </w:rPr>
            </w:pPr>
            <w:r>
              <w:rPr>
                <w:rFonts w:ascii="Segoe UI" w:eastAsia="Times New Roman" w:hAnsi="Segoe UI" w:cs="Segoe UI"/>
                <w:color w:val="303030"/>
                <w:lang w:eastAsia="es-PE"/>
              </w:rPr>
              <w:t xml:space="preserve">Comportamiento ético </w:t>
            </w:r>
          </w:p>
        </w:tc>
        <w:tc>
          <w:tcPr>
            <w:tcW w:w="6495" w:type="dxa"/>
          </w:tcPr>
          <w:p w14:paraId="74096CFD" w14:textId="0BA00A23" w:rsidR="002005F1" w:rsidRDefault="002005F1" w:rsidP="00264C86">
            <w:pPr>
              <w:jc w:val="both"/>
              <w:rPr>
                <w:rFonts w:ascii="Segoe UI" w:eastAsia="Times New Roman" w:hAnsi="Segoe UI" w:cs="Segoe UI"/>
                <w:color w:val="303030"/>
                <w:lang w:eastAsia="es-PE"/>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U2S2_C2 Rol del formador</w:t>
            </w:r>
          </w:p>
        </w:tc>
      </w:tr>
      <w:tr w:rsidR="002005F1" w14:paraId="6438765C" w14:textId="77777777" w:rsidTr="002005F1">
        <w:trPr>
          <w:trHeight w:val="515"/>
        </w:trPr>
        <w:tc>
          <w:tcPr>
            <w:tcW w:w="6515" w:type="dxa"/>
            <w:vAlign w:val="center"/>
          </w:tcPr>
          <w:p w14:paraId="14EE6D49" w14:textId="0817E0F3" w:rsidR="002005F1" w:rsidRDefault="002005F1" w:rsidP="002005F1">
            <w:pPr>
              <w:jc w:val="right"/>
              <w:rPr>
                <w:rFonts w:ascii="Segoe UI" w:eastAsia="Times New Roman" w:hAnsi="Segoe UI" w:cs="Segoe UI"/>
                <w:color w:val="303030"/>
                <w:lang w:eastAsia="es-PE"/>
              </w:rPr>
            </w:pPr>
            <w:r>
              <w:rPr>
                <w:rFonts w:ascii="Segoe UI" w:eastAsia="Times New Roman" w:hAnsi="Segoe UI" w:cs="Segoe UI"/>
                <w:color w:val="303030"/>
                <w:lang w:eastAsia="es-PE"/>
              </w:rPr>
              <w:t>Ruta de trabajo y/o preguntas claves para el diálogo</w:t>
            </w:r>
          </w:p>
        </w:tc>
        <w:tc>
          <w:tcPr>
            <w:tcW w:w="6495" w:type="dxa"/>
          </w:tcPr>
          <w:p w14:paraId="1E42E3C9" w14:textId="5704C335" w:rsidR="002005F1" w:rsidRDefault="002005F1" w:rsidP="00264C86">
            <w:pPr>
              <w:jc w:val="both"/>
              <w:rPr>
                <w:rFonts w:ascii="Arial" w:hAnsi="Arial" w:cs="Arial"/>
                <w:color w:val="1F1F1F"/>
                <w:sz w:val="21"/>
                <w:szCs w:val="21"/>
                <w:shd w:val="clear" w:color="auto" w:fill="FFFFFF"/>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U2S1_C2 Rol del formador.pdf</w:t>
            </w:r>
          </w:p>
          <w:p w14:paraId="19E34D42" w14:textId="5A8E4EBC" w:rsidR="002005F1" w:rsidRDefault="002005F1" w:rsidP="00264C86">
            <w:pPr>
              <w:jc w:val="both"/>
              <w:rPr>
                <w:rFonts w:ascii="Segoe UI" w:eastAsia="Times New Roman" w:hAnsi="Segoe UI" w:cs="Segoe UI"/>
                <w:color w:val="303030"/>
                <w:lang w:eastAsia="es-PE"/>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U2S2_C2 Rol del formador</w:t>
            </w:r>
          </w:p>
        </w:tc>
      </w:tr>
    </w:tbl>
    <w:p w14:paraId="545D1269" w14:textId="77777777" w:rsidR="00D24CEA" w:rsidRDefault="00D24CEA" w:rsidP="00264C86">
      <w:pPr>
        <w:shd w:val="clear" w:color="auto" w:fill="FFFFFF"/>
        <w:spacing w:after="0" w:line="240" w:lineRule="auto"/>
        <w:ind w:left="360"/>
        <w:jc w:val="both"/>
        <w:rPr>
          <w:rFonts w:ascii="Segoe UI" w:eastAsia="Times New Roman" w:hAnsi="Segoe UI" w:cs="Segoe UI"/>
          <w:color w:val="303030"/>
          <w:lang w:eastAsia="es-PE"/>
        </w:rPr>
      </w:pPr>
    </w:p>
    <w:p w14:paraId="4C191864" w14:textId="77777777" w:rsidR="00D24CEA" w:rsidRPr="00264C86" w:rsidRDefault="00D24CEA" w:rsidP="00264C86">
      <w:pPr>
        <w:shd w:val="clear" w:color="auto" w:fill="FFFFFF"/>
        <w:spacing w:after="0" w:line="240" w:lineRule="auto"/>
        <w:ind w:left="360"/>
        <w:jc w:val="both"/>
        <w:rPr>
          <w:rFonts w:ascii="Segoe UI" w:eastAsia="Times New Roman" w:hAnsi="Segoe UI" w:cs="Segoe UI"/>
          <w:color w:val="303030"/>
          <w:lang w:eastAsia="es-PE"/>
        </w:rPr>
      </w:pPr>
    </w:p>
    <w:p w14:paraId="58078698" w14:textId="63F4AE57" w:rsidR="00A75204" w:rsidRPr="00CD005B" w:rsidRDefault="00A75204" w:rsidP="00E47EE5">
      <w:pPr>
        <w:pStyle w:val="Prrafodelista"/>
        <w:numPr>
          <w:ilvl w:val="0"/>
          <w:numId w:val="1"/>
        </w:numPr>
        <w:shd w:val="clear" w:color="auto" w:fill="FFFFFF"/>
        <w:spacing w:after="0" w:line="240" w:lineRule="auto"/>
        <w:jc w:val="both"/>
        <w:rPr>
          <w:rFonts w:ascii="Segoe UI" w:eastAsia="Times New Roman" w:hAnsi="Segoe UI" w:cs="Segoe UI"/>
          <w:b/>
          <w:bCs/>
          <w:i/>
          <w:iCs/>
          <w:color w:val="303030"/>
          <w:lang w:eastAsia="es-PE"/>
        </w:rPr>
      </w:pPr>
      <w:r w:rsidRPr="00CD005B">
        <w:rPr>
          <w:rFonts w:ascii="Segoe UI" w:eastAsia="Times New Roman" w:hAnsi="Segoe UI" w:cs="Segoe UI"/>
          <w:b/>
          <w:bCs/>
          <w:i/>
          <w:iCs/>
          <w:color w:val="303030"/>
          <w:lang w:eastAsia="es-PE"/>
        </w:rPr>
        <w:t>¿Cómo podrías explicar al director la relevancia de atender al continuum de aprendizaje?</w:t>
      </w:r>
    </w:p>
    <w:p w14:paraId="33C35A73" w14:textId="77777777" w:rsidR="00A75204" w:rsidRPr="00A75204" w:rsidRDefault="00A75204" w:rsidP="00E47EE5">
      <w:pPr>
        <w:shd w:val="clear" w:color="auto" w:fill="FFFFFF"/>
        <w:spacing w:before="240" w:after="0" w:line="240" w:lineRule="auto"/>
        <w:ind w:left="360"/>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 xml:space="preserve">Al director de la IE, le explicaría que el </w:t>
      </w:r>
      <w:r w:rsidRPr="00A75204">
        <w:rPr>
          <w:rFonts w:ascii="Segoe UI" w:eastAsia="Times New Roman" w:hAnsi="Segoe UI" w:cs="Segoe UI"/>
          <w:i/>
          <w:iCs/>
          <w:color w:val="303030"/>
          <w:lang w:eastAsia="es-PE"/>
        </w:rPr>
        <w:t>continuum</w:t>
      </w:r>
      <w:r w:rsidRPr="00A75204">
        <w:rPr>
          <w:rFonts w:ascii="Segoe UI" w:eastAsia="Times New Roman" w:hAnsi="Segoe UI" w:cs="Segoe UI"/>
          <w:color w:val="303030"/>
          <w:lang w:eastAsia="es-PE"/>
        </w:rPr>
        <w:t xml:space="preserve"> de desarrollo profesional no es solo un marco teórico, sino una estrategia de política educativa para garantizar la calidad y la sostenibilidad de la formación.</w:t>
      </w:r>
    </w:p>
    <w:p w14:paraId="6871B076" w14:textId="4DE4E047" w:rsidR="00A75204" w:rsidRPr="00A75204" w:rsidRDefault="00A75204" w:rsidP="00E47EE5">
      <w:pPr>
        <w:shd w:val="clear" w:color="auto" w:fill="FFFFFF"/>
        <w:spacing w:after="0" w:line="240" w:lineRule="auto"/>
        <w:ind w:left="360"/>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La relevancia se centra en los siguientes puntos:</w:t>
      </w:r>
    </w:p>
    <w:p w14:paraId="6C8B9208" w14:textId="686E77ED" w:rsidR="00A75204" w:rsidRPr="00A75204" w:rsidRDefault="00A75204" w:rsidP="00E47EE5">
      <w:pPr>
        <w:pStyle w:val="Prrafodelista"/>
        <w:numPr>
          <w:ilvl w:val="0"/>
          <w:numId w:val="3"/>
        </w:numPr>
        <w:shd w:val="clear" w:color="auto" w:fill="FFFFFF"/>
        <w:spacing w:after="0" w:line="240" w:lineRule="auto"/>
        <w:jc w:val="both"/>
        <w:rPr>
          <w:rFonts w:ascii="Segoe UI" w:eastAsia="Times New Roman" w:hAnsi="Segoe UI" w:cs="Segoe UI"/>
          <w:color w:val="303030"/>
          <w:lang w:eastAsia="es-PE"/>
        </w:rPr>
      </w:pPr>
      <w:r w:rsidRPr="00A75204">
        <w:rPr>
          <w:rFonts w:ascii="Segoe UI" w:eastAsia="Times New Roman" w:hAnsi="Segoe UI" w:cs="Segoe UI"/>
          <w:b/>
          <w:bCs/>
          <w:color w:val="303030"/>
          <w:lang w:eastAsia="es-PE"/>
        </w:rPr>
        <w:t xml:space="preserve">Visión </w:t>
      </w:r>
      <w:r w:rsidR="009B69D6" w:rsidRPr="0087205A">
        <w:rPr>
          <w:rFonts w:ascii="Segoe UI" w:eastAsia="Times New Roman" w:hAnsi="Segoe UI" w:cs="Segoe UI"/>
          <w:b/>
          <w:bCs/>
          <w:color w:val="303030"/>
          <w:lang w:eastAsia="es-PE"/>
        </w:rPr>
        <w:t>i</w:t>
      </w:r>
      <w:r w:rsidRPr="00A75204">
        <w:rPr>
          <w:rFonts w:ascii="Segoe UI" w:eastAsia="Times New Roman" w:hAnsi="Segoe UI" w:cs="Segoe UI"/>
          <w:b/>
          <w:bCs/>
          <w:color w:val="303030"/>
          <w:lang w:eastAsia="es-PE"/>
        </w:rPr>
        <w:t xml:space="preserve">ntegral y </w:t>
      </w:r>
      <w:r w:rsidR="009B69D6" w:rsidRPr="0087205A">
        <w:rPr>
          <w:rFonts w:ascii="Segoe UI" w:eastAsia="Times New Roman" w:hAnsi="Segoe UI" w:cs="Segoe UI"/>
          <w:b/>
          <w:bCs/>
          <w:color w:val="303030"/>
          <w:lang w:eastAsia="es-PE"/>
        </w:rPr>
        <w:t>p</w:t>
      </w:r>
      <w:r w:rsidRPr="00A75204">
        <w:rPr>
          <w:rFonts w:ascii="Segoe UI" w:eastAsia="Times New Roman" w:hAnsi="Segoe UI" w:cs="Segoe UI"/>
          <w:b/>
          <w:bCs/>
          <w:color w:val="303030"/>
          <w:lang w:eastAsia="es-PE"/>
        </w:rPr>
        <w:t xml:space="preserve">rofesionalización </w:t>
      </w:r>
      <w:r w:rsidR="009B69D6" w:rsidRPr="0087205A">
        <w:rPr>
          <w:rFonts w:ascii="Segoe UI" w:eastAsia="Times New Roman" w:hAnsi="Segoe UI" w:cs="Segoe UI"/>
          <w:b/>
          <w:bCs/>
          <w:color w:val="303030"/>
          <w:lang w:eastAsia="es-PE"/>
        </w:rPr>
        <w:t>d</w:t>
      </w:r>
      <w:r w:rsidRPr="00A75204">
        <w:rPr>
          <w:rFonts w:ascii="Segoe UI" w:eastAsia="Times New Roman" w:hAnsi="Segoe UI" w:cs="Segoe UI"/>
          <w:b/>
          <w:bCs/>
          <w:color w:val="303030"/>
          <w:lang w:eastAsia="es-PE"/>
        </w:rPr>
        <w:t>ocente:</w:t>
      </w:r>
      <w:r w:rsidRPr="00A75204">
        <w:rPr>
          <w:rFonts w:ascii="Segoe UI" w:eastAsia="Times New Roman" w:hAnsi="Segoe UI" w:cs="Segoe UI"/>
          <w:color w:val="303030"/>
          <w:lang w:eastAsia="es-PE"/>
        </w:rPr>
        <w:t xml:space="preserve"> El </w:t>
      </w:r>
      <w:r w:rsidRPr="00A75204">
        <w:rPr>
          <w:rFonts w:ascii="Segoe UI" w:eastAsia="Times New Roman" w:hAnsi="Segoe UI" w:cs="Segoe UI"/>
          <w:i/>
          <w:iCs/>
          <w:color w:val="303030"/>
          <w:lang w:eastAsia="es-PE"/>
        </w:rPr>
        <w:t>continuum</w:t>
      </w:r>
      <w:r w:rsidRPr="00A75204">
        <w:rPr>
          <w:rFonts w:ascii="Segoe UI" w:eastAsia="Times New Roman" w:hAnsi="Segoe UI" w:cs="Segoe UI"/>
          <w:color w:val="303030"/>
          <w:lang w:eastAsia="es-PE"/>
        </w:rPr>
        <w:t xml:space="preserve"> implica una visión integral y articulada que une la formación inicial con la formación en servicio. Explica que el desarrollo profesional es un proceso continuo y dinámico que promueve la docencia como una profesión en constante evolución. El director debe entender que sus docentes, aunque se preparan constantemente, necesitan esta progresión sistemática y coherente.</w:t>
      </w:r>
    </w:p>
    <w:p w14:paraId="416E1DB7" w14:textId="4EF52065" w:rsidR="00A75204" w:rsidRPr="00A75204" w:rsidRDefault="00A75204" w:rsidP="00E47EE5">
      <w:pPr>
        <w:pStyle w:val="Prrafodelista"/>
        <w:numPr>
          <w:ilvl w:val="0"/>
          <w:numId w:val="3"/>
        </w:numPr>
        <w:shd w:val="clear" w:color="auto" w:fill="FFFFFF"/>
        <w:spacing w:after="0" w:line="240" w:lineRule="auto"/>
        <w:jc w:val="both"/>
        <w:rPr>
          <w:rFonts w:ascii="Segoe UI" w:eastAsia="Times New Roman" w:hAnsi="Segoe UI" w:cs="Segoe UI"/>
          <w:color w:val="303030"/>
          <w:lang w:eastAsia="es-PE"/>
        </w:rPr>
      </w:pPr>
      <w:r w:rsidRPr="00A75204">
        <w:rPr>
          <w:rFonts w:ascii="Segoe UI" w:eastAsia="Times New Roman" w:hAnsi="Segoe UI" w:cs="Segoe UI"/>
          <w:b/>
          <w:bCs/>
          <w:color w:val="303030"/>
          <w:lang w:eastAsia="es-PE"/>
        </w:rPr>
        <w:t xml:space="preserve">Rol del </w:t>
      </w:r>
      <w:r w:rsidR="009B69D6" w:rsidRPr="0087205A">
        <w:rPr>
          <w:rFonts w:ascii="Segoe UI" w:eastAsia="Times New Roman" w:hAnsi="Segoe UI" w:cs="Segoe UI"/>
          <w:b/>
          <w:bCs/>
          <w:color w:val="303030"/>
          <w:lang w:eastAsia="es-PE"/>
        </w:rPr>
        <w:t>f</w:t>
      </w:r>
      <w:r w:rsidRPr="00A75204">
        <w:rPr>
          <w:rFonts w:ascii="Segoe UI" w:eastAsia="Times New Roman" w:hAnsi="Segoe UI" w:cs="Segoe UI"/>
          <w:b/>
          <w:bCs/>
          <w:color w:val="303030"/>
          <w:lang w:eastAsia="es-PE"/>
        </w:rPr>
        <w:t xml:space="preserve">ormador como </w:t>
      </w:r>
      <w:r w:rsidR="009B69D6" w:rsidRPr="0087205A">
        <w:rPr>
          <w:rFonts w:ascii="Segoe UI" w:eastAsia="Times New Roman" w:hAnsi="Segoe UI" w:cs="Segoe UI"/>
          <w:b/>
          <w:bCs/>
          <w:color w:val="303030"/>
          <w:lang w:eastAsia="es-PE"/>
        </w:rPr>
        <w:t>g</w:t>
      </w:r>
      <w:r w:rsidRPr="00A75204">
        <w:rPr>
          <w:rFonts w:ascii="Segoe UI" w:eastAsia="Times New Roman" w:hAnsi="Segoe UI" w:cs="Segoe UI"/>
          <w:b/>
          <w:bCs/>
          <w:color w:val="303030"/>
          <w:lang w:eastAsia="es-PE"/>
        </w:rPr>
        <w:t xml:space="preserve">uía y </w:t>
      </w:r>
      <w:r w:rsidR="009B69D6" w:rsidRPr="0087205A">
        <w:rPr>
          <w:rFonts w:ascii="Segoe UI" w:eastAsia="Times New Roman" w:hAnsi="Segoe UI" w:cs="Segoe UI"/>
          <w:b/>
          <w:bCs/>
          <w:color w:val="303030"/>
          <w:lang w:eastAsia="es-PE"/>
        </w:rPr>
        <w:t>m</w:t>
      </w:r>
      <w:r w:rsidRPr="00A75204">
        <w:rPr>
          <w:rFonts w:ascii="Segoe UI" w:eastAsia="Times New Roman" w:hAnsi="Segoe UI" w:cs="Segoe UI"/>
          <w:b/>
          <w:bCs/>
          <w:color w:val="303030"/>
          <w:lang w:eastAsia="es-PE"/>
        </w:rPr>
        <w:t>odelo:</w:t>
      </w:r>
      <w:r w:rsidRPr="00A75204">
        <w:rPr>
          <w:rFonts w:ascii="Segoe UI" w:eastAsia="Times New Roman" w:hAnsi="Segoe UI" w:cs="Segoe UI"/>
          <w:color w:val="303030"/>
          <w:lang w:eastAsia="es-PE"/>
        </w:rPr>
        <w:t xml:space="preserve"> En esta perspectiva, el formador no solo transmite conocimientos, sino que guía y acompaña al docente. El formador debe ser un modelo a seguir, demostrando las competencias que se esperan del docente (</w:t>
      </w:r>
      <w:r w:rsidR="009B69D6" w:rsidRPr="00E47EE5">
        <w:rPr>
          <w:rFonts w:ascii="Segoe UI" w:eastAsia="Times New Roman" w:hAnsi="Segoe UI" w:cs="Segoe UI"/>
          <w:color w:val="303030"/>
          <w:lang w:eastAsia="es-PE"/>
        </w:rPr>
        <w:t>a</w:t>
      </w:r>
      <w:r w:rsidRPr="00A75204">
        <w:rPr>
          <w:rFonts w:ascii="Segoe UI" w:eastAsia="Times New Roman" w:hAnsi="Segoe UI" w:cs="Segoe UI"/>
          <w:color w:val="303030"/>
          <w:lang w:eastAsia="es-PE"/>
        </w:rPr>
        <w:t>daptabilidad, innovación).</w:t>
      </w:r>
    </w:p>
    <w:p w14:paraId="3876C308" w14:textId="5107EA50" w:rsidR="00A75204" w:rsidRPr="00A75204" w:rsidRDefault="00A75204" w:rsidP="00E47EE5">
      <w:pPr>
        <w:pStyle w:val="Prrafodelista"/>
        <w:numPr>
          <w:ilvl w:val="0"/>
          <w:numId w:val="3"/>
        </w:numPr>
        <w:shd w:val="clear" w:color="auto" w:fill="FFFFFF"/>
        <w:spacing w:after="0" w:line="240" w:lineRule="auto"/>
        <w:jc w:val="both"/>
        <w:rPr>
          <w:rFonts w:ascii="Segoe UI" w:eastAsia="Times New Roman" w:hAnsi="Segoe UI" w:cs="Segoe UI"/>
          <w:color w:val="303030"/>
          <w:lang w:eastAsia="es-PE"/>
        </w:rPr>
      </w:pPr>
      <w:r w:rsidRPr="00A75204">
        <w:rPr>
          <w:rFonts w:ascii="Segoe UI" w:eastAsia="Times New Roman" w:hAnsi="Segoe UI" w:cs="Segoe UI"/>
          <w:b/>
          <w:bCs/>
          <w:color w:val="303030"/>
          <w:lang w:eastAsia="es-PE"/>
        </w:rPr>
        <w:t xml:space="preserve">Mejora </w:t>
      </w:r>
      <w:r w:rsidR="009B69D6" w:rsidRPr="0087205A">
        <w:rPr>
          <w:rFonts w:ascii="Segoe UI" w:eastAsia="Times New Roman" w:hAnsi="Segoe UI" w:cs="Segoe UI"/>
          <w:b/>
          <w:bCs/>
          <w:color w:val="303030"/>
          <w:lang w:eastAsia="es-PE"/>
        </w:rPr>
        <w:t>s</w:t>
      </w:r>
      <w:r w:rsidRPr="00A75204">
        <w:rPr>
          <w:rFonts w:ascii="Segoe UI" w:eastAsia="Times New Roman" w:hAnsi="Segoe UI" w:cs="Segoe UI"/>
          <w:b/>
          <w:bCs/>
          <w:color w:val="303030"/>
          <w:lang w:eastAsia="es-PE"/>
        </w:rPr>
        <w:t xml:space="preserve">ostenida de la </w:t>
      </w:r>
      <w:r w:rsidR="009B69D6" w:rsidRPr="0087205A">
        <w:rPr>
          <w:rFonts w:ascii="Segoe UI" w:eastAsia="Times New Roman" w:hAnsi="Segoe UI" w:cs="Segoe UI"/>
          <w:b/>
          <w:bCs/>
          <w:color w:val="303030"/>
          <w:lang w:eastAsia="es-PE"/>
        </w:rPr>
        <w:t>c</w:t>
      </w:r>
      <w:r w:rsidRPr="00A75204">
        <w:rPr>
          <w:rFonts w:ascii="Segoe UI" w:eastAsia="Times New Roman" w:hAnsi="Segoe UI" w:cs="Segoe UI"/>
          <w:b/>
          <w:bCs/>
          <w:color w:val="303030"/>
          <w:lang w:eastAsia="es-PE"/>
        </w:rPr>
        <w:t xml:space="preserve">alidad </w:t>
      </w:r>
      <w:r w:rsidR="009B69D6" w:rsidRPr="0087205A">
        <w:rPr>
          <w:rFonts w:ascii="Segoe UI" w:eastAsia="Times New Roman" w:hAnsi="Segoe UI" w:cs="Segoe UI"/>
          <w:b/>
          <w:bCs/>
          <w:color w:val="303030"/>
          <w:lang w:eastAsia="es-PE"/>
        </w:rPr>
        <w:t>e</w:t>
      </w:r>
      <w:r w:rsidRPr="00A75204">
        <w:rPr>
          <w:rFonts w:ascii="Segoe UI" w:eastAsia="Times New Roman" w:hAnsi="Segoe UI" w:cs="Segoe UI"/>
          <w:b/>
          <w:bCs/>
          <w:color w:val="303030"/>
          <w:lang w:eastAsia="es-PE"/>
        </w:rPr>
        <w:t>ducativa:</w:t>
      </w:r>
      <w:r w:rsidRPr="00A75204">
        <w:rPr>
          <w:rFonts w:ascii="Segoe UI" w:eastAsia="Times New Roman" w:hAnsi="Segoe UI" w:cs="Segoe UI"/>
          <w:color w:val="303030"/>
          <w:lang w:eastAsia="es-PE"/>
        </w:rPr>
        <w:t xml:space="preserve"> Al asegurar que los formadores estén actualizados y que la formación sea coherente y profunda (desarrollo integral: conocimientos teóricos y habilidades prácticas), el </w:t>
      </w:r>
      <w:r w:rsidRPr="00A75204">
        <w:rPr>
          <w:rFonts w:ascii="Segoe UI" w:eastAsia="Times New Roman" w:hAnsi="Segoe UI" w:cs="Segoe UI"/>
          <w:i/>
          <w:iCs/>
          <w:color w:val="303030"/>
          <w:lang w:eastAsia="es-PE"/>
        </w:rPr>
        <w:t>continuum</w:t>
      </w:r>
      <w:r w:rsidRPr="00A75204">
        <w:rPr>
          <w:rFonts w:ascii="Segoe UI" w:eastAsia="Times New Roman" w:hAnsi="Segoe UI" w:cs="Segoe UI"/>
          <w:color w:val="303030"/>
          <w:lang w:eastAsia="es-PE"/>
        </w:rPr>
        <w:t xml:space="preserve"> garantiza la mejora de la calidad de la enseñanza y el aprendizaje.</w:t>
      </w:r>
    </w:p>
    <w:p w14:paraId="49A2A939" w14:textId="7CBA70CC" w:rsidR="00A75204" w:rsidRPr="00E47EE5" w:rsidRDefault="0068434D" w:rsidP="0068434D">
      <w:pPr>
        <w:shd w:val="clear" w:color="auto" w:fill="FFFFFF"/>
        <w:spacing w:before="240" w:line="240" w:lineRule="auto"/>
        <w:ind w:firstLine="284"/>
        <w:jc w:val="both"/>
        <w:rPr>
          <w:rFonts w:ascii="Segoe UI" w:eastAsia="Times New Roman" w:hAnsi="Segoe UI" w:cs="Segoe UI"/>
          <w:i/>
          <w:iCs/>
          <w:color w:val="303030"/>
          <w:lang w:eastAsia="es-PE"/>
        </w:rPr>
      </w:pPr>
      <w:r w:rsidRPr="0068434D">
        <w:rPr>
          <w:rFonts w:ascii="Segoe UI" w:eastAsia="Times New Roman" w:hAnsi="Segoe UI" w:cs="Segoe UI"/>
          <w:b/>
          <w:bCs/>
          <w:color w:val="303030"/>
          <w:lang w:eastAsia="es-PE"/>
        </w:rPr>
        <w:t xml:space="preserve">Rúbrica para evaluar la pregunta </w:t>
      </w:r>
      <w:r>
        <w:rPr>
          <w:rFonts w:ascii="Segoe UI" w:eastAsia="Times New Roman" w:hAnsi="Segoe UI" w:cs="Segoe UI"/>
          <w:b/>
          <w:bCs/>
          <w:color w:val="303030"/>
          <w:lang w:eastAsia="es-PE"/>
        </w:rPr>
        <w:t>2</w:t>
      </w:r>
    </w:p>
    <w:tbl>
      <w:tblPr>
        <w:tblStyle w:val="Tablaconcuadrcula"/>
        <w:tblW w:w="13669" w:type="dxa"/>
        <w:tblInd w:w="360" w:type="dxa"/>
        <w:tblLayout w:type="fixed"/>
        <w:tblLook w:val="04A0" w:firstRow="1" w:lastRow="0" w:firstColumn="1" w:lastColumn="0" w:noHBand="0" w:noVBand="1"/>
      </w:tblPr>
      <w:tblGrid>
        <w:gridCol w:w="3417"/>
        <w:gridCol w:w="3417"/>
        <w:gridCol w:w="3417"/>
        <w:gridCol w:w="3418"/>
      </w:tblGrid>
      <w:tr w:rsidR="009874E5" w:rsidRPr="009874E5" w14:paraId="3F5913C9" w14:textId="77777777" w:rsidTr="002005F1">
        <w:tc>
          <w:tcPr>
            <w:tcW w:w="3417" w:type="dxa"/>
            <w:shd w:val="clear" w:color="auto" w:fill="8EAADB" w:themeFill="accent1" w:themeFillTint="99"/>
            <w:vAlign w:val="center"/>
          </w:tcPr>
          <w:p w14:paraId="2E83C590" w14:textId="77777777" w:rsidR="009874E5" w:rsidRPr="009874E5" w:rsidRDefault="009874E5" w:rsidP="009874E5">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insuficiente</w:t>
            </w:r>
          </w:p>
        </w:tc>
        <w:tc>
          <w:tcPr>
            <w:tcW w:w="3417" w:type="dxa"/>
            <w:shd w:val="clear" w:color="auto" w:fill="8EAADB" w:themeFill="accent1" w:themeFillTint="99"/>
            <w:vAlign w:val="center"/>
          </w:tcPr>
          <w:p w14:paraId="103EF4F7" w14:textId="77777777" w:rsidR="009874E5" w:rsidRPr="009874E5" w:rsidRDefault="009874E5" w:rsidP="009874E5">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en proceso</w:t>
            </w:r>
          </w:p>
        </w:tc>
        <w:tc>
          <w:tcPr>
            <w:tcW w:w="3417" w:type="dxa"/>
            <w:shd w:val="clear" w:color="auto" w:fill="8EAADB" w:themeFill="accent1" w:themeFillTint="99"/>
            <w:vAlign w:val="center"/>
          </w:tcPr>
          <w:p w14:paraId="5A485E6D" w14:textId="77777777" w:rsidR="009874E5" w:rsidRPr="009874E5" w:rsidRDefault="009874E5" w:rsidP="009874E5">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satisfactorio</w:t>
            </w:r>
          </w:p>
        </w:tc>
        <w:tc>
          <w:tcPr>
            <w:tcW w:w="3418" w:type="dxa"/>
            <w:shd w:val="clear" w:color="auto" w:fill="8EAADB" w:themeFill="accent1" w:themeFillTint="99"/>
            <w:vAlign w:val="center"/>
          </w:tcPr>
          <w:p w14:paraId="255B6C5E" w14:textId="77777777" w:rsidR="009874E5" w:rsidRPr="009874E5" w:rsidRDefault="009874E5" w:rsidP="009874E5">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destacado</w:t>
            </w:r>
          </w:p>
        </w:tc>
      </w:tr>
      <w:tr w:rsidR="009874E5" w14:paraId="49270F72" w14:textId="77777777" w:rsidTr="002005F1">
        <w:tc>
          <w:tcPr>
            <w:tcW w:w="3417" w:type="dxa"/>
          </w:tcPr>
          <w:p w14:paraId="5758E45A" w14:textId="1C9B69F0" w:rsidR="009874E5" w:rsidRDefault="009874E5" w:rsidP="009874E5">
            <w:pPr>
              <w:jc w:val="both"/>
              <w:rPr>
                <w:rFonts w:ascii="Segoe UI" w:eastAsia="Times New Roman" w:hAnsi="Segoe UI" w:cs="Segoe UI"/>
                <w:color w:val="303030"/>
                <w:lang w:eastAsia="es-PE"/>
              </w:rPr>
            </w:pPr>
            <w:r w:rsidRPr="0065459F">
              <w:t>Describe las fases (inicial y en servicio) por separado sin establecer su conexión o relevancia.</w:t>
            </w:r>
          </w:p>
        </w:tc>
        <w:tc>
          <w:tcPr>
            <w:tcW w:w="3417" w:type="dxa"/>
          </w:tcPr>
          <w:p w14:paraId="083D44D7" w14:textId="113BE8EB" w:rsidR="009874E5" w:rsidRDefault="009874E5" w:rsidP="009874E5">
            <w:pPr>
              <w:jc w:val="both"/>
              <w:rPr>
                <w:rFonts w:ascii="Segoe UI" w:eastAsia="Times New Roman" w:hAnsi="Segoe UI" w:cs="Segoe UI"/>
                <w:color w:val="303030"/>
                <w:lang w:eastAsia="es-PE"/>
              </w:rPr>
            </w:pPr>
            <w:r w:rsidRPr="0065459F">
              <w:t xml:space="preserve">Define el continuum (integración de formación inicial y en servicio), pero explica su relevancia solo en </w:t>
            </w:r>
            <w:r w:rsidRPr="0065459F">
              <w:lastRenderedPageBreak/>
              <w:t>términos de actualización de conocimientos.</w:t>
            </w:r>
          </w:p>
        </w:tc>
        <w:tc>
          <w:tcPr>
            <w:tcW w:w="3417" w:type="dxa"/>
          </w:tcPr>
          <w:p w14:paraId="31868E0D" w14:textId="426332D9" w:rsidR="009874E5" w:rsidRDefault="009874E5" w:rsidP="009874E5">
            <w:pPr>
              <w:jc w:val="both"/>
              <w:rPr>
                <w:rFonts w:ascii="Segoe UI" w:eastAsia="Times New Roman" w:hAnsi="Segoe UI" w:cs="Segoe UI"/>
                <w:color w:val="303030"/>
                <w:lang w:eastAsia="es-PE"/>
              </w:rPr>
            </w:pPr>
            <w:r w:rsidRPr="0065459F">
              <w:lastRenderedPageBreak/>
              <w:t xml:space="preserve">Explica que el continuum de desarrollo profesional implica una visión integral y articulada de la formación. Argumenta que esto es </w:t>
            </w:r>
            <w:r w:rsidRPr="0065459F">
              <w:lastRenderedPageBreak/>
              <w:t>relevante para el desarrollo progresivo de las competencias profesionales.</w:t>
            </w:r>
          </w:p>
        </w:tc>
        <w:tc>
          <w:tcPr>
            <w:tcW w:w="3418" w:type="dxa"/>
          </w:tcPr>
          <w:p w14:paraId="12044711" w14:textId="5DA56F00" w:rsidR="009874E5" w:rsidRDefault="009874E5" w:rsidP="009874E5">
            <w:pPr>
              <w:jc w:val="both"/>
              <w:rPr>
                <w:rFonts w:ascii="Segoe UI" w:eastAsia="Times New Roman" w:hAnsi="Segoe UI" w:cs="Segoe UI"/>
                <w:color w:val="303030"/>
                <w:lang w:eastAsia="es-PE"/>
              </w:rPr>
            </w:pPr>
            <w:r w:rsidRPr="0065459F">
              <w:lastRenderedPageBreak/>
              <w:t xml:space="preserve">Explica detalladamente el continuum como una visión integral y coherente que garantiza una progresión sistemática y adaptada </w:t>
            </w:r>
            <w:r w:rsidRPr="0065459F">
              <w:lastRenderedPageBreak/>
              <w:t xml:space="preserve">al desarrollo profesional. </w:t>
            </w:r>
            <w:r w:rsidR="0053558B" w:rsidRPr="0053558B">
              <w:rPr>
                <w:color w:val="C00000"/>
              </w:rPr>
              <w:t>Argumenta que es esencial para el modelado intencional de la ética profesional y la promoción de la investigación/innovación para responder a los desafíos del siglo XXI.</w:t>
            </w:r>
          </w:p>
        </w:tc>
      </w:tr>
    </w:tbl>
    <w:p w14:paraId="0676431C" w14:textId="19C69CA2" w:rsidR="00A75204" w:rsidRDefault="00A75204" w:rsidP="00E47EE5">
      <w:pPr>
        <w:shd w:val="clear" w:color="auto" w:fill="FFFFFF"/>
        <w:spacing w:after="0" w:line="240" w:lineRule="auto"/>
        <w:jc w:val="both"/>
        <w:rPr>
          <w:rFonts w:ascii="Segoe UI" w:eastAsia="Times New Roman" w:hAnsi="Segoe UI" w:cs="Segoe UI"/>
          <w:i/>
          <w:iCs/>
          <w:color w:val="303030"/>
          <w:lang w:eastAsia="es-PE"/>
        </w:rPr>
      </w:pPr>
    </w:p>
    <w:p w14:paraId="56A4D073" w14:textId="77777777" w:rsidR="002005F1" w:rsidRDefault="002005F1" w:rsidP="002005F1">
      <w:pPr>
        <w:shd w:val="clear" w:color="auto" w:fill="FFFFFF"/>
        <w:spacing w:after="0" w:line="240" w:lineRule="auto"/>
        <w:ind w:left="360"/>
        <w:jc w:val="both"/>
        <w:rPr>
          <w:rFonts w:ascii="Segoe UI" w:eastAsia="Times New Roman" w:hAnsi="Segoe UI" w:cs="Segoe UI"/>
          <w:color w:val="303030"/>
          <w:lang w:eastAsia="es-PE"/>
        </w:rPr>
      </w:pPr>
    </w:p>
    <w:tbl>
      <w:tblPr>
        <w:tblStyle w:val="Tablaconcuadrcula"/>
        <w:tblW w:w="0" w:type="auto"/>
        <w:tblInd w:w="360" w:type="dxa"/>
        <w:tblLook w:val="04A0" w:firstRow="1" w:lastRow="0" w:firstColumn="1" w:lastColumn="0" w:noHBand="0" w:noVBand="1"/>
      </w:tblPr>
      <w:tblGrid>
        <w:gridCol w:w="6515"/>
        <w:gridCol w:w="6495"/>
      </w:tblGrid>
      <w:tr w:rsidR="002005F1" w14:paraId="068A9A2B" w14:textId="77777777" w:rsidTr="008A7185">
        <w:trPr>
          <w:trHeight w:val="251"/>
        </w:trPr>
        <w:tc>
          <w:tcPr>
            <w:tcW w:w="6515" w:type="dxa"/>
            <w:vAlign w:val="center"/>
          </w:tcPr>
          <w:p w14:paraId="0BDDAAF1" w14:textId="5F4506E8" w:rsidR="002005F1" w:rsidRPr="002005F1" w:rsidRDefault="002005F1"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CONCEPTOS CLAVES DE LA RESPUESTA</w:t>
            </w:r>
            <w:r>
              <w:rPr>
                <w:rFonts w:ascii="Segoe UI" w:eastAsia="Times New Roman" w:hAnsi="Segoe UI" w:cs="Segoe UI"/>
                <w:b/>
                <w:bCs/>
                <w:color w:val="303030"/>
                <w:lang w:eastAsia="es-PE"/>
              </w:rPr>
              <w:t xml:space="preserve"> 2</w:t>
            </w:r>
          </w:p>
        </w:tc>
        <w:tc>
          <w:tcPr>
            <w:tcW w:w="6495" w:type="dxa"/>
            <w:vAlign w:val="center"/>
          </w:tcPr>
          <w:p w14:paraId="51F386E3" w14:textId="77777777" w:rsidR="002005F1" w:rsidRPr="002005F1" w:rsidRDefault="002005F1"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REFERENCIAS AL FASCÍCULO</w:t>
            </w:r>
          </w:p>
        </w:tc>
      </w:tr>
      <w:tr w:rsidR="002005F1" w14:paraId="00DFDFA5" w14:textId="77777777" w:rsidTr="008A7185">
        <w:trPr>
          <w:trHeight w:val="474"/>
        </w:trPr>
        <w:tc>
          <w:tcPr>
            <w:tcW w:w="6515" w:type="dxa"/>
            <w:vAlign w:val="center"/>
          </w:tcPr>
          <w:p w14:paraId="0E492616" w14:textId="7CCDE137" w:rsidR="002005F1" w:rsidRDefault="002005F1"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Visión integral y articulación</w:t>
            </w:r>
          </w:p>
        </w:tc>
        <w:tc>
          <w:tcPr>
            <w:tcW w:w="6495" w:type="dxa"/>
          </w:tcPr>
          <w:p w14:paraId="2B754C75" w14:textId="77777777" w:rsidR="002005F1" w:rsidRDefault="002005F1" w:rsidP="008A7185">
            <w:pPr>
              <w:jc w:val="both"/>
              <w:rPr>
                <w:rFonts w:ascii="Segoe UI" w:eastAsia="Times New Roman" w:hAnsi="Segoe UI" w:cs="Segoe UI"/>
                <w:color w:val="303030"/>
                <w:lang w:eastAsia="es-PE"/>
              </w:rPr>
            </w:pPr>
            <w:proofErr w:type="spellStart"/>
            <w:r w:rsidRPr="002005F1">
              <w:rPr>
                <w:rFonts w:ascii="Segoe UI" w:eastAsia="Times New Roman" w:hAnsi="Segoe UI" w:cs="Segoe UI"/>
                <w:color w:val="303030"/>
                <w:lang w:eastAsia="es-PE"/>
              </w:rPr>
              <w:t>Fascículo</w:t>
            </w:r>
            <w:proofErr w:type="spellEnd"/>
            <w:r w:rsidRPr="002005F1">
              <w:rPr>
                <w:rFonts w:ascii="Segoe UI" w:eastAsia="Times New Roman" w:hAnsi="Segoe UI" w:cs="Segoe UI"/>
                <w:color w:val="303030"/>
                <w:lang w:eastAsia="es-PE"/>
              </w:rPr>
              <w:t xml:space="preserve"> U1S1_C2 Rol del formador.</w:t>
            </w:r>
          </w:p>
          <w:p w14:paraId="62EEDEA2" w14:textId="6A0C92AA" w:rsidR="002005F1" w:rsidRDefault="002005F1" w:rsidP="008A7185">
            <w:pPr>
              <w:jc w:val="both"/>
              <w:rPr>
                <w:rFonts w:ascii="Segoe UI" w:eastAsia="Times New Roman" w:hAnsi="Segoe UI" w:cs="Segoe UI"/>
                <w:color w:val="303030"/>
                <w:lang w:eastAsia="es-PE"/>
              </w:rPr>
            </w:pPr>
            <w:proofErr w:type="spellStart"/>
            <w:r w:rsidRPr="002005F1">
              <w:rPr>
                <w:rFonts w:ascii="Segoe UI" w:eastAsia="Times New Roman" w:hAnsi="Segoe UI" w:cs="Segoe UI"/>
                <w:color w:val="303030"/>
                <w:lang w:eastAsia="es-PE"/>
              </w:rPr>
              <w:t>Fascículo</w:t>
            </w:r>
            <w:proofErr w:type="spellEnd"/>
            <w:r w:rsidRPr="002005F1">
              <w:rPr>
                <w:rFonts w:ascii="Segoe UI" w:eastAsia="Times New Roman" w:hAnsi="Segoe UI" w:cs="Segoe UI"/>
                <w:color w:val="303030"/>
                <w:lang w:eastAsia="es-PE"/>
              </w:rPr>
              <w:t xml:space="preserve"> U1S2_C2 Rol del formador</w:t>
            </w:r>
          </w:p>
        </w:tc>
      </w:tr>
      <w:tr w:rsidR="002005F1" w14:paraId="4BFDD8DD" w14:textId="77777777" w:rsidTr="002005F1">
        <w:trPr>
          <w:trHeight w:val="669"/>
        </w:trPr>
        <w:tc>
          <w:tcPr>
            <w:tcW w:w="6515" w:type="dxa"/>
            <w:vAlign w:val="center"/>
          </w:tcPr>
          <w:p w14:paraId="27937AE9" w14:textId="04F8E675" w:rsidR="002005F1" w:rsidRDefault="002005F1"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Profesionalización y modelado</w:t>
            </w:r>
          </w:p>
        </w:tc>
        <w:tc>
          <w:tcPr>
            <w:tcW w:w="6495" w:type="dxa"/>
            <w:vAlign w:val="center"/>
          </w:tcPr>
          <w:p w14:paraId="47881E43" w14:textId="4333B0A4" w:rsidR="002005F1" w:rsidRDefault="002005F1" w:rsidP="002005F1">
            <w:pPr>
              <w:rPr>
                <w:rFonts w:ascii="Segoe UI" w:eastAsia="Times New Roman" w:hAnsi="Segoe UI" w:cs="Segoe UI"/>
                <w:color w:val="303030"/>
                <w:lang w:eastAsia="es-PE"/>
              </w:rPr>
            </w:pPr>
            <w:proofErr w:type="spellStart"/>
            <w:r w:rsidRPr="002005F1">
              <w:rPr>
                <w:rFonts w:ascii="Segoe UI" w:eastAsia="Times New Roman" w:hAnsi="Segoe UI" w:cs="Segoe UI"/>
                <w:color w:val="303030"/>
                <w:lang w:eastAsia="es-PE"/>
              </w:rPr>
              <w:t>Fascículo</w:t>
            </w:r>
            <w:proofErr w:type="spellEnd"/>
            <w:r w:rsidRPr="002005F1">
              <w:rPr>
                <w:rFonts w:ascii="Segoe UI" w:eastAsia="Times New Roman" w:hAnsi="Segoe UI" w:cs="Segoe UI"/>
                <w:color w:val="303030"/>
                <w:lang w:eastAsia="es-PE"/>
              </w:rPr>
              <w:t xml:space="preserve"> U1S1_C2 Rol del formador.</w:t>
            </w:r>
          </w:p>
        </w:tc>
      </w:tr>
      <w:tr w:rsidR="002005F1" w14:paraId="6A6D863D" w14:textId="77777777" w:rsidTr="002005F1">
        <w:trPr>
          <w:trHeight w:val="251"/>
        </w:trPr>
        <w:tc>
          <w:tcPr>
            <w:tcW w:w="6515" w:type="dxa"/>
            <w:vAlign w:val="center"/>
          </w:tcPr>
          <w:p w14:paraId="64757F08" w14:textId="7B93F540" w:rsidR="002005F1" w:rsidRDefault="002005F1" w:rsidP="002005F1">
            <w:pPr>
              <w:jc w:val="right"/>
              <w:rPr>
                <w:rFonts w:ascii="Segoe UI" w:eastAsia="Times New Roman" w:hAnsi="Segoe UI" w:cs="Segoe UI"/>
                <w:color w:val="303030"/>
                <w:lang w:eastAsia="es-PE"/>
              </w:rPr>
            </w:pPr>
            <w:r>
              <w:rPr>
                <w:rFonts w:ascii="Segoe UI" w:eastAsia="Times New Roman" w:hAnsi="Segoe UI" w:cs="Segoe UI"/>
                <w:color w:val="303030"/>
                <w:lang w:eastAsia="es-PE"/>
              </w:rPr>
              <w:t>Mejora sostenida de la calidad educativa</w:t>
            </w:r>
            <w:r>
              <w:rPr>
                <w:rFonts w:ascii="Segoe UI" w:eastAsia="Times New Roman" w:hAnsi="Segoe UI" w:cs="Segoe UI"/>
                <w:color w:val="303030"/>
                <w:lang w:eastAsia="es-PE"/>
              </w:rPr>
              <w:t xml:space="preserve"> </w:t>
            </w:r>
          </w:p>
        </w:tc>
        <w:tc>
          <w:tcPr>
            <w:tcW w:w="6495" w:type="dxa"/>
            <w:vAlign w:val="center"/>
          </w:tcPr>
          <w:p w14:paraId="0A975391" w14:textId="0C90B1D0" w:rsidR="002005F1" w:rsidRDefault="002005F1" w:rsidP="002005F1">
            <w:pPr>
              <w:rPr>
                <w:rFonts w:ascii="Segoe UI" w:eastAsia="Times New Roman" w:hAnsi="Segoe UI" w:cs="Segoe UI"/>
                <w:color w:val="303030"/>
                <w:lang w:eastAsia="es-PE"/>
              </w:rPr>
            </w:pPr>
            <w:proofErr w:type="spellStart"/>
            <w:r w:rsidRPr="002005F1">
              <w:rPr>
                <w:rFonts w:ascii="Segoe UI" w:eastAsia="Times New Roman" w:hAnsi="Segoe UI" w:cs="Segoe UI"/>
                <w:color w:val="303030"/>
                <w:lang w:eastAsia="es-PE"/>
              </w:rPr>
              <w:t>Fascículo</w:t>
            </w:r>
            <w:proofErr w:type="spellEnd"/>
            <w:r w:rsidRPr="002005F1">
              <w:rPr>
                <w:rFonts w:ascii="Segoe UI" w:eastAsia="Times New Roman" w:hAnsi="Segoe UI" w:cs="Segoe UI"/>
                <w:color w:val="303030"/>
                <w:lang w:eastAsia="es-PE"/>
              </w:rPr>
              <w:t xml:space="preserve"> U1S1_C2 Rol del formador.</w:t>
            </w:r>
          </w:p>
        </w:tc>
      </w:tr>
    </w:tbl>
    <w:p w14:paraId="5E5BABBA" w14:textId="77777777" w:rsidR="002005F1" w:rsidRDefault="002005F1" w:rsidP="002005F1">
      <w:pPr>
        <w:shd w:val="clear" w:color="auto" w:fill="FFFFFF"/>
        <w:spacing w:after="0" w:line="240" w:lineRule="auto"/>
        <w:ind w:left="360"/>
        <w:jc w:val="both"/>
        <w:rPr>
          <w:rFonts w:ascii="Segoe UI" w:eastAsia="Times New Roman" w:hAnsi="Segoe UI" w:cs="Segoe UI"/>
          <w:color w:val="303030"/>
          <w:lang w:eastAsia="es-PE"/>
        </w:rPr>
      </w:pPr>
    </w:p>
    <w:p w14:paraId="7373C066" w14:textId="3AA9092F" w:rsidR="002005F1" w:rsidRDefault="002005F1" w:rsidP="00E47EE5">
      <w:pPr>
        <w:shd w:val="clear" w:color="auto" w:fill="FFFFFF"/>
        <w:spacing w:after="0" w:line="240" w:lineRule="auto"/>
        <w:jc w:val="both"/>
        <w:rPr>
          <w:rFonts w:ascii="Segoe UI" w:eastAsia="Times New Roman" w:hAnsi="Segoe UI" w:cs="Segoe UI"/>
          <w:i/>
          <w:iCs/>
          <w:color w:val="303030"/>
          <w:lang w:eastAsia="es-PE"/>
        </w:rPr>
      </w:pPr>
    </w:p>
    <w:p w14:paraId="3F24E3AC" w14:textId="01166BDD" w:rsidR="00A75204" w:rsidRPr="00A75204" w:rsidRDefault="00A75204" w:rsidP="00E47EE5">
      <w:pPr>
        <w:pStyle w:val="Prrafodelista"/>
        <w:numPr>
          <w:ilvl w:val="0"/>
          <w:numId w:val="1"/>
        </w:numPr>
        <w:shd w:val="clear" w:color="auto" w:fill="FFFFFF"/>
        <w:spacing w:after="0" w:line="240" w:lineRule="auto"/>
        <w:jc w:val="both"/>
        <w:rPr>
          <w:rFonts w:ascii="Segoe UI" w:eastAsia="Times New Roman" w:hAnsi="Segoe UI" w:cs="Segoe UI"/>
          <w:b/>
          <w:bCs/>
          <w:i/>
          <w:iCs/>
          <w:color w:val="303030"/>
          <w:lang w:eastAsia="es-PE"/>
        </w:rPr>
      </w:pPr>
      <w:r w:rsidRPr="00A75204">
        <w:rPr>
          <w:rFonts w:ascii="Segoe UI" w:eastAsia="Times New Roman" w:hAnsi="Segoe UI" w:cs="Segoe UI"/>
          <w:b/>
          <w:bCs/>
          <w:i/>
          <w:iCs/>
          <w:color w:val="303030"/>
          <w:lang w:eastAsia="es-PE"/>
        </w:rPr>
        <w:t>Desde tu propia experiencia, ¿cómo caracterizarías el rol del formador en el marco de la formación docente en servicio?</w:t>
      </w:r>
    </w:p>
    <w:p w14:paraId="053F0831" w14:textId="024C36BE" w:rsidR="00A75204" w:rsidRPr="00A75204" w:rsidRDefault="00A75204" w:rsidP="00E47EE5">
      <w:pPr>
        <w:shd w:val="clear" w:color="auto" w:fill="FFFFFF"/>
        <w:spacing w:before="240" w:after="0" w:line="240" w:lineRule="auto"/>
        <w:ind w:left="360"/>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El formador es, ante todo, un líder transformador de las prácticas educativas. Esta caracterización se despliega en cuatro dimensiones clave</w:t>
      </w:r>
      <w:r w:rsidR="009B69D6" w:rsidRPr="00E47EE5">
        <w:rPr>
          <w:rFonts w:ascii="Segoe UI" w:eastAsia="Times New Roman" w:hAnsi="Segoe UI" w:cs="Segoe UI"/>
          <w:color w:val="303030"/>
          <w:lang w:eastAsia="es-PE"/>
        </w:rPr>
        <w:t>s</w:t>
      </w:r>
      <w:r w:rsidRPr="00A75204">
        <w:rPr>
          <w:rFonts w:ascii="Segoe UI" w:eastAsia="Times New Roman" w:hAnsi="Segoe UI" w:cs="Segoe UI"/>
          <w:color w:val="303030"/>
          <w:lang w:eastAsia="es-PE"/>
        </w:rPr>
        <w:t>:</w:t>
      </w:r>
    </w:p>
    <w:p w14:paraId="5E29F6F2" w14:textId="1195C8B4" w:rsidR="00A75204" w:rsidRPr="00E47EE5" w:rsidRDefault="00A75204" w:rsidP="00E47EE5">
      <w:pPr>
        <w:pStyle w:val="Prrafodelista"/>
        <w:numPr>
          <w:ilvl w:val="0"/>
          <w:numId w:val="4"/>
        </w:numPr>
        <w:shd w:val="clear" w:color="auto" w:fill="FFFFFF"/>
        <w:spacing w:after="0" w:line="240" w:lineRule="auto"/>
        <w:jc w:val="both"/>
        <w:rPr>
          <w:rFonts w:ascii="Segoe UI" w:eastAsia="Times New Roman" w:hAnsi="Segoe UI" w:cs="Segoe UI"/>
          <w:color w:val="303030"/>
          <w:lang w:eastAsia="es-PE"/>
        </w:rPr>
      </w:pPr>
      <w:r w:rsidRPr="0079497B">
        <w:rPr>
          <w:rFonts w:ascii="Segoe UI" w:eastAsia="Times New Roman" w:hAnsi="Segoe UI" w:cs="Segoe UI"/>
          <w:b/>
          <w:bCs/>
          <w:color w:val="303030"/>
          <w:lang w:eastAsia="es-PE"/>
        </w:rPr>
        <w:t xml:space="preserve">Mediador de la </w:t>
      </w:r>
      <w:r w:rsidR="009B69D6" w:rsidRPr="0079497B">
        <w:rPr>
          <w:rFonts w:ascii="Segoe UI" w:eastAsia="Times New Roman" w:hAnsi="Segoe UI" w:cs="Segoe UI"/>
          <w:b/>
          <w:bCs/>
          <w:color w:val="303030"/>
          <w:lang w:eastAsia="es-PE"/>
        </w:rPr>
        <w:t>r</w:t>
      </w:r>
      <w:r w:rsidRPr="0079497B">
        <w:rPr>
          <w:rFonts w:ascii="Segoe UI" w:eastAsia="Times New Roman" w:hAnsi="Segoe UI" w:cs="Segoe UI"/>
          <w:b/>
          <w:bCs/>
          <w:color w:val="303030"/>
          <w:lang w:eastAsia="es-PE"/>
        </w:rPr>
        <w:t xml:space="preserve">eflexión </w:t>
      </w:r>
      <w:r w:rsidR="009B69D6" w:rsidRPr="0079497B">
        <w:rPr>
          <w:rFonts w:ascii="Segoe UI" w:eastAsia="Times New Roman" w:hAnsi="Segoe UI" w:cs="Segoe UI"/>
          <w:b/>
          <w:bCs/>
          <w:color w:val="303030"/>
          <w:lang w:eastAsia="es-PE"/>
        </w:rPr>
        <w:t>c</w:t>
      </w:r>
      <w:r w:rsidRPr="0079497B">
        <w:rPr>
          <w:rFonts w:ascii="Segoe UI" w:eastAsia="Times New Roman" w:hAnsi="Segoe UI" w:cs="Segoe UI"/>
          <w:b/>
          <w:bCs/>
          <w:color w:val="303030"/>
          <w:lang w:eastAsia="es-PE"/>
        </w:rPr>
        <w:t>rítica:</w:t>
      </w:r>
      <w:r w:rsidRPr="00E47EE5">
        <w:rPr>
          <w:rFonts w:ascii="Segoe UI" w:eastAsia="Times New Roman" w:hAnsi="Segoe UI" w:cs="Segoe UI"/>
          <w:color w:val="303030"/>
          <w:lang w:eastAsia="es-PE"/>
        </w:rPr>
        <w:t xml:space="preserve"> esencial </w:t>
      </w:r>
      <w:r w:rsidR="009B69D6" w:rsidRPr="00E47EE5">
        <w:rPr>
          <w:rFonts w:ascii="Segoe UI" w:eastAsia="Times New Roman" w:hAnsi="Segoe UI" w:cs="Segoe UI"/>
          <w:color w:val="303030"/>
          <w:lang w:eastAsia="es-PE"/>
        </w:rPr>
        <w:t xml:space="preserve">para </w:t>
      </w:r>
      <w:r w:rsidRPr="00E47EE5">
        <w:rPr>
          <w:rFonts w:ascii="Segoe UI" w:eastAsia="Times New Roman" w:hAnsi="Segoe UI" w:cs="Segoe UI"/>
          <w:color w:val="303030"/>
          <w:lang w:eastAsia="es-PE"/>
        </w:rPr>
        <w:t>promover la reflexión crítica sobre la práctica. Esto implica fomentar que los docentes cuestionen sus propias creencias, analicen sus acciones, y busquen nuevas formas de mejorar su enseñanza. La reflexión no es opcional, sino una responsabilidad profesional.</w:t>
      </w:r>
    </w:p>
    <w:p w14:paraId="0AF39622" w14:textId="7E02D65E" w:rsidR="00A75204" w:rsidRPr="00A75204" w:rsidRDefault="00A75204" w:rsidP="00E47EE5">
      <w:pPr>
        <w:pStyle w:val="Prrafodelista"/>
        <w:numPr>
          <w:ilvl w:val="0"/>
          <w:numId w:val="4"/>
        </w:numPr>
        <w:shd w:val="clear" w:color="auto" w:fill="FFFFFF"/>
        <w:spacing w:after="0" w:line="240" w:lineRule="auto"/>
        <w:jc w:val="both"/>
        <w:rPr>
          <w:rFonts w:ascii="Segoe UI" w:eastAsia="Times New Roman" w:hAnsi="Segoe UI" w:cs="Segoe UI"/>
          <w:color w:val="303030"/>
          <w:lang w:eastAsia="es-PE"/>
        </w:rPr>
      </w:pPr>
      <w:r w:rsidRPr="00A75204">
        <w:rPr>
          <w:rFonts w:ascii="Segoe UI" w:eastAsia="Times New Roman" w:hAnsi="Segoe UI" w:cs="Segoe UI"/>
          <w:b/>
          <w:bCs/>
          <w:color w:val="303030"/>
          <w:lang w:eastAsia="es-PE"/>
        </w:rPr>
        <w:t xml:space="preserve">Modelo </w:t>
      </w:r>
      <w:r w:rsidR="009B69D6" w:rsidRPr="0079497B">
        <w:rPr>
          <w:rFonts w:ascii="Segoe UI" w:eastAsia="Times New Roman" w:hAnsi="Segoe UI" w:cs="Segoe UI"/>
          <w:b/>
          <w:bCs/>
          <w:color w:val="303030"/>
          <w:lang w:eastAsia="es-PE"/>
        </w:rPr>
        <w:t>é</w:t>
      </w:r>
      <w:r w:rsidRPr="00A75204">
        <w:rPr>
          <w:rFonts w:ascii="Segoe UI" w:eastAsia="Times New Roman" w:hAnsi="Segoe UI" w:cs="Segoe UI"/>
          <w:b/>
          <w:bCs/>
          <w:color w:val="303030"/>
          <w:lang w:eastAsia="es-PE"/>
        </w:rPr>
        <w:t xml:space="preserve">tico y </w:t>
      </w:r>
      <w:r w:rsidR="009B69D6" w:rsidRPr="0079497B">
        <w:rPr>
          <w:rFonts w:ascii="Segoe UI" w:eastAsia="Times New Roman" w:hAnsi="Segoe UI" w:cs="Segoe UI"/>
          <w:b/>
          <w:bCs/>
          <w:color w:val="303030"/>
          <w:lang w:eastAsia="es-PE"/>
        </w:rPr>
        <w:t>a</w:t>
      </w:r>
      <w:r w:rsidRPr="00A75204">
        <w:rPr>
          <w:rFonts w:ascii="Segoe UI" w:eastAsia="Times New Roman" w:hAnsi="Segoe UI" w:cs="Segoe UI"/>
          <w:b/>
          <w:bCs/>
          <w:color w:val="303030"/>
          <w:lang w:eastAsia="es-PE"/>
        </w:rPr>
        <w:t>ctitudinal:</w:t>
      </w:r>
      <w:r w:rsidRPr="00A75204">
        <w:rPr>
          <w:rFonts w:ascii="Segoe UI" w:eastAsia="Times New Roman" w:hAnsi="Segoe UI" w:cs="Segoe UI"/>
          <w:color w:val="303030"/>
          <w:lang w:eastAsia="es-PE"/>
        </w:rPr>
        <w:t xml:space="preserve"> Ejer</w:t>
      </w:r>
      <w:r w:rsidR="009B69D6" w:rsidRPr="00E47EE5">
        <w:rPr>
          <w:rFonts w:ascii="Segoe UI" w:eastAsia="Times New Roman" w:hAnsi="Segoe UI" w:cs="Segoe UI"/>
          <w:color w:val="303030"/>
          <w:lang w:eastAsia="es-PE"/>
        </w:rPr>
        <w:t xml:space="preserve">cer </w:t>
      </w:r>
      <w:r w:rsidRPr="00A75204">
        <w:rPr>
          <w:rFonts w:ascii="Segoe UI" w:eastAsia="Times New Roman" w:hAnsi="Segoe UI" w:cs="Segoe UI"/>
          <w:color w:val="303030"/>
          <w:lang w:eastAsia="es-PE"/>
        </w:rPr>
        <w:t xml:space="preserve">un rol de modelado y ejemplo, ya que </w:t>
      </w:r>
      <w:r w:rsidR="009B69D6" w:rsidRPr="00E47EE5">
        <w:rPr>
          <w:rFonts w:ascii="Segoe UI" w:eastAsia="Times New Roman" w:hAnsi="Segoe UI" w:cs="Segoe UI"/>
          <w:color w:val="303030"/>
          <w:lang w:eastAsia="es-PE"/>
        </w:rPr>
        <w:t>su</w:t>
      </w:r>
      <w:r w:rsidRPr="00A75204">
        <w:rPr>
          <w:rFonts w:ascii="Segoe UI" w:eastAsia="Times New Roman" w:hAnsi="Segoe UI" w:cs="Segoe UI"/>
          <w:color w:val="303030"/>
          <w:lang w:eastAsia="es-PE"/>
        </w:rPr>
        <w:t xml:space="preserve"> acción pedagógica, ética y humana configura el modelo de docente. Deb</w:t>
      </w:r>
      <w:r w:rsidR="009B69D6" w:rsidRPr="00E47EE5">
        <w:rPr>
          <w:rFonts w:ascii="Segoe UI" w:eastAsia="Times New Roman" w:hAnsi="Segoe UI" w:cs="Segoe UI"/>
          <w:color w:val="303030"/>
          <w:lang w:eastAsia="es-PE"/>
        </w:rPr>
        <w:t>e</w:t>
      </w:r>
      <w:r w:rsidRPr="00A75204">
        <w:rPr>
          <w:rFonts w:ascii="Segoe UI" w:eastAsia="Times New Roman" w:hAnsi="Segoe UI" w:cs="Segoe UI"/>
          <w:color w:val="303030"/>
          <w:lang w:eastAsia="es-PE"/>
        </w:rPr>
        <w:t xml:space="preserve"> mostrar coherencia entre el discurso y la acción (</w:t>
      </w:r>
      <w:r w:rsidR="00DC3471" w:rsidRPr="00E47EE5">
        <w:rPr>
          <w:rFonts w:ascii="Segoe UI" w:eastAsia="Times New Roman" w:hAnsi="Segoe UI" w:cs="Segoe UI"/>
          <w:color w:val="303030"/>
          <w:lang w:eastAsia="es-PE"/>
        </w:rPr>
        <w:t>i</w:t>
      </w:r>
      <w:r w:rsidRPr="00A75204">
        <w:rPr>
          <w:rFonts w:ascii="Segoe UI" w:eastAsia="Times New Roman" w:hAnsi="Segoe UI" w:cs="Segoe UI"/>
          <w:color w:val="303030"/>
          <w:lang w:eastAsia="es-PE"/>
        </w:rPr>
        <w:t>ntegridad), manejando los principios de respeto, probidad y equidad.</w:t>
      </w:r>
    </w:p>
    <w:p w14:paraId="3DD33F43" w14:textId="4AF845CE" w:rsidR="00A75204" w:rsidRPr="00E47EE5" w:rsidRDefault="00A75204" w:rsidP="00E47EE5">
      <w:pPr>
        <w:pStyle w:val="Prrafodelista"/>
        <w:numPr>
          <w:ilvl w:val="0"/>
          <w:numId w:val="4"/>
        </w:numPr>
        <w:shd w:val="clear" w:color="auto" w:fill="FFFFFF"/>
        <w:spacing w:after="0" w:line="240" w:lineRule="auto"/>
        <w:jc w:val="both"/>
        <w:rPr>
          <w:rFonts w:ascii="Segoe UI" w:eastAsia="Times New Roman" w:hAnsi="Segoe UI" w:cs="Segoe UI"/>
          <w:color w:val="303030"/>
          <w:lang w:eastAsia="es-PE"/>
        </w:rPr>
      </w:pPr>
      <w:r w:rsidRPr="00A75204">
        <w:rPr>
          <w:rFonts w:ascii="Segoe UI" w:eastAsia="Times New Roman" w:hAnsi="Segoe UI" w:cs="Segoe UI"/>
          <w:b/>
          <w:bCs/>
          <w:color w:val="303030"/>
          <w:lang w:eastAsia="es-PE"/>
        </w:rPr>
        <w:t xml:space="preserve">Facilitador del </w:t>
      </w:r>
      <w:r w:rsidR="009B69D6" w:rsidRPr="0079497B">
        <w:rPr>
          <w:rFonts w:ascii="Segoe UI" w:eastAsia="Times New Roman" w:hAnsi="Segoe UI" w:cs="Segoe UI"/>
          <w:b/>
          <w:bCs/>
          <w:color w:val="303030"/>
          <w:lang w:eastAsia="es-PE"/>
        </w:rPr>
        <w:t>d</w:t>
      </w:r>
      <w:r w:rsidRPr="00A75204">
        <w:rPr>
          <w:rFonts w:ascii="Segoe UI" w:eastAsia="Times New Roman" w:hAnsi="Segoe UI" w:cs="Segoe UI"/>
          <w:b/>
          <w:bCs/>
          <w:color w:val="303030"/>
          <w:lang w:eastAsia="es-PE"/>
        </w:rPr>
        <w:t xml:space="preserve">esarrollo de </w:t>
      </w:r>
      <w:r w:rsidR="009B69D6" w:rsidRPr="0079497B">
        <w:rPr>
          <w:rFonts w:ascii="Segoe UI" w:eastAsia="Times New Roman" w:hAnsi="Segoe UI" w:cs="Segoe UI"/>
          <w:b/>
          <w:bCs/>
          <w:color w:val="303030"/>
          <w:lang w:eastAsia="es-PE"/>
        </w:rPr>
        <w:t>c</w:t>
      </w:r>
      <w:r w:rsidRPr="00A75204">
        <w:rPr>
          <w:rFonts w:ascii="Segoe UI" w:eastAsia="Times New Roman" w:hAnsi="Segoe UI" w:cs="Segoe UI"/>
          <w:b/>
          <w:bCs/>
          <w:color w:val="303030"/>
          <w:lang w:eastAsia="es-PE"/>
        </w:rPr>
        <w:t>ompetencias:</w:t>
      </w:r>
      <w:r w:rsidRPr="00A75204">
        <w:rPr>
          <w:rFonts w:ascii="Segoe UI" w:eastAsia="Times New Roman" w:hAnsi="Segoe UI" w:cs="Segoe UI"/>
          <w:color w:val="303030"/>
          <w:lang w:eastAsia="es-PE"/>
        </w:rPr>
        <w:t xml:space="preserve"> </w:t>
      </w:r>
      <w:r w:rsidR="009B69D6" w:rsidRPr="00E47EE5">
        <w:rPr>
          <w:rFonts w:ascii="Segoe UI" w:eastAsia="Times New Roman" w:hAnsi="Segoe UI" w:cs="Segoe UI"/>
          <w:color w:val="303030"/>
          <w:lang w:eastAsia="es-PE"/>
        </w:rPr>
        <w:t>A</w:t>
      </w:r>
      <w:r w:rsidRPr="00A75204">
        <w:rPr>
          <w:rFonts w:ascii="Segoe UI" w:eastAsia="Times New Roman" w:hAnsi="Segoe UI" w:cs="Segoe UI"/>
          <w:color w:val="303030"/>
          <w:lang w:eastAsia="es-PE"/>
        </w:rPr>
        <w:t>yudar a los docentes a adquirir, desarrollar y perfeccionar las habilidades, conocimientos y actitudes para un desempeño eficaz. Debo utilizar metodologías activas y participativas que desarrollen el juicio pedagógico y la autonomía.</w:t>
      </w:r>
    </w:p>
    <w:p w14:paraId="6C2ECDEC" w14:textId="166294F3" w:rsidR="00A75204" w:rsidRDefault="00A75204" w:rsidP="00E47EE5">
      <w:pPr>
        <w:pStyle w:val="Prrafodelista"/>
        <w:numPr>
          <w:ilvl w:val="0"/>
          <w:numId w:val="4"/>
        </w:numPr>
        <w:shd w:val="clear" w:color="auto" w:fill="FFFFFF"/>
        <w:spacing w:after="0" w:line="240" w:lineRule="auto"/>
        <w:jc w:val="both"/>
        <w:rPr>
          <w:rFonts w:ascii="Segoe UI" w:eastAsia="Times New Roman" w:hAnsi="Segoe UI" w:cs="Segoe UI"/>
          <w:color w:val="303030"/>
          <w:lang w:eastAsia="es-PE"/>
        </w:rPr>
      </w:pPr>
      <w:r w:rsidRPr="00A75204">
        <w:rPr>
          <w:rFonts w:ascii="Segoe UI" w:eastAsia="Times New Roman" w:hAnsi="Segoe UI" w:cs="Segoe UI"/>
          <w:b/>
          <w:bCs/>
          <w:color w:val="303030"/>
          <w:lang w:eastAsia="es-PE"/>
        </w:rPr>
        <w:t xml:space="preserve">Agente de </w:t>
      </w:r>
      <w:r w:rsidR="009B69D6" w:rsidRPr="0079497B">
        <w:rPr>
          <w:rFonts w:ascii="Segoe UI" w:eastAsia="Times New Roman" w:hAnsi="Segoe UI" w:cs="Segoe UI"/>
          <w:b/>
          <w:bCs/>
          <w:color w:val="303030"/>
          <w:lang w:eastAsia="es-PE"/>
        </w:rPr>
        <w:t>c</w:t>
      </w:r>
      <w:r w:rsidRPr="00A75204">
        <w:rPr>
          <w:rFonts w:ascii="Segoe UI" w:eastAsia="Times New Roman" w:hAnsi="Segoe UI" w:cs="Segoe UI"/>
          <w:b/>
          <w:bCs/>
          <w:color w:val="303030"/>
          <w:lang w:eastAsia="es-PE"/>
        </w:rPr>
        <w:t xml:space="preserve">ambio y </w:t>
      </w:r>
      <w:r w:rsidR="009B69D6" w:rsidRPr="0079497B">
        <w:rPr>
          <w:rFonts w:ascii="Segoe UI" w:eastAsia="Times New Roman" w:hAnsi="Segoe UI" w:cs="Segoe UI"/>
          <w:b/>
          <w:bCs/>
          <w:color w:val="303030"/>
          <w:lang w:eastAsia="es-PE"/>
        </w:rPr>
        <w:t>c</w:t>
      </w:r>
      <w:r w:rsidRPr="00A75204">
        <w:rPr>
          <w:rFonts w:ascii="Segoe UI" w:eastAsia="Times New Roman" w:hAnsi="Segoe UI" w:cs="Segoe UI"/>
          <w:b/>
          <w:bCs/>
          <w:color w:val="303030"/>
          <w:lang w:eastAsia="es-PE"/>
        </w:rPr>
        <w:t xml:space="preserve">omunidad de </w:t>
      </w:r>
      <w:r w:rsidR="009B69D6" w:rsidRPr="0079497B">
        <w:rPr>
          <w:rFonts w:ascii="Segoe UI" w:eastAsia="Times New Roman" w:hAnsi="Segoe UI" w:cs="Segoe UI"/>
          <w:b/>
          <w:bCs/>
          <w:color w:val="303030"/>
          <w:lang w:eastAsia="es-PE"/>
        </w:rPr>
        <w:t>a</w:t>
      </w:r>
      <w:r w:rsidRPr="00A75204">
        <w:rPr>
          <w:rFonts w:ascii="Segoe UI" w:eastAsia="Times New Roman" w:hAnsi="Segoe UI" w:cs="Segoe UI"/>
          <w:b/>
          <w:bCs/>
          <w:color w:val="303030"/>
          <w:lang w:eastAsia="es-PE"/>
        </w:rPr>
        <w:t>prendizaje:</w:t>
      </w:r>
      <w:r w:rsidRPr="00A75204">
        <w:rPr>
          <w:rFonts w:ascii="Segoe UI" w:eastAsia="Times New Roman" w:hAnsi="Segoe UI" w:cs="Segoe UI"/>
          <w:color w:val="303030"/>
          <w:lang w:eastAsia="es-PE"/>
        </w:rPr>
        <w:t xml:space="preserve"> </w:t>
      </w:r>
      <w:r w:rsidR="009B69D6" w:rsidRPr="00E47EE5">
        <w:rPr>
          <w:rFonts w:ascii="Segoe UI" w:eastAsia="Times New Roman" w:hAnsi="Segoe UI" w:cs="Segoe UI"/>
          <w:color w:val="303030"/>
          <w:lang w:eastAsia="es-PE"/>
        </w:rPr>
        <w:t>Siendo un agente clave</w:t>
      </w:r>
      <w:r w:rsidRPr="00A75204">
        <w:rPr>
          <w:rFonts w:ascii="Segoe UI" w:eastAsia="Times New Roman" w:hAnsi="Segoe UI" w:cs="Segoe UI"/>
          <w:color w:val="303030"/>
          <w:lang w:eastAsia="es-PE"/>
        </w:rPr>
        <w:t xml:space="preserve"> en la transformación de la práctica docente. Prom</w:t>
      </w:r>
      <w:r w:rsidR="009B69D6" w:rsidRPr="00E47EE5">
        <w:rPr>
          <w:rFonts w:ascii="Segoe UI" w:eastAsia="Times New Roman" w:hAnsi="Segoe UI" w:cs="Segoe UI"/>
          <w:color w:val="303030"/>
          <w:lang w:eastAsia="es-PE"/>
        </w:rPr>
        <w:t xml:space="preserve">oviendo </w:t>
      </w:r>
      <w:r w:rsidRPr="00A75204">
        <w:rPr>
          <w:rFonts w:ascii="Segoe UI" w:eastAsia="Times New Roman" w:hAnsi="Segoe UI" w:cs="Segoe UI"/>
          <w:color w:val="303030"/>
          <w:lang w:eastAsia="es-PE"/>
        </w:rPr>
        <w:t>la colaboración y el intercambio entre docentes, fomentando la creación de una cultura de mejora continua y la construcción colectiva de conocimiento pedagógico.</w:t>
      </w:r>
    </w:p>
    <w:p w14:paraId="5EF8F6F5" w14:textId="494DEAFA" w:rsidR="0068434D" w:rsidRPr="0068434D" w:rsidRDefault="0068434D" w:rsidP="0068434D">
      <w:pPr>
        <w:shd w:val="clear" w:color="auto" w:fill="FFFFFF"/>
        <w:spacing w:before="240" w:line="240" w:lineRule="auto"/>
        <w:ind w:left="360"/>
        <w:jc w:val="both"/>
        <w:rPr>
          <w:rFonts w:ascii="Segoe UI" w:eastAsia="Times New Roman" w:hAnsi="Segoe UI" w:cs="Segoe UI"/>
          <w:color w:val="303030"/>
          <w:lang w:eastAsia="es-PE"/>
        </w:rPr>
      </w:pPr>
      <w:r w:rsidRPr="0068434D">
        <w:rPr>
          <w:rFonts w:ascii="Segoe UI" w:eastAsia="Times New Roman" w:hAnsi="Segoe UI" w:cs="Segoe UI"/>
          <w:b/>
          <w:bCs/>
          <w:color w:val="303030"/>
          <w:lang w:eastAsia="es-PE"/>
        </w:rPr>
        <w:lastRenderedPageBreak/>
        <w:t xml:space="preserve">Rúbrica para evaluar la pregunta </w:t>
      </w:r>
      <w:r>
        <w:rPr>
          <w:rFonts w:ascii="Segoe UI" w:eastAsia="Times New Roman" w:hAnsi="Segoe UI" w:cs="Segoe UI"/>
          <w:b/>
          <w:bCs/>
          <w:color w:val="303030"/>
          <w:lang w:eastAsia="es-PE"/>
        </w:rPr>
        <w:t>3</w:t>
      </w:r>
    </w:p>
    <w:tbl>
      <w:tblPr>
        <w:tblStyle w:val="Tablaconcuadrcula"/>
        <w:tblW w:w="14118" w:type="dxa"/>
        <w:tblInd w:w="360" w:type="dxa"/>
        <w:tblLayout w:type="fixed"/>
        <w:tblLook w:val="04A0" w:firstRow="1" w:lastRow="0" w:firstColumn="1" w:lastColumn="0" w:noHBand="0" w:noVBand="1"/>
      </w:tblPr>
      <w:tblGrid>
        <w:gridCol w:w="3470"/>
        <w:gridCol w:w="3470"/>
        <w:gridCol w:w="3470"/>
        <w:gridCol w:w="3708"/>
      </w:tblGrid>
      <w:tr w:rsidR="0068434D" w:rsidRPr="009874E5" w14:paraId="26927515" w14:textId="77777777" w:rsidTr="002005F1">
        <w:trPr>
          <w:trHeight w:val="206"/>
        </w:trPr>
        <w:tc>
          <w:tcPr>
            <w:tcW w:w="3470" w:type="dxa"/>
            <w:shd w:val="clear" w:color="auto" w:fill="8EAADB" w:themeFill="accent1" w:themeFillTint="99"/>
            <w:vAlign w:val="center"/>
          </w:tcPr>
          <w:p w14:paraId="6CB1B186"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insuficiente</w:t>
            </w:r>
          </w:p>
        </w:tc>
        <w:tc>
          <w:tcPr>
            <w:tcW w:w="3470" w:type="dxa"/>
            <w:shd w:val="clear" w:color="auto" w:fill="8EAADB" w:themeFill="accent1" w:themeFillTint="99"/>
            <w:vAlign w:val="center"/>
          </w:tcPr>
          <w:p w14:paraId="77F45272"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en proceso</w:t>
            </w:r>
          </w:p>
        </w:tc>
        <w:tc>
          <w:tcPr>
            <w:tcW w:w="3470" w:type="dxa"/>
            <w:shd w:val="clear" w:color="auto" w:fill="8EAADB" w:themeFill="accent1" w:themeFillTint="99"/>
            <w:vAlign w:val="center"/>
          </w:tcPr>
          <w:p w14:paraId="730BC77D"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satisfactorio</w:t>
            </w:r>
          </w:p>
        </w:tc>
        <w:tc>
          <w:tcPr>
            <w:tcW w:w="3708" w:type="dxa"/>
            <w:shd w:val="clear" w:color="auto" w:fill="8EAADB" w:themeFill="accent1" w:themeFillTint="99"/>
            <w:vAlign w:val="center"/>
          </w:tcPr>
          <w:p w14:paraId="25F0EBCA"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destacado</w:t>
            </w:r>
          </w:p>
        </w:tc>
      </w:tr>
      <w:tr w:rsidR="00571CE3" w14:paraId="6AAEE030" w14:textId="77777777" w:rsidTr="00220873">
        <w:trPr>
          <w:trHeight w:val="2128"/>
        </w:trPr>
        <w:tc>
          <w:tcPr>
            <w:tcW w:w="3470" w:type="dxa"/>
            <w:vAlign w:val="center"/>
          </w:tcPr>
          <w:p w14:paraId="5BA27228" w14:textId="64EDB5C0" w:rsidR="00571CE3" w:rsidRDefault="00571CE3" w:rsidP="00220873">
            <w:pPr>
              <w:jc w:val="both"/>
              <w:rPr>
                <w:rFonts w:ascii="Segoe UI" w:eastAsia="Times New Roman" w:hAnsi="Segoe UI" w:cs="Segoe UI"/>
                <w:color w:val="303030"/>
                <w:lang w:eastAsia="es-PE"/>
              </w:rPr>
            </w:pPr>
            <w:r w:rsidRPr="0070475B">
              <w:t>El rol se describe solo como instructor o transmisor de contenidos, sin mencionar el desarrollo de competencias o la reflexión.</w:t>
            </w:r>
          </w:p>
        </w:tc>
        <w:tc>
          <w:tcPr>
            <w:tcW w:w="3470" w:type="dxa"/>
            <w:vAlign w:val="center"/>
          </w:tcPr>
          <w:p w14:paraId="020245F9" w14:textId="0E628382" w:rsidR="00571CE3" w:rsidRDefault="00571CE3" w:rsidP="00220873">
            <w:pPr>
              <w:jc w:val="both"/>
              <w:rPr>
                <w:rFonts w:ascii="Segoe UI" w:eastAsia="Times New Roman" w:hAnsi="Segoe UI" w:cs="Segoe UI"/>
                <w:color w:val="303030"/>
                <w:lang w:eastAsia="es-PE"/>
              </w:rPr>
            </w:pPr>
            <w:r w:rsidRPr="0070475B">
              <w:t>Describe el rol como un guía o facilitador, mencionando superficialmente la función de fomentar el desarrollo de competencias profesionales.</w:t>
            </w:r>
          </w:p>
        </w:tc>
        <w:tc>
          <w:tcPr>
            <w:tcW w:w="3470" w:type="dxa"/>
            <w:vAlign w:val="center"/>
          </w:tcPr>
          <w:p w14:paraId="2C4301FA" w14:textId="745BD642" w:rsidR="00571CE3" w:rsidRDefault="00571CE3" w:rsidP="00220873">
            <w:pPr>
              <w:jc w:val="both"/>
              <w:rPr>
                <w:rFonts w:ascii="Segoe UI" w:eastAsia="Times New Roman" w:hAnsi="Segoe UI" w:cs="Segoe UI"/>
                <w:color w:val="303030"/>
                <w:lang w:eastAsia="es-PE"/>
              </w:rPr>
            </w:pPr>
            <w:r w:rsidRPr="0070475B">
              <w:t>Caracteriza el rol como un agente clave en el desarrollo profesional continuo, que actúa como guía, facilitador y modelo a seguir, promoviendo la reflexión sobre la práctica.</w:t>
            </w:r>
          </w:p>
        </w:tc>
        <w:tc>
          <w:tcPr>
            <w:tcW w:w="3708" w:type="dxa"/>
            <w:vAlign w:val="center"/>
          </w:tcPr>
          <w:p w14:paraId="21AFA738" w14:textId="02379F7C" w:rsidR="00571CE3" w:rsidRDefault="00571CE3" w:rsidP="00220873">
            <w:pPr>
              <w:jc w:val="both"/>
              <w:rPr>
                <w:rFonts w:ascii="Segoe UI" w:eastAsia="Times New Roman" w:hAnsi="Segoe UI" w:cs="Segoe UI"/>
                <w:color w:val="303030"/>
                <w:lang w:eastAsia="es-PE"/>
              </w:rPr>
            </w:pPr>
            <w:r w:rsidRPr="0070475B">
              <w:t>Describe al formador como un líder transformador de las prácticas educativas y un agente de cambio, que modela un comportamiento ético y se centra en la reflexión crítica para el desarrollo de competencias.</w:t>
            </w:r>
          </w:p>
        </w:tc>
      </w:tr>
    </w:tbl>
    <w:p w14:paraId="55B6DDF7" w14:textId="5B4154E9" w:rsidR="00A75204" w:rsidRDefault="00A75204" w:rsidP="00E47EE5">
      <w:pPr>
        <w:shd w:val="clear" w:color="auto" w:fill="FFFFFF"/>
        <w:spacing w:after="0" w:line="240" w:lineRule="auto"/>
        <w:jc w:val="both"/>
        <w:rPr>
          <w:rFonts w:ascii="Segoe UI" w:eastAsia="Times New Roman" w:hAnsi="Segoe UI" w:cs="Segoe UI"/>
          <w:color w:val="303030"/>
          <w:lang w:eastAsia="es-PE"/>
        </w:rPr>
      </w:pPr>
    </w:p>
    <w:p w14:paraId="24475C06" w14:textId="77777777" w:rsidR="002005F1" w:rsidRDefault="002005F1" w:rsidP="002005F1">
      <w:pPr>
        <w:shd w:val="clear" w:color="auto" w:fill="FFFFFF"/>
        <w:spacing w:after="0" w:line="240" w:lineRule="auto"/>
        <w:ind w:left="360"/>
        <w:jc w:val="both"/>
        <w:rPr>
          <w:rFonts w:ascii="Segoe UI" w:eastAsia="Times New Roman" w:hAnsi="Segoe UI" w:cs="Segoe UI"/>
          <w:color w:val="303030"/>
          <w:lang w:eastAsia="es-PE"/>
        </w:rPr>
      </w:pPr>
    </w:p>
    <w:tbl>
      <w:tblPr>
        <w:tblStyle w:val="Tablaconcuadrcula"/>
        <w:tblW w:w="0" w:type="auto"/>
        <w:tblInd w:w="360" w:type="dxa"/>
        <w:tblLook w:val="04A0" w:firstRow="1" w:lastRow="0" w:firstColumn="1" w:lastColumn="0" w:noHBand="0" w:noVBand="1"/>
      </w:tblPr>
      <w:tblGrid>
        <w:gridCol w:w="6515"/>
        <w:gridCol w:w="6495"/>
      </w:tblGrid>
      <w:tr w:rsidR="002005F1" w14:paraId="07E2FC5D" w14:textId="77777777" w:rsidTr="008A7185">
        <w:trPr>
          <w:trHeight w:val="251"/>
        </w:trPr>
        <w:tc>
          <w:tcPr>
            <w:tcW w:w="6515" w:type="dxa"/>
            <w:vAlign w:val="center"/>
          </w:tcPr>
          <w:p w14:paraId="60A22785" w14:textId="6F00EDC9" w:rsidR="002005F1" w:rsidRPr="002005F1" w:rsidRDefault="002005F1"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CONCEPTOS CLAVES DE LA RESPUESTA</w:t>
            </w:r>
            <w:r>
              <w:rPr>
                <w:rFonts w:ascii="Segoe UI" w:eastAsia="Times New Roman" w:hAnsi="Segoe UI" w:cs="Segoe UI"/>
                <w:b/>
                <w:bCs/>
                <w:color w:val="303030"/>
                <w:lang w:eastAsia="es-PE"/>
              </w:rPr>
              <w:t xml:space="preserve"> </w:t>
            </w:r>
            <w:r>
              <w:rPr>
                <w:rFonts w:ascii="Segoe UI" w:eastAsia="Times New Roman" w:hAnsi="Segoe UI" w:cs="Segoe UI"/>
                <w:b/>
                <w:bCs/>
                <w:color w:val="303030"/>
                <w:lang w:eastAsia="es-PE"/>
              </w:rPr>
              <w:t>3</w:t>
            </w:r>
          </w:p>
        </w:tc>
        <w:tc>
          <w:tcPr>
            <w:tcW w:w="6495" w:type="dxa"/>
            <w:vAlign w:val="center"/>
          </w:tcPr>
          <w:p w14:paraId="47D3153F" w14:textId="77777777" w:rsidR="002005F1" w:rsidRPr="002005F1" w:rsidRDefault="002005F1"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REFERENCIAS AL FASCÍCULO</w:t>
            </w:r>
          </w:p>
        </w:tc>
      </w:tr>
      <w:tr w:rsidR="002005F1" w14:paraId="61295B77" w14:textId="77777777" w:rsidTr="00256672">
        <w:trPr>
          <w:trHeight w:val="474"/>
        </w:trPr>
        <w:tc>
          <w:tcPr>
            <w:tcW w:w="6515" w:type="dxa"/>
            <w:vAlign w:val="center"/>
          </w:tcPr>
          <w:p w14:paraId="29F83389" w14:textId="4B34E27E" w:rsidR="002005F1" w:rsidRDefault="002005F1"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Líder transformador y agente de cambio</w:t>
            </w:r>
          </w:p>
        </w:tc>
        <w:tc>
          <w:tcPr>
            <w:tcW w:w="6495" w:type="dxa"/>
            <w:vAlign w:val="center"/>
          </w:tcPr>
          <w:p w14:paraId="677A23B0" w14:textId="4DF5D593" w:rsidR="002005F1" w:rsidRDefault="00256672" w:rsidP="00256672">
            <w:pPr>
              <w:rPr>
                <w:rFonts w:ascii="Segoe UI" w:eastAsia="Times New Roman" w:hAnsi="Segoe UI" w:cs="Segoe UI"/>
                <w:color w:val="303030"/>
                <w:lang w:eastAsia="es-PE"/>
              </w:rPr>
            </w:pPr>
            <w:r w:rsidRPr="00256672">
              <w:rPr>
                <w:rFonts w:ascii="Segoe UI" w:eastAsia="Times New Roman" w:hAnsi="Segoe UI" w:cs="Segoe UI"/>
                <w:color w:val="303030"/>
                <w:lang w:eastAsia="es-PE"/>
              </w:rPr>
              <w:t>Fascículo</w:t>
            </w:r>
            <w:r w:rsidRPr="00256672">
              <w:rPr>
                <w:rFonts w:ascii="Segoe UI" w:eastAsia="Times New Roman" w:hAnsi="Segoe UI" w:cs="Segoe UI"/>
                <w:color w:val="303030"/>
                <w:lang w:eastAsia="es-PE"/>
              </w:rPr>
              <w:t xml:space="preserve"> U1S1_C2 Rol del formador</w:t>
            </w:r>
          </w:p>
          <w:p w14:paraId="2440B340" w14:textId="4566FF6F" w:rsidR="00256672" w:rsidRDefault="00256672" w:rsidP="00256672">
            <w:pPr>
              <w:rPr>
                <w:rFonts w:ascii="Segoe UI" w:eastAsia="Times New Roman" w:hAnsi="Segoe UI" w:cs="Segoe UI"/>
                <w:color w:val="303030"/>
                <w:lang w:eastAsia="es-PE"/>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U2S1_C2 Rol del formador</w:t>
            </w:r>
          </w:p>
        </w:tc>
      </w:tr>
      <w:tr w:rsidR="002005F1" w14:paraId="44E3DE98" w14:textId="77777777" w:rsidTr="00256672">
        <w:trPr>
          <w:trHeight w:val="669"/>
        </w:trPr>
        <w:tc>
          <w:tcPr>
            <w:tcW w:w="6515" w:type="dxa"/>
            <w:vAlign w:val="center"/>
          </w:tcPr>
          <w:p w14:paraId="0AA6CD6F" w14:textId="1D36FB92" w:rsidR="002005F1" w:rsidRDefault="002005F1"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Mediador de la reflexión crítica y responsabilidad profesional</w:t>
            </w:r>
          </w:p>
        </w:tc>
        <w:tc>
          <w:tcPr>
            <w:tcW w:w="6495" w:type="dxa"/>
            <w:vAlign w:val="center"/>
          </w:tcPr>
          <w:p w14:paraId="39D7215D" w14:textId="1ED0DA3E" w:rsidR="002005F1" w:rsidRDefault="00256672" w:rsidP="00256672">
            <w:pPr>
              <w:rPr>
                <w:rFonts w:ascii="Arial" w:hAnsi="Arial" w:cs="Arial"/>
                <w:color w:val="1F1F1F"/>
                <w:sz w:val="21"/>
                <w:szCs w:val="21"/>
                <w:shd w:val="clear" w:color="auto" w:fill="FFFFFF"/>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U1S1_C2 Rol del forma</w:t>
            </w:r>
            <w:r>
              <w:rPr>
                <w:rFonts w:ascii="Arial" w:hAnsi="Arial" w:cs="Arial"/>
                <w:color w:val="1F1F1F"/>
                <w:sz w:val="21"/>
                <w:szCs w:val="21"/>
                <w:shd w:val="clear" w:color="auto" w:fill="FFFFFF"/>
              </w:rPr>
              <w:t>dor</w:t>
            </w:r>
          </w:p>
          <w:p w14:paraId="3C23CFB3" w14:textId="402C7058" w:rsidR="00256672" w:rsidRDefault="00256672" w:rsidP="00256672">
            <w:pPr>
              <w:rPr>
                <w:rFonts w:ascii="Segoe UI" w:eastAsia="Times New Roman" w:hAnsi="Segoe UI" w:cs="Segoe UI"/>
                <w:color w:val="303030"/>
                <w:lang w:eastAsia="es-PE"/>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U2S1_C2 Rol del formado</w:t>
            </w:r>
            <w:r>
              <w:rPr>
                <w:rFonts w:ascii="Arial" w:hAnsi="Arial" w:cs="Arial"/>
                <w:color w:val="1F1F1F"/>
                <w:sz w:val="21"/>
                <w:szCs w:val="21"/>
                <w:shd w:val="clear" w:color="auto" w:fill="FFFFFF"/>
              </w:rPr>
              <w:t>r</w:t>
            </w:r>
          </w:p>
        </w:tc>
      </w:tr>
      <w:tr w:rsidR="002005F1" w14:paraId="696EB77D" w14:textId="77777777" w:rsidTr="00256672">
        <w:trPr>
          <w:trHeight w:val="251"/>
        </w:trPr>
        <w:tc>
          <w:tcPr>
            <w:tcW w:w="6515" w:type="dxa"/>
            <w:vAlign w:val="center"/>
          </w:tcPr>
          <w:p w14:paraId="74DF3B84" w14:textId="14068B6D" w:rsidR="002005F1" w:rsidRDefault="002005F1"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M</w:t>
            </w:r>
            <w:r w:rsidR="00220873">
              <w:rPr>
                <w:rFonts w:ascii="Segoe UI" w:eastAsia="Times New Roman" w:hAnsi="Segoe UI" w:cs="Segoe UI"/>
                <w:color w:val="303030"/>
                <w:lang w:eastAsia="es-PE"/>
              </w:rPr>
              <w:t>o</w:t>
            </w:r>
            <w:r>
              <w:rPr>
                <w:rFonts w:ascii="Segoe UI" w:eastAsia="Times New Roman" w:hAnsi="Segoe UI" w:cs="Segoe UI"/>
                <w:color w:val="303030"/>
                <w:lang w:eastAsia="es-PE"/>
              </w:rPr>
              <w:t>delo ético y actitudinal</w:t>
            </w:r>
          </w:p>
        </w:tc>
        <w:tc>
          <w:tcPr>
            <w:tcW w:w="6495" w:type="dxa"/>
            <w:vAlign w:val="center"/>
          </w:tcPr>
          <w:p w14:paraId="32FB300A" w14:textId="103526C6" w:rsidR="002005F1" w:rsidRDefault="00256672" w:rsidP="00256672">
            <w:pPr>
              <w:rPr>
                <w:rFonts w:ascii="Segoe UI" w:eastAsia="Times New Roman" w:hAnsi="Segoe UI" w:cs="Segoe UI"/>
                <w:color w:val="303030"/>
                <w:lang w:eastAsia="es-PE"/>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U2S2_C2 Rol del formador.</w:t>
            </w:r>
          </w:p>
        </w:tc>
      </w:tr>
      <w:tr w:rsidR="002005F1" w14:paraId="15ED824D" w14:textId="77777777" w:rsidTr="00256672">
        <w:trPr>
          <w:trHeight w:val="515"/>
        </w:trPr>
        <w:tc>
          <w:tcPr>
            <w:tcW w:w="6515" w:type="dxa"/>
            <w:vAlign w:val="center"/>
          </w:tcPr>
          <w:p w14:paraId="578217AA" w14:textId="3E30511C" w:rsidR="002005F1" w:rsidRDefault="00220873"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Facilitador de competencias y autonomía</w:t>
            </w:r>
          </w:p>
        </w:tc>
        <w:tc>
          <w:tcPr>
            <w:tcW w:w="6495" w:type="dxa"/>
            <w:vAlign w:val="center"/>
          </w:tcPr>
          <w:p w14:paraId="70ADB828" w14:textId="164C6A78" w:rsidR="00256672" w:rsidRDefault="00256672" w:rsidP="00256672">
            <w:pPr>
              <w:rPr>
                <w:rFonts w:ascii="Arial" w:hAnsi="Arial" w:cs="Arial"/>
                <w:color w:val="1F1F1F"/>
                <w:sz w:val="21"/>
                <w:szCs w:val="21"/>
                <w:shd w:val="clear" w:color="auto" w:fill="FFFFFF"/>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U1S1_C1 Formación del adulto</w:t>
            </w:r>
          </w:p>
          <w:p w14:paraId="34D2CC1F" w14:textId="099DA11B" w:rsidR="002005F1" w:rsidRDefault="00256672" w:rsidP="00256672">
            <w:pPr>
              <w:rPr>
                <w:rFonts w:ascii="Segoe UI" w:eastAsia="Times New Roman" w:hAnsi="Segoe UI" w:cs="Segoe UI"/>
                <w:color w:val="303030"/>
                <w:lang w:eastAsia="es-PE"/>
              </w:rPr>
            </w:pPr>
            <w:r>
              <w:rPr>
                <w:rFonts w:ascii="Arial" w:hAnsi="Arial" w:cs="Arial"/>
                <w:color w:val="1F1F1F"/>
                <w:sz w:val="21"/>
                <w:szCs w:val="21"/>
                <w:shd w:val="clear" w:color="auto" w:fill="FFFFFF"/>
              </w:rPr>
              <w:t>Fascículo</w:t>
            </w:r>
            <w:r>
              <w:rPr>
                <w:rFonts w:ascii="Arial" w:hAnsi="Arial" w:cs="Arial"/>
                <w:color w:val="1F1F1F"/>
                <w:sz w:val="21"/>
                <w:szCs w:val="21"/>
                <w:shd w:val="clear" w:color="auto" w:fill="FFFFFF"/>
              </w:rPr>
              <w:t xml:space="preserve"> U1S1_C2 Rol del formador.pdf</w:t>
            </w:r>
          </w:p>
        </w:tc>
      </w:tr>
    </w:tbl>
    <w:p w14:paraId="53AC90EC" w14:textId="77777777" w:rsidR="002005F1" w:rsidRDefault="002005F1" w:rsidP="002005F1">
      <w:pPr>
        <w:shd w:val="clear" w:color="auto" w:fill="FFFFFF"/>
        <w:spacing w:after="0" w:line="240" w:lineRule="auto"/>
        <w:ind w:left="360"/>
        <w:jc w:val="both"/>
        <w:rPr>
          <w:rFonts w:ascii="Segoe UI" w:eastAsia="Times New Roman" w:hAnsi="Segoe UI" w:cs="Segoe UI"/>
          <w:color w:val="303030"/>
          <w:lang w:eastAsia="es-PE"/>
        </w:rPr>
      </w:pPr>
    </w:p>
    <w:p w14:paraId="1E409C7B" w14:textId="77777777" w:rsidR="002005F1" w:rsidRDefault="002005F1" w:rsidP="002005F1">
      <w:pPr>
        <w:shd w:val="clear" w:color="auto" w:fill="FFFFFF"/>
        <w:spacing w:after="0" w:line="240" w:lineRule="auto"/>
        <w:jc w:val="both"/>
        <w:rPr>
          <w:rFonts w:ascii="Segoe UI" w:eastAsia="Times New Roman" w:hAnsi="Segoe UI" w:cs="Segoe UI"/>
          <w:i/>
          <w:iCs/>
          <w:color w:val="303030"/>
          <w:lang w:eastAsia="es-PE"/>
        </w:rPr>
      </w:pPr>
    </w:p>
    <w:p w14:paraId="5A9EB5BE" w14:textId="6B2E849D" w:rsidR="00A75204" w:rsidRPr="00CD005B" w:rsidRDefault="00A75204" w:rsidP="00E47EE5">
      <w:pPr>
        <w:pStyle w:val="Prrafodelista"/>
        <w:numPr>
          <w:ilvl w:val="0"/>
          <w:numId w:val="1"/>
        </w:numPr>
        <w:shd w:val="clear" w:color="auto" w:fill="FFFFFF"/>
        <w:spacing w:after="0" w:line="240" w:lineRule="auto"/>
        <w:jc w:val="both"/>
        <w:rPr>
          <w:rFonts w:ascii="Segoe UI" w:eastAsia="Times New Roman" w:hAnsi="Segoe UI" w:cs="Segoe UI"/>
          <w:b/>
          <w:bCs/>
          <w:i/>
          <w:iCs/>
          <w:color w:val="303030"/>
          <w:lang w:eastAsia="es-PE"/>
        </w:rPr>
      </w:pPr>
      <w:r w:rsidRPr="00CD005B">
        <w:rPr>
          <w:rFonts w:ascii="Segoe UI" w:eastAsia="Times New Roman" w:hAnsi="Segoe UI" w:cs="Segoe UI"/>
          <w:b/>
          <w:bCs/>
          <w:i/>
          <w:iCs/>
          <w:color w:val="303030"/>
          <w:lang w:eastAsia="es-PE"/>
        </w:rPr>
        <w:t>¿Cómo se relacionan el enfoque colaborativo y la autonomía colegiada para el desarrollo y fortalecimiento de las competencias del docente?</w:t>
      </w:r>
    </w:p>
    <w:p w14:paraId="15AF2027" w14:textId="227FD28A" w:rsidR="00A75204" w:rsidRPr="00A75204" w:rsidRDefault="00A75204" w:rsidP="00E47EE5">
      <w:pPr>
        <w:shd w:val="clear" w:color="auto" w:fill="FFFFFF"/>
        <w:spacing w:before="240" w:after="0" w:line="240" w:lineRule="auto"/>
        <w:ind w:left="360"/>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 xml:space="preserve">La relación entre el </w:t>
      </w:r>
      <w:r w:rsidR="002E4721" w:rsidRPr="00E47EE5">
        <w:rPr>
          <w:rFonts w:ascii="Segoe UI" w:eastAsia="Times New Roman" w:hAnsi="Segoe UI" w:cs="Segoe UI"/>
          <w:color w:val="303030"/>
          <w:lang w:eastAsia="es-PE"/>
        </w:rPr>
        <w:t>e</w:t>
      </w:r>
      <w:r w:rsidRPr="00A75204">
        <w:rPr>
          <w:rFonts w:ascii="Segoe UI" w:eastAsia="Times New Roman" w:hAnsi="Segoe UI" w:cs="Segoe UI"/>
          <w:color w:val="303030"/>
          <w:lang w:eastAsia="es-PE"/>
        </w:rPr>
        <w:t xml:space="preserve">nfoque </w:t>
      </w:r>
      <w:r w:rsidR="002E4721" w:rsidRPr="00E47EE5">
        <w:rPr>
          <w:rFonts w:ascii="Segoe UI" w:eastAsia="Times New Roman" w:hAnsi="Segoe UI" w:cs="Segoe UI"/>
          <w:color w:val="303030"/>
          <w:lang w:eastAsia="es-PE"/>
        </w:rPr>
        <w:t>c</w:t>
      </w:r>
      <w:r w:rsidRPr="00A75204">
        <w:rPr>
          <w:rFonts w:ascii="Segoe UI" w:eastAsia="Times New Roman" w:hAnsi="Segoe UI" w:cs="Segoe UI"/>
          <w:color w:val="303030"/>
          <w:lang w:eastAsia="es-PE"/>
        </w:rPr>
        <w:t xml:space="preserve">olaborativo y la </w:t>
      </w:r>
      <w:r w:rsidR="002E4721" w:rsidRPr="00E47EE5">
        <w:rPr>
          <w:rFonts w:ascii="Segoe UI" w:eastAsia="Times New Roman" w:hAnsi="Segoe UI" w:cs="Segoe UI"/>
          <w:color w:val="303030"/>
          <w:lang w:eastAsia="es-PE"/>
        </w:rPr>
        <w:t>a</w:t>
      </w:r>
      <w:r w:rsidRPr="00A75204">
        <w:rPr>
          <w:rFonts w:ascii="Segoe UI" w:eastAsia="Times New Roman" w:hAnsi="Segoe UI" w:cs="Segoe UI"/>
          <w:color w:val="303030"/>
          <w:lang w:eastAsia="es-PE"/>
        </w:rPr>
        <w:t xml:space="preserve">utonomía </w:t>
      </w:r>
      <w:r w:rsidR="002E4721" w:rsidRPr="00E47EE5">
        <w:rPr>
          <w:rFonts w:ascii="Segoe UI" w:eastAsia="Times New Roman" w:hAnsi="Segoe UI" w:cs="Segoe UI"/>
          <w:color w:val="303030"/>
          <w:lang w:eastAsia="es-PE"/>
        </w:rPr>
        <w:t>c</w:t>
      </w:r>
      <w:r w:rsidRPr="00A75204">
        <w:rPr>
          <w:rFonts w:ascii="Segoe UI" w:eastAsia="Times New Roman" w:hAnsi="Segoe UI" w:cs="Segoe UI"/>
          <w:color w:val="303030"/>
          <w:lang w:eastAsia="es-PE"/>
        </w:rPr>
        <w:t>olegiada es simbiótica; uno es el medio necesario para lograr el otro, fortaleciendo la competencia del docente.</w:t>
      </w:r>
    </w:p>
    <w:p w14:paraId="7A7141BF" w14:textId="6BD121C3" w:rsidR="00A75204" w:rsidRPr="00E47EE5" w:rsidRDefault="00A75204" w:rsidP="00E47EE5">
      <w:pPr>
        <w:pStyle w:val="Prrafodelista"/>
        <w:numPr>
          <w:ilvl w:val="0"/>
          <w:numId w:val="6"/>
        </w:numPr>
        <w:shd w:val="clear" w:color="auto" w:fill="FFFFFF"/>
        <w:spacing w:after="0" w:line="240" w:lineRule="auto"/>
        <w:jc w:val="both"/>
        <w:rPr>
          <w:rFonts w:ascii="Segoe UI" w:eastAsia="Times New Roman" w:hAnsi="Segoe UI" w:cs="Segoe UI"/>
          <w:color w:val="303030"/>
          <w:lang w:eastAsia="es-PE"/>
        </w:rPr>
      </w:pPr>
      <w:r w:rsidRPr="00E47EE5">
        <w:rPr>
          <w:rFonts w:ascii="Segoe UI" w:eastAsia="Times New Roman" w:hAnsi="Segoe UI" w:cs="Segoe UI"/>
          <w:color w:val="303030"/>
          <w:lang w:eastAsia="es-PE"/>
        </w:rPr>
        <w:t>El enfoque colaborativo busca superar la perspectiva individual de la formación y romper la cultura de aislamiento que históricamente ha menoscabado la construcción de conocimiento compartido. Este enfoque genera culturas profesionales de colaboración y propicia la participación activa de los docentes.</w:t>
      </w:r>
    </w:p>
    <w:p w14:paraId="65F42476" w14:textId="0AACD4CE" w:rsidR="00A75204" w:rsidRPr="00E47EE5" w:rsidRDefault="00A75204" w:rsidP="00E47EE5">
      <w:pPr>
        <w:pStyle w:val="Prrafodelista"/>
        <w:numPr>
          <w:ilvl w:val="0"/>
          <w:numId w:val="6"/>
        </w:numPr>
        <w:shd w:val="clear" w:color="auto" w:fill="FFFFFF"/>
        <w:spacing w:after="0" w:line="240" w:lineRule="auto"/>
        <w:jc w:val="both"/>
        <w:rPr>
          <w:rFonts w:ascii="Segoe UI" w:eastAsia="Times New Roman" w:hAnsi="Segoe UI" w:cs="Segoe UI"/>
          <w:color w:val="303030"/>
          <w:lang w:eastAsia="es-PE"/>
        </w:rPr>
      </w:pPr>
      <w:r w:rsidRPr="00E47EE5">
        <w:rPr>
          <w:rFonts w:ascii="Segoe UI" w:eastAsia="Times New Roman" w:hAnsi="Segoe UI" w:cs="Segoe UI"/>
          <w:color w:val="303030"/>
          <w:lang w:eastAsia="es-PE"/>
        </w:rPr>
        <w:lastRenderedPageBreak/>
        <w:t xml:space="preserve">Al interactuar productivamente con otros colegas, los docentes desarrollan habilidades para el trabajo en equipo y logran una autonomía colegiada. Esto empodera a los docentes a trabajar conjuntamente, especialmente dentro de las </w:t>
      </w:r>
      <w:r w:rsidR="00571CE3">
        <w:rPr>
          <w:rFonts w:ascii="Segoe UI" w:eastAsia="Times New Roman" w:hAnsi="Segoe UI" w:cs="Segoe UI"/>
          <w:color w:val="303030"/>
          <w:lang w:eastAsia="es-PE"/>
        </w:rPr>
        <w:t>c</w:t>
      </w:r>
      <w:r w:rsidRPr="00E47EE5">
        <w:rPr>
          <w:rFonts w:ascii="Segoe UI" w:eastAsia="Times New Roman" w:hAnsi="Segoe UI" w:cs="Segoe UI"/>
          <w:color w:val="303030"/>
          <w:lang w:eastAsia="es-PE"/>
        </w:rPr>
        <w:t xml:space="preserve">omunidades </w:t>
      </w:r>
      <w:r w:rsidR="002E4721" w:rsidRPr="00E47EE5">
        <w:rPr>
          <w:rFonts w:ascii="Segoe UI" w:eastAsia="Times New Roman" w:hAnsi="Segoe UI" w:cs="Segoe UI"/>
          <w:color w:val="303030"/>
          <w:lang w:eastAsia="es-PE"/>
        </w:rPr>
        <w:t>p</w:t>
      </w:r>
      <w:r w:rsidRPr="00E47EE5">
        <w:rPr>
          <w:rFonts w:ascii="Segoe UI" w:eastAsia="Times New Roman" w:hAnsi="Segoe UI" w:cs="Segoe UI"/>
          <w:color w:val="303030"/>
          <w:lang w:eastAsia="es-PE"/>
        </w:rPr>
        <w:t xml:space="preserve">rofesionales de </w:t>
      </w:r>
      <w:r w:rsidR="002E4721" w:rsidRPr="00E47EE5">
        <w:rPr>
          <w:rFonts w:ascii="Segoe UI" w:eastAsia="Times New Roman" w:hAnsi="Segoe UI" w:cs="Segoe UI"/>
          <w:color w:val="303030"/>
          <w:lang w:eastAsia="es-PE"/>
        </w:rPr>
        <w:t>a</w:t>
      </w:r>
      <w:r w:rsidRPr="00E47EE5">
        <w:rPr>
          <w:rFonts w:ascii="Segoe UI" w:eastAsia="Times New Roman" w:hAnsi="Segoe UI" w:cs="Segoe UI"/>
          <w:color w:val="303030"/>
          <w:lang w:eastAsia="es-PE"/>
        </w:rPr>
        <w:t>prendizaje (CPA).</w:t>
      </w:r>
    </w:p>
    <w:p w14:paraId="6227A83E" w14:textId="6538061C" w:rsidR="00A75204" w:rsidRPr="00E47EE5" w:rsidRDefault="00A75204" w:rsidP="00E47EE5">
      <w:pPr>
        <w:pStyle w:val="Prrafodelista"/>
        <w:numPr>
          <w:ilvl w:val="0"/>
          <w:numId w:val="6"/>
        </w:numPr>
        <w:shd w:val="clear" w:color="auto" w:fill="FFFFFF"/>
        <w:spacing w:after="0" w:line="240" w:lineRule="auto"/>
        <w:jc w:val="both"/>
        <w:rPr>
          <w:rFonts w:ascii="Segoe UI" w:eastAsia="Times New Roman" w:hAnsi="Segoe UI" w:cs="Segoe UI"/>
          <w:color w:val="303030"/>
          <w:lang w:eastAsia="es-PE"/>
        </w:rPr>
      </w:pPr>
      <w:r w:rsidRPr="00E47EE5">
        <w:rPr>
          <w:rFonts w:ascii="Segoe UI" w:eastAsia="Times New Roman" w:hAnsi="Segoe UI" w:cs="Segoe UI"/>
          <w:color w:val="303030"/>
          <w:lang w:eastAsia="es-PE"/>
        </w:rPr>
        <w:t>El fortalecimiento se produce en estas CPA, donde los docentes analizan e interpretan evidencias de aprendizaje y discuten interdisciplinariamente cómo mejorar los procesos pedagógicos. El resultado es una mejora continua de las prácticas individuales y colectivas, esencial para el desarrollo de competencias.</w:t>
      </w:r>
    </w:p>
    <w:p w14:paraId="10F1DC92" w14:textId="184D01A2" w:rsidR="00A75204" w:rsidRDefault="009200B6" w:rsidP="009200B6">
      <w:pPr>
        <w:shd w:val="clear" w:color="auto" w:fill="FFFFFF"/>
        <w:spacing w:before="240" w:line="240" w:lineRule="auto"/>
        <w:ind w:left="360"/>
        <w:jc w:val="both"/>
        <w:rPr>
          <w:rFonts w:ascii="Segoe UI" w:eastAsia="Times New Roman" w:hAnsi="Segoe UI" w:cs="Segoe UI"/>
          <w:color w:val="303030"/>
          <w:lang w:eastAsia="es-PE"/>
        </w:rPr>
      </w:pPr>
      <w:r w:rsidRPr="009200B6">
        <w:rPr>
          <w:rFonts w:ascii="Segoe UI" w:eastAsia="Times New Roman" w:hAnsi="Segoe UI" w:cs="Segoe UI"/>
          <w:b/>
          <w:bCs/>
          <w:color w:val="303030"/>
          <w:lang w:eastAsia="es-PE"/>
        </w:rPr>
        <w:t xml:space="preserve">Rúbrica para evaluar la pregunta </w:t>
      </w:r>
      <w:r>
        <w:rPr>
          <w:rFonts w:ascii="Segoe UI" w:eastAsia="Times New Roman" w:hAnsi="Segoe UI" w:cs="Segoe UI"/>
          <w:b/>
          <w:bCs/>
          <w:color w:val="303030"/>
          <w:lang w:eastAsia="es-PE"/>
        </w:rPr>
        <w:t>4</w:t>
      </w:r>
    </w:p>
    <w:tbl>
      <w:tblPr>
        <w:tblStyle w:val="Tablaconcuadrcula"/>
        <w:tblW w:w="13897" w:type="dxa"/>
        <w:tblInd w:w="360" w:type="dxa"/>
        <w:tblLayout w:type="fixed"/>
        <w:tblLook w:val="04A0" w:firstRow="1" w:lastRow="0" w:firstColumn="1" w:lastColumn="0" w:noHBand="0" w:noVBand="1"/>
      </w:tblPr>
      <w:tblGrid>
        <w:gridCol w:w="3474"/>
        <w:gridCol w:w="3474"/>
        <w:gridCol w:w="3474"/>
        <w:gridCol w:w="3475"/>
      </w:tblGrid>
      <w:tr w:rsidR="0068434D" w:rsidRPr="009874E5" w14:paraId="0F0BD8A1" w14:textId="77777777" w:rsidTr="004E1FF9">
        <w:trPr>
          <w:trHeight w:val="263"/>
        </w:trPr>
        <w:tc>
          <w:tcPr>
            <w:tcW w:w="3474" w:type="dxa"/>
            <w:shd w:val="clear" w:color="auto" w:fill="8EAADB" w:themeFill="accent1" w:themeFillTint="99"/>
            <w:vAlign w:val="center"/>
          </w:tcPr>
          <w:p w14:paraId="2EBA1C41"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insuficiente</w:t>
            </w:r>
          </w:p>
        </w:tc>
        <w:tc>
          <w:tcPr>
            <w:tcW w:w="3474" w:type="dxa"/>
            <w:shd w:val="clear" w:color="auto" w:fill="8EAADB" w:themeFill="accent1" w:themeFillTint="99"/>
            <w:vAlign w:val="center"/>
          </w:tcPr>
          <w:p w14:paraId="34DAC7CD"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en proceso</w:t>
            </w:r>
          </w:p>
        </w:tc>
        <w:tc>
          <w:tcPr>
            <w:tcW w:w="3474" w:type="dxa"/>
            <w:shd w:val="clear" w:color="auto" w:fill="8EAADB" w:themeFill="accent1" w:themeFillTint="99"/>
            <w:vAlign w:val="center"/>
          </w:tcPr>
          <w:p w14:paraId="482FC350"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satisfactorio</w:t>
            </w:r>
          </w:p>
        </w:tc>
        <w:tc>
          <w:tcPr>
            <w:tcW w:w="3475" w:type="dxa"/>
            <w:shd w:val="clear" w:color="auto" w:fill="8EAADB" w:themeFill="accent1" w:themeFillTint="99"/>
            <w:vAlign w:val="center"/>
          </w:tcPr>
          <w:p w14:paraId="6B64A49C"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destacado</w:t>
            </w:r>
          </w:p>
        </w:tc>
      </w:tr>
      <w:tr w:rsidR="00EA6EEB" w14:paraId="522B4F64" w14:textId="77777777" w:rsidTr="004E1FF9">
        <w:trPr>
          <w:trHeight w:val="3219"/>
        </w:trPr>
        <w:tc>
          <w:tcPr>
            <w:tcW w:w="3474" w:type="dxa"/>
          </w:tcPr>
          <w:p w14:paraId="548257F4" w14:textId="39E57758" w:rsidR="00EA6EEB" w:rsidRDefault="00EA6EEB" w:rsidP="00EA6EEB">
            <w:pPr>
              <w:jc w:val="both"/>
              <w:rPr>
                <w:rFonts w:ascii="Segoe UI" w:eastAsia="Times New Roman" w:hAnsi="Segoe UI" w:cs="Segoe UI"/>
                <w:color w:val="303030"/>
                <w:lang w:eastAsia="es-PE"/>
              </w:rPr>
            </w:pPr>
            <w:r w:rsidRPr="008520B5">
              <w:t>Define el enfoque colaborativo y la autonomía por separado, sin establecer una relación funcional entre ellos.</w:t>
            </w:r>
          </w:p>
        </w:tc>
        <w:tc>
          <w:tcPr>
            <w:tcW w:w="3474" w:type="dxa"/>
          </w:tcPr>
          <w:p w14:paraId="2774FFB6" w14:textId="33202B55" w:rsidR="00EA6EEB" w:rsidRDefault="00EA6EEB" w:rsidP="00EA6EEB">
            <w:pPr>
              <w:jc w:val="both"/>
              <w:rPr>
                <w:rFonts w:ascii="Segoe UI" w:eastAsia="Times New Roman" w:hAnsi="Segoe UI" w:cs="Segoe UI"/>
                <w:color w:val="303030"/>
                <w:lang w:eastAsia="es-PE"/>
              </w:rPr>
            </w:pPr>
            <w:r w:rsidRPr="008520B5">
              <w:t>Explica que el enfoque colaborativo implica trabajar juntos, y que esto conduce a la autonomía; sin embargo, no detalla la relevancia de la construcción colectiva de conocimiento.</w:t>
            </w:r>
          </w:p>
        </w:tc>
        <w:tc>
          <w:tcPr>
            <w:tcW w:w="3474" w:type="dxa"/>
          </w:tcPr>
          <w:p w14:paraId="4E82BB50" w14:textId="742B36D7" w:rsidR="00EA6EEB" w:rsidRDefault="00EA6EEB" w:rsidP="00EA6EEB">
            <w:pPr>
              <w:jc w:val="both"/>
              <w:rPr>
                <w:rFonts w:ascii="Segoe UI" w:eastAsia="Times New Roman" w:hAnsi="Segoe UI" w:cs="Segoe UI"/>
                <w:color w:val="303030"/>
                <w:lang w:eastAsia="es-PE"/>
              </w:rPr>
            </w:pPr>
            <w:r w:rsidRPr="008520B5">
              <w:t>Explica que la colaboración supera el aislamiento y permite la construcción colectiva de conocimiento pedagógico. Conecta esto con el desarrollo de la autonomía colegiada, necesaria para la mejora continua.</w:t>
            </w:r>
          </w:p>
        </w:tc>
        <w:tc>
          <w:tcPr>
            <w:tcW w:w="3475" w:type="dxa"/>
          </w:tcPr>
          <w:p w14:paraId="0858CFDF" w14:textId="72884D58" w:rsidR="00EA6EEB" w:rsidRDefault="00EA6EEB" w:rsidP="00EA6EEB">
            <w:pPr>
              <w:jc w:val="both"/>
              <w:rPr>
                <w:rFonts w:ascii="Segoe UI" w:eastAsia="Times New Roman" w:hAnsi="Segoe UI" w:cs="Segoe UI"/>
                <w:color w:val="303030"/>
                <w:lang w:eastAsia="es-PE"/>
              </w:rPr>
            </w:pPr>
            <w:r w:rsidRPr="008520B5">
              <w:t xml:space="preserve">Detalla cómo el enfoque colaborativo (ej. comunidades profesionales de aprendizaje) rompe el aislamiento y permite la reflexión conjunta sobre problemas complejos. </w:t>
            </w:r>
            <w:r w:rsidR="00B066BA" w:rsidRPr="00B066BA">
              <w:t>Argumenta que esto fortalece la identidad y la autonomía colegiada para la sistematización de buenas prácticas y la construcción colectiva de conocimiento pedagógico.</w:t>
            </w:r>
          </w:p>
        </w:tc>
      </w:tr>
    </w:tbl>
    <w:p w14:paraId="71824C68" w14:textId="2A3B5868" w:rsidR="0068434D" w:rsidRDefault="0068434D" w:rsidP="0068434D">
      <w:pPr>
        <w:shd w:val="clear" w:color="auto" w:fill="FFFFFF"/>
        <w:spacing w:after="0" w:line="240" w:lineRule="auto"/>
        <w:ind w:left="360"/>
        <w:jc w:val="both"/>
        <w:rPr>
          <w:rFonts w:ascii="Segoe UI" w:eastAsia="Times New Roman" w:hAnsi="Segoe UI" w:cs="Segoe UI"/>
          <w:color w:val="303030"/>
          <w:lang w:eastAsia="es-PE"/>
        </w:rPr>
      </w:pPr>
    </w:p>
    <w:p w14:paraId="4D551281" w14:textId="77777777" w:rsidR="00601BC0" w:rsidRDefault="00601BC0" w:rsidP="00601BC0">
      <w:pPr>
        <w:shd w:val="clear" w:color="auto" w:fill="FFFFFF"/>
        <w:spacing w:after="0" w:line="240" w:lineRule="auto"/>
        <w:ind w:left="360"/>
        <w:jc w:val="both"/>
        <w:rPr>
          <w:rFonts w:ascii="Segoe UI" w:eastAsia="Times New Roman" w:hAnsi="Segoe UI" w:cs="Segoe UI"/>
          <w:color w:val="303030"/>
          <w:lang w:eastAsia="es-PE"/>
        </w:rPr>
      </w:pPr>
    </w:p>
    <w:tbl>
      <w:tblPr>
        <w:tblStyle w:val="Tablaconcuadrcula"/>
        <w:tblW w:w="0" w:type="auto"/>
        <w:tblInd w:w="1413" w:type="dxa"/>
        <w:tblLook w:val="04A0" w:firstRow="1" w:lastRow="0" w:firstColumn="1" w:lastColumn="0" w:noHBand="0" w:noVBand="1"/>
      </w:tblPr>
      <w:tblGrid>
        <w:gridCol w:w="5462"/>
        <w:gridCol w:w="6495"/>
      </w:tblGrid>
      <w:tr w:rsidR="00601BC0" w14:paraId="72576A9A" w14:textId="77777777" w:rsidTr="004E1FF9">
        <w:trPr>
          <w:trHeight w:val="251"/>
        </w:trPr>
        <w:tc>
          <w:tcPr>
            <w:tcW w:w="5462" w:type="dxa"/>
            <w:vAlign w:val="center"/>
          </w:tcPr>
          <w:p w14:paraId="53B3AD76" w14:textId="24ED62FA" w:rsidR="00601BC0" w:rsidRPr="002005F1" w:rsidRDefault="00601BC0"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CONCEPTOS CLAVES DE LA RESPUESTA</w:t>
            </w:r>
            <w:r>
              <w:rPr>
                <w:rFonts w:ascii="Segoe UI" w:eastAsia="Times New Roman" w:hAnsi="Segoe UI" w:cs="Segoe UI"/>
                <w:b/>
                <w:bCs/>
                <w:color w:val="303030"/>
                <w:lang w:eastAsia="es-PE"/>
              </w:rPr>
              <w:t xml:space="preserve"> </w:t>
            </w:r>
            <w:r>
              <w:rPr>
                <w:rFonts w:ascii="Segoe UI" w:eastAsia="Times New Roman" w:hAnsi="Segoe UI" w:cs="Segoe UI"/>
                <w:b/>
                <w:bCs/>
                <w:color w:val="303030"/>
                <w:lang w:eastAsia="es-PE"/>
              </w:rPr>
              <w:t>4</w:t>
            </w:r>
          </w:p>
        </w:tc>
        <w:tc>
          <w:tcPr>
            <w:tcW w:w="6495" w:type="dxa"/>
            <w:vAlign w:val="center"/>
          </w:tcPr>
          <w:p w14:paraId="2F127676" w14:textId="77777777" w:rsidR="00601BC0" w:rsidRPr="002005F1" w:rsidRDefault="00601BC0"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REFERENCIAS AL FASCÍCULO</w:t>
            </w:r>
          </w:p>
        </w:tc>
      </w:tr>
      <w:tr w:rsidR="00601BC0" w14:paraId="025A8E71" w14:textId="77777777" w:rsidTr="004E1FF9">
        <w:trPr>
          <w:trHeight w:val="474"/>
        </w:trPr>
        <w:tc>
          <w:tcPr>
            <w:tcW w:w="5462" w:type="dxa"/>
            <w:vAlign w:val="center"/>
          </w:tcPr>
          <w:p w14:paraId="1EA178B4" w14:textId="72A74FC7" w:rsidR="00601BC0" w:rsidRDefault="00601BC0"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Romper la cultura del aislamiento</w:t>
            </w:r>
          </w:p>
        </w:tc>
        <w:tc>
          <w:tcPr>
            <w:tcW w:w="6495" w:type="dxa"/>
            <w:vAlign w:val="center"/>
          </w:tcPr>
          <w:p w14:paraId="70785554" w14:textId="77777777" w:rsidR="00601BC0" w:rsidRDefault="00601BC0"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U1S2_C2 Rol del formador</w:t>
            </w:r>
          </w:p>
          <w:p w14:paraId="28D4AF6C" w14:textId="4D190205" w:rsidR="00601BC0" w:rsidRDefault="00601BC0" w:rsidP="008A7185">
            <w:pPr>
              <w:rPr>
                <w:rFonts w:ascii="Segoe UI" w:eastAsia="Times New Roman" w:hAnsi="Segoe UI" w:cs="Segoe UI"/>
                <w:color w:val="303030"/>
                <w:lang w:eastAsia="es-PE"/>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U1S2_C2 Rol del formador</w:t>
            </w:r>
          </w:p>
        </w:tc>
      </w:tr>
      <w:tr w:rsidR="00601BC0" w14:paraId="2212BA6D" w14:textId="77777777" w:rsidTr="004E1FF9">
        <w:trPr>
          <w:trHeight w:val="669"/>
        </w:trPr>
        <w:tc>
          <w:tcPr>
            <w:tcW w:w="5462" w:type="dxa"/>
            <w:vAlign w:val="center"/>
          </w:tcPr>
          <w:p w14:paraId="67172E1C" w14:textId="27DEF7D9" w:rsidR="00601BC0" w:rsidRDefault="00601BC0"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Construcción colectiva del conocimiento</w:t>
            </w:r>
          </w:p>
        </w:tc>
        <w:tc>
          <w:tcPr>
            <w:tcW w:w="6495" w:type="dxa"/>
            <w:vAlign w:val="center"/>
          </w:tcPr>
          <w:p w14:paraId="5BE7F687" w14:textId="77777777" w:rsidR="00601BC0" w:rsidRDefault="00601BC0"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U1S2_C2 Rol del formador </w:t>
            </w:r>
          </w:p>
          <w:p w14:paraId="5B493212" w14:textId="25EEF0EB" w:rsidR="00F00A07" w:rsidRDefault="00F00A07" w:rsidP="008A7185">
            <w:pPr>
              <w:rPr>
                <w:rFonts w:ascii="Segoe UI" w:eastAsia="Times New Roman" w:hAnsi="Segoe UI" w:cs="Segoe UI"/>
                <w:color w:val="303030"/>
                <w:lang w:eastAsia="es-PE"/>
              </w:rPr>
            </w:pPr>
            <w:proofErr w:type="spellStart"/>
            <w:r w:rsidRPr="00F00A07">
              <w:rPr>
                <w:rFonts w:ascii="Arial" w:hAnsi="Arial" w:cs="Arial"/>
                <w:color w:val="1F1F1F"/>
                <w:sz w:val="21"/>
                <w:szCs w:val="21"/>
                <w:shd w:val="clear" w:color="auto" w:fill="FFFFFF"/>
              </w:rPr>
              <w:t>Fascículo</w:t>
            </w:r>
            <w:proofErr w:type="spellEnd"/>
            <w:r w:rsidRPr="00F00A07">
              <w:rPr>
                <w:rFonts w:ascii="Arial" w:hAnsi="Arial" w:cs="Arial"/>
                <w:color w:val="1F1F1F"/>
                <w:sz w:val="21"/>
                <w:szCs w:val="21"/>
                <w:shd w:val="clear" w:color="auto" w:fill="FFFFFF"/>
              </w:rPr>
              <w:t xml:space="preserve"> U1S1_C1 Formación del adulto</w:t>
            </w:r>
          </w:p>
        </w:tc>
      </w:tr>
      <w:tr w:rsidR="00601BC0" w14:paraId="2F127E72" w14:textId="77777777" w:rsidTr="004E1FF9">
        <w:trPr>
          <w:trHeight w:val="251"/>
        </w:trPr>
        <w:tc>
          <w:tcPr>
            <w:tcW w:w="5462" w:type="dxa"/>
            <w:vAlign w:val="center"/>
          </w:tcPr>
          <w:p w14:paraId="4386B1ED" w14:textId="133DFF8E" w:rsidR="00601BC0" w:rsidRDefault="00601BC0"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Autonomía colegiada y mejor</w:t>
            </w:r>
          </w:p>
        </w:tc>
        <w:tc>
          <w:tcPr>
            <w:tcW w:w="6495" w:type="dxa"/>
            <w:vAlign w:val="center"/>
          </w:tcPr>
          <w:p w14:paraId="12254072" w14:textId="77777777" w:rsidR="00601BC0" w:rsidRDefault="00F00A07"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U1S1_C1 Formación del adulto </w:t>
            </w:r>
          </w:p>
          <w:p w14:paraId="52F5EC31" w14:textId="77777777" w:rsidR="00F00A07" w:rsidRDefault="00F00A07" w:rsidP="008A7185">
            <w:pPr>
              <w:rPr>
                <w:rFonts w:ascii="Arial" w:hAnsi="Arial" w:cs="Arial"/>
                <w:color w:val="1F1F1F"/>
                <w:sz w:val="21"/>
                <w:szCs w:val="21"/>
                <w:shd w:val="clear" w:color="auto" w:fill="FFFFFF"/>
              </w:rPr>
            </w:pPr>
            <w:r>
              <w:rPr>
                <w:rFonts w:ascii="Arial" w:hAnsi="Arial" w:cs="Arial"/>
                <w:color w:val="1F1F1F"/>
                <w:sz w:val="21"/>
                <w:szCs w:val="21"/>
                <w:shd w:val="clear" w:color="auto" w:fill="FFFFFF"/>
              </w:rPr>
              <w:t> </w:t>
            </w: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U1S2_C2 Rol del formador</w:t>
            </w:r>
          </w:p>
          <w:p w14:paraId="2164B222" w14:textId="3A3EEAD4" w:rsidR="00F00A07" w:rsidRDefault="00F00A07" w:rsidP="008A7185">
            <w:pPr>
              <w:rPr>
                <w:rFonts w:ascii="Segoe UI" w:eastAsia="Times New Roman" w:hAnsi="Segoe UI" w:cs="Segoe UI"/>
                <w:color w:val="303030"/>
                <w:lang w:eastAsia="es-PE"/>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U1S1_C2 Rol del formador.</w:t>
            </w:r>
          </w:p>
        </w:tc>
      </w:tr>
      <w:tr w:rsidR="00601BC0" w14:paraId="7A8F8C36" w14:textId="77777777" w:rsidTr="004E1FF9">
        <w:trPr>
          <w:trHeight w:val="515"/>
        </w:trPr>
        <w:tc>
          <w:tcPr>
            <w:tcW w:w="5462" w:type="dxa"/>
            <w:vAlign w:val="center"/>
          </w:tcPr>
          <w:p w14:paraId="7389A8D0" w14:textId="7B06F1CD" w:rsidR="00601BC0" w:rsidRDefault="00601BC0" w:rsidP="008A7185">
            <w:pPr>
              <w:jc w:val="right"/>
              <w:rPr>
                <w:rFonts w:ascii="Segoe UI" w:eastAsia="Times New Roman" w:hAnsi="Segoe UI" w:cs="Segoe UI"/>
                <w:color w:val="303030"/>
                <w:lang w:eastAsia="es-PE"/>
              </w:rPr>
            </w:pPr>
          </w:p>
        </w:tc>
        <w:tc>
          <w:tcPr>
            <w:tcW w:w="6495" w:type="dxa"/>
            <w:vAlign w:val="center"/>
          </w:tcPr>
          <w:p w14:paraId="369B300F" w14:textId="73F437A0" w:rsidR="00601BC0" w:rsidRDefault="00601BC0" w:rsidP="008A7185">
            <w:pPr>
              <w:rPr>
                <w:rFonts w:ascii="Segoe UI" w:eastAsia="Times New Roman" w:hAnsi="Segoe UI" w:cs="Segoe UI"/>
                <w:color w:val="303030"/>
                <w:lang w:eastAsia="es-PE"/>
              </w:rPr>
            </w:pPr>
          </w:p>
        </w:tc>
      </w:tr>
    </w:tbl>
    <w:p w14:paraId="7002DF83" w14:textId="77777777" w:rsidR="00601BC0" w:rsidRDefault="00601BC0" w:rsidP="00601BC0">
      <w:pPr>
        <w:shd w:val="clear" w:color="auto" w:fill="FFFFFF"/>
        <w:spacing w:after="0" w:line="240" w:lineRule="auto"/>
        <w:ind w:left="360"/>
        <w:jc w:val="both"/>
        <w:rPr>
          <w:rFonts w:ascii="Segoe UI" w:eastAsia="Times New Roman" w:hAnsi="Segoe UI" w:cs="Segoe UI"/>
          <w:color w:val="303030"/>
          <w:lang w:eastAsia="es-PE"/>
        </w:rPr>
      </w:pPr>
    </w:p>
    <w:p w14:paraId="39459402" w14:textId="77777777" w:rsidR="00601BC0" w:rsidRDefault="00601BC0" w:rsidP="00601BC0">
      <w:pPr>
        <w:shd w:val="clear" w:color="auto" w:fill="FFFFFF"/>
        <w:spacing w:after="0" w:line="240" w:lineRule="auto"/>
        <w:jc w:val="both"/>
        <w:rPr>
          <w:rFonts w:ascii="Segoe UI" w:eastAsia="Times New Roman" w:hAnsi="Segoe UI" w:cs="Segoe UI"/>
          <w:i/>
          <w:iCs/>
          <w:color w:val="303030"/>
          <w:lang w:eastAsia="es-PE"/>
        </w:rPr>
      </w:pPr>
    </w:p>
    <w:p w14:paraId="266E4983" w14:textId="5B79512E" w:rsidR="00A75204" w:rsidRPr="00CD005B" w:rsidRDefault="00A75204" w:rsidP="00E47EE5">
      <w:pPr>
        <w:pStyle w:val="Prrafodelista"/>
        <w:numPr>
          <w:ilvl w:val="0"/>
          <w:numId w:val="1"/>
        </w:numPr>
        <w:shd w:val="clear" w:color="auto" w:fill="FFFFFF"/>
        <w:spacing w:after="0" w:line="240" w:lineRule="auto"/>
        <w:jc w:val="both"/>
        <w:rPr>
          <w:rFonts w:ascii="Segoe UI" w:eastAsia="Times New Roman" w:hAnsi="Segoe UI" w:cs="Segoe UI"/>
          <w:b/>
          <w:bCs/>
          <w:i/>
          <w:iCs/>
          <w:color w:val="303030"/>
          <w:lang w:eastAsia="es-PE"/>
        </w:rPr>
      </w:pPr>
      <w:r w:rsidRPr="00CD005B">
        <w:rPr>
          <w:rFonts w:ascii="Segoe UI" w:eastAsia="Times New Roman" w:hAnsi="Segoe UI" w:cs="Segoe UI"/>
          <w:b/>
          <w:bCs/>
          <w:i/>
          <w:iCs/>
          <w:color w:val="303030"/>
          <w:lang w:eastAsia="es-PE"/>
        </w:rPr>
        <w:t>Teniendo en cuenta la propuesta del Minedu sobre la secuencia metodológica para la reflexión sobre la práctica, ¿por qué será importante realizar la secuencia con cada una de sus fases?</w:t>
      </w:r>
    </w:p>
    <w:p w14:paraId="7006EB26" w14:textId="496E1FDF" w:rsidR="00A75204" w:rsidRPr="00E47EE5" w:rsidRDefault="00A75204" w:rsidP="00CD005B">
      <w:pPr>
        <w:shd w:val="clear" w:color="auto" w:fill="FFFFFF"/>
        <w:spacing w:before="240" w:after="0" w:line="240" w:lineRule="auto"/>
        <w:ind w:left="360"/>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La secuencia metodológica (</w:t>
      </w:r>
      <w:r w:rsidR="002E4721" w:rsidRPr="00E47EE5">
        <w:rPr>
          <w:rFonts w:ascii="Segoe UI" w:eastAsia="Times New Roman" w:hAnsi="Segoe UI" w:cs="Segoe UI"/>
          <w:color w:val="303030"/>
          <w:lang w:eastAsia="es-PE"/>
        </w:rPr>
        <w:t>r</w:t>
      </w:r>
      <w:r w:rsidRPr="00A75204">
        <w:rPr>
          <w:rFonts w:ascii="Segoe UI" w:eastAsia="Times New Roman" w:hAnsi="Segoe UI" w:cs="Segoe UI"/>
          <w:color w:val="303030"/>
          <w:lang w:eastAsia="es-PE"/>
        </w:rPr>
        <w:t xml:space="preserve">eflexión de la </w:t>
      </w:r>
      <w:r w:rsidR="002E4721" w:rsidRPr="00E47EE5">
        <w:rPr>
          <w:rFonts w:ascii="Segoe UI" w:eastAsia="Times New Roman" w:hAnsi="Segoe UI" w:cs="Segoe UI"/>
          <w:color w:val="303030"/>
          <w:lang w:eastAsia="es-PE"/>
        </w:rPr>
        <w:t>p</w:t>
      </w:r>
      <w:r w:rsidRPr="00A75204">
        <w:rPr>
          <w:rFonts w:ascii="Segoe UI" w:eastAsia="Times New Roman" w:hAnsi="Segoe UI" w:cs="Segoe UI"/>
          <w:color w:val="303030"/>
          <w:lang w:eastAsia="es-PE"/>
        </w:rPr>
        <w:t xml:space="preserve">ráctica </w:t>
      </w:r>
      <w:r w:rsidR="002E4721" w:rsidRPr="00E47EE5">
        <w:rPr>
          <w:rFonts w:ascii="Segoe UI" w:eastAsia="Times New Roman" w:hAnsi="Segoe UI" w:cs="Segoe UI"/>
          <w:color w:val="303030"/>
          <w:lang w:eastAsia="es-PE"/>
        </w:rPr>
        <w:t>p</w:t>
      </w:r>
      <w:r w:rsidRPr="00A75204">
        <w:rPr>
          <w:rFonts w:ascii="Segoe UI" w:eastAsia="Times New Roman" w:hAnsi="Segoe UI" w:cs="Segoe UI"/>
          <w:color w:val="303030"/>
          <w:lang w:eastAsia="es-PE"/>
        </w:rPr>
        <w:t xml:space="preserve">edagógica, </w:t>
      </w:r>
      <w:r w:rsidR="002E4721" w:rsidRPr="00E47EE5">
        <w:rPr>
          <w:rFonts w:ascii="Segoe UI" w:eastAsia="Times New Roman" w:hAnsi="Segoe UI" w:cs="Segoe UI"/>
          <w:color w:val="303030"/>
          <w:lang w:eastAsia="es-PE"/>
        </w:rPr>
        <w:t>c</w:t>
      </w:r>
      <w:r w:rsidRPr="00A75204">
        <w:rPr>
          <w:rFonts w:ascii="Segoe UI" w:eastAsia="Times New Roman" w:hAnsi="Segoe UI" w:cs="Segoe UI"/>
          <w:color w:val="303030"/>
          <w:lang w:eastAsia="es-PE"/>
        </w:rPr>
        <w:t xml:space="preserve">omprensión de </w:t>
      </w:r>
      <w:r w:rsidR="002E4721" w:rsidRPr="00E47EE5">
        <w:rPr>
          <w:rFonts w:ascii="Segoe UI" w:eastAsia="Times New Roman" w:hAnsi="Segoe UI" w:cs="Segoe UI"/>
          <w:color w:val="303030"/>
          <w:lang w:eastAsia="es-PE"/>
        </w:rPr>
        <w:t>c</w:t>
      </w:r>
      <w:r w:rsidRPr="00A75204">
        <w:rPr>
          <w:rFonts w:ascii="Segoe UI" w:eastAsia="Times New Roman" w:hAnsi="Segoe UI" w:cs="Segoe UI"/>
          <w:color w:val="303030"/>
          <w:lang w:eastAsia="es-PE"/>
        </w:rPr>
        <w:t xml:space="preserve">onocimientos y </w:t>
      </w:r>
      <w:r w:rsidR="002E4721" w:rsidRPr="00E47EE5">
        <w:rPr>
          <w:rFonts w:ascii="Segoe UI" w:eastAsia="Times New Roman" w:hAnsi="Segoe UI" w:cs="Segoe UI"/>
          <w:color w:val="303030"/>
          <w:lang w:eastAsia="es-PE"/>
        </w:rPr>
        <w:t>s</w:t>
      </w:r>
      <w:r w:rsidRPr="00A75204">
        <w:rPr>
          <w:rFonts w:ascii="Segoe UI" w:eastAsia="Times New Roman" w:hAnsi="Segoe UI" w:cs="Segoe UI"/>
          <w:color w:val="303030"/>
          <w:lang w:eastAsia="es-PE"/>
        </w:rPr>
        <w:t>aberes,</w:t>
      </w:r>
      <w:r w:rsidR="00DC3471" w:rsidRPr="00E47EE5">
        <w:rPr>
          <w:rFonts w:ascii="Segoe UI" w:eastAsia="Times New Roman" w:hAnsi="Segoe UI" w:cs="Segoe UI"/>
          <w:color w:val="303030"/>
          <w:lang w:eastAsia="es-PE"/>
        </w:rPr>
        <w:t xml:space="preserve"> y</w:t>
      </w:r>
      <w:r w:rsidRPr="00A75204">
        <w:rPr>
          <w:rFonts w:ascii="Segoe UI" w:eastAsia="Times New Roman" w:hAnsi="Segoe UI" w:cs="Segoe UI"/>
          <w:color w:val="303030"/>
          <w:lang w:eastAsia="es-PE"/>
        </w:rPr>
        <w:t xml:space="preserve"> </w:t>
      </w:r>
      <w:r w:rsidR="002E4721" w:rsidRPr="00E47EE5">
        <w:rPr>
          <w:rFonts w:ascii="Segoe UI" w:eastAsia="Times New Roman" w:hAnsi="Segoe UI" w:cs="Segoe UI"/>
          <w:color w:val="303030"/>
          <w:lang w:eastAsia="es-PE"/>
        </w:rPr>
        <w:t>a</w:t>
      </w:r>
      <w:r w:rsidRPr="00A75204">
        <w:rPr>
          <w:rFonts w:ascii="Segoe UI" w:eastAsia="Times New Roman" w:hAnsi="Segoe UI" w:cs="Segoe UI"/>
          <w:color w:val="303030"/>
          <w:lang w:eastAsia="es-PE"/>
        </w:rPr>
        <w:t xml:space="preserve">plicación en la </w:t>
      </w:r>
      <w:r w:rsidR="002E4721" w:rsidRPr="00E47EE5">
        <w:rPr>
          <w:rFonts w:ascii="Segoe UI" w:eastAsia="Times New Roman" w:hAnsi="Segoe UI" w:cs="Segoe UI"/>
          <w:color w:val="303030"/>
          <w:lang w:eastAsia="es-PE"/>
        </w:rPr>
        <w:t>p</w:t>
      </w:r>
      <w:r w:rsidRPr="00A75204">
        <w:rPr>
          <w:rFonts w:ascii="Segoe UI" w:eastAsia="Times New Roman" w:hAnsi="Segoe UI" w:cs="Segoe UI"/>
          <w:color w:val="303030"/>
          <w:lang w:eastAsia="es-PE"/>
        </w:rPr>
        <w:t xml:space="preserve">ráctica) es importante porque es la estructura que garantiza el aprendizaje situado, el pensamiento crítico-reflexivo, la autonomía y el </w:t>
      </w:r>
      <w:r w:rsidR="002E4721" w:rsidRPr="00E47EE5">
        <w:rPr>
          <w:rFonts w:ascii="Segoe UI" w:eastAsia="Times New Roman" w:hAnsi="Segoe UI" w:cs="Segoe UI"/>
          <w:color w:val="303030"/>
          <w:lang w:eastAsia="es-PE"/>
        </w:rPr>
        <w:t>e</w:t>
      </w:r>
      <w:r w:rsidRPr="00A75204">
        <w:rPr>
          <w:rFonts w:ascii="Segoe UI" w:eastAsia="Times New Roman" w:hAnsi="Segoe UI" w:cs="Segoe UI"/>
          <w:color w:val="303030"/>
          <w:lang w:eastAsia="es-PE"/>
        </w:rPr>
        <w:t xml:space="preserve">nfoque por </w:t>
      </w:r>
      <w:r w:rsidR="002E4721" w:rsidRPr="00E47EE5">
        <w:rPr>
          <w:rFonts w:ascii="Segoe UI" w:eastAsia="Times New Roman" w:hAnsi="Segoe UI" w:cs="Segoe UI"/>
          <w:color w:val="303030"/>
          <w:lang w:eastAsia="es-PE"/>
        </w:rPr>
        <w:t>c</w:t>
      </w:r>
      <w:r w:rsidRPr="00A75204">
        <w:rPr>
          <w:rFonts w:ascii="Segoe UI" w:eastAsia="Times New Roman" w:hAnsi="Segoe UI" w:cs="Segoe UI"/>
          <w:color w:val="303030"/>
          <w:lang w:eastAsia="es-PE"/>
        </w:rPr>
        <w:t>ompetencias.</w:t>
      </w:r>
    </w:p>
    <w:p w14:paraId="5477F25C" w14:textId="77777777" w:rsidR="00A75204" w:rsidRPr="00A75204" w:rsidRDefault="00A75204" w:rsidP="00D07A0E">
      <w:pPr>
        <w:shd w:val="clear" w:color="auto" w:fill="FFFFFF"/>
        <w:spacing w:before="240" w:line="240" w:lineRule="auto"/>
        <w:ind w:left="360"/>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La importancia de cada fase radica en su contribución al proceso:</w:t>
      </w:r>
    </w:p>
    <w:p w14:paraId="1899A072" w14:textId="75CF95CF" w:rsidR="00A75204" w:rsidRPr="00E47EE5" w:rsidRDefault="00A75204" w:rsidP="007E156A">
      <w:pPr>
        <w:pStyle w:val="Prrafodelista"/>
        <w:numPr>
          <w:ilvl w:val="0"/>
          <w:numId w:val="9"/>
        </w:numPr>
        <w:shd w:val="clear" w:color="auto" w:fill="FFFFFF"/>
        <w:spacing w:after="0" w:line="240" w:lineRule="auto"/>
        <w:jc w:val="both"/>
        <w:rPr>
          <w:rFonts w:ascii="Segoe UI" w:eastAsia="Times New Roman" w:hAnsi="Segoe UI" w:cs="Segoe UI"/>
          <w:color w:val="303030"/>
          <w:lang w:eastAsia="es-PE"/>
        </w:rPr>
      </w:pPr>
      <w:r w:rsidRPr="007E156A">
        <w:rPr>
          <w:rFonts w:ascii="Segoe UI" w:eastAsia="Times New Roman" w:hAnsi="Segoe UI" w:cs="Segoe UI"/>
          <w:b/>
          <w:bCs/>
          <w:color w:val="303030"/>
          <w:lang w:eastAsia="es-PE"/>
        </w:rPr>
        <w:t xml:space="preserve">Reflexión de la </w:t>
      </w:r>
      <w:r w:rsidR="00D16C4E" w:rsidRPr="007E156A">
        <w:rPr>
          <w:rFonts w:ascii="Segoe UI" w:eastAsia="Times New Roman" w:hAnsi="Segoe UI" w:cs="Segoe UI"/>
          <w:b/>
          <w:bCs/>
          <w:color w:val="303030"/>
          <w:lang w:eastAsia="es-PE"/>
        </w:rPr>
        <w:t>p</w:t>
      </w:r>
      <w:r w:rsidRPr="007E156A">
        <w:rPr>
          <w:rFonts w:ascii="Segoe UI" w:eastAsia="Times New Roman" w:hAnsi="Segoe UI" w:cs="Segoe UI"/>
          <w:b/>
          <w:bCs/>
          <w:color w:val="303030"/>
          <w:lang w:eastAsia="es-PE"/>
        </w:rPr>
        <w:t xml:space="preserve">ráctica </w:t>
      </w:r>
      <w:r w:rsidR="00D16C4E" w:rsidRPr="007E156A">
        <w:rPr>
          <w:rFonts w:ascii="Segoe UI" w:eastAsia="Times New Roman" w:hAnsi="Segoe UI" w:cs="Segoe UI"/>
          <w:b/>
          <w:bCs/>
          <w:color w:val="303030"/>
          <w:lang w:eastAsia="es-PE"/>
        </w:rPr>
        <w:t>p</w:t>
      </w:r>
      <w:r w:rsidRPr="007E156A">
        <w:rPr>
          <w:rFonts w:ascii="Segoe UI" w:eastAsia="Times New Roman" w:hAnsi="Segoe UI" w:cs="Segoe UI"/>
          <w:b/>
          <w:bCs/>
          <w:color w:val="303030"/>
          <w:lang w:eastAsia="es-PE"/>
        </w:rPr>
        <w:t>edagógica:</w:t>
      </w:r>
      <w:r w:rsidRPr="00E47EE5">
        <w:rPr>
          <w:rFonts w:ascii="Segoe UI" w:eastAsia="Times New Roman" w:hAnsi="Segoe UI" w:cs="Segoe UI"/>
          <w:color w:val="303030"/>
          <w:lang w:eastAsia="es-PE"/>
        </w:rPr>
        <w:t xml:space="preserve"> Es crucial porque la formación docente en servicio debe partir de la identificación de las necesidades formativas reales y vinculadas a las experiencias en el aula. Inicia con un caso que promueve la reflexión personal y compartida, valorando la experiencia previa del docente.</w:t>
      </w:r>
    </w:p>
    <w:p w14:paraId="58ACF3E7" w14:textId="35B98C10" w:rsidR="00A75204" w:rsidRPr="00A75204" w:rsidRDefault="00A75204" w:rsidP="007E156A">
      <w:pPr>
        <w:pStyle w:val="Prrafodelista"/>
        <w:numPr>
          <w:ilvl w:val="0"/>
          <w:numId w:val="9"/>
        </w:numPr>
        <w:shd w:val="clear" w:color="auto" w:fill="FFFFFF"/>
        <w:spacing w:after="0" w:line="240" w:lineRule="auto"/>
        <w:jc w:val="both"/>
        <w:rPr>
          <w:rFonts w:ascii="Segoe UI" w:eastAsia="Times New Roman" w:hAnsi="Segoe UI" w:cs="Segoe UI"/>
          <w:color w:val="303030"/>
          <w:lang w:eastAsia="es-PE"/>
        </w:rPr>
      </w:pPr>
      <w:r w:rsidRPr="00A75204">
        <w:rPr>
          <w:rFonts w:ascii="Segoe UI" w:eastAsia="Times New Roman" w:hAnsi="Segoe UI" w:cs="Segoe UI"/>
          <w:b/>
          <w:bCs/>
          <w:color w:val="303030"/>
          <w:lang w:eastAsia="es-PE"/>
        </w:rPr>
        <w:t xml:space="preserve">Comprensión de </w:t>
      </w:r>
      <w:r w:rsidR="00D16C4E" w:rsidRPr="007E156A">
        <w:rPr>
          <w:rFonts w:ascii="Segoe UI" w:eastAsia="Times New Roman" w:hAnsi="Segoe UI" w:cs="Segoe UI"/>
          <w:b/>
          <w:bCs/>
          <w:color w:val="303030"/>
          <w:lang w:eastAsia="es-PE"/>
        </w:rPr>
        <w:t>c</w:t>
      </w:r>
      <w:r w:rsidRPr="00A75204">
        <w:rPr>
          <w:rFonts w:ascii="Segoe UI" w:eastAsia="Times New Roman" w:hAnsi="Segoe UI" w:cs="Segoe UI"/>
          <w:b/>
          <w:bCs/>
          <w:color w:val="303030"/>
          <w:lang w:eastAsia="es-PE"/>
        </w:rPr>
        <w:t xml:space="preserve">onocimientos y </w:t>
      </w:r>
      <w:r w:rsidR="00D16C4E" w:rsidRPr="007E156A">
        <w:rPr>
          <w:rFonts w:ascii="Segoe UI" w:eastAsia="Times New Roman" w:hAnsi="Segoe UI" w:cs="Segoe UI"/>
          <w:b/>
          <w:bCs/>
          <w:color w:val="303030"/>
          <w:lang w:eastAsia="es-PE"/>
        </w:rPr>
        <w:t>s</w:t>
      </w:r>
      <w:r w:rsidRPr="00A75204">
        <w:rPr>
          <w:rFonts w:ascii="Segoe UI" w:eastAsia="Times New Roman" w:hAnsi="Segoe UI" w:cs="Segoe UI"/>
          <w:b/>
          <w:bCs/>
          <w:color w:val="303030"/>
          <w:lang w:eastAsia="es-PE"/>
        </w:rPr>
        <w:t>aberes:</w:t>
      </w:r>
      <w:r w:rsidRPr="00A75204">
        <w:rPr>
          <w:rFonts w:ascii="Segoe UI" w:eastAsia="Times New Roman" w:hAnsi="Segoe UI" w:cs="Segoe UI"/>
          <w:color w:val="303030"/>
          <w:lang w:eastAsia="es-PE"/>
        </w:rPr>
        <w:t xml:space="preserve"> Permite al docente contrastar sus saberes con marcos teóricos y saberes ancestrales. Aquí se realiza el </w:t>
      </w:r>
      <w:r w:rsidR="00D16C4E" w:rsidRPr="00E47EE5">
        <w:rPr>
          <w:rFonts w:ascii="Segoe UI" w:eastAsia="Times New Roman" w:hAnsi="Segoe UI" w:cs="Segoe UI"/>
          <w:color w:val="303030"/>
          <w:lang w:eastAsia="es-PE"/>
        </w:rPr>
        <w:t>d</w:t>
      </w:r>
      <w:r w:rsidRPr="00A75204">
        <w:rPr>
          <w:rFonts w:ascii="Segoe UI" w:eastAsia="Times New Roman" w:hAnsi="Segoe UI" w:cs="Segoe UI"/>
          <w:color w:val="303030"/>
          <w:lang w:eastAsia="es-PE"/>
        </w:rPr>
        <w:t>iálogo entre la experiencia y la teoría, lo cual es indispensable para la deconstrucción de la práctica pedagógica.</w:t>
      </w:r>
    </w:p>
    <w:p w14:paraId="7E15D17C" w14:textId="24F12D50" w:rsidR="00A75204" w:rsidRDefault="00A75204" w:rsidP="007E156A">
      <w:pPr>
        <w:pStyle w:val="Prrafodelista"/>
        <w:numPr>
          <w:ilvl w:val="0"/>
          <w:numId w:val="9"/>
        </w:numPr>
        <w:shd w:val="clear" w:color="auto" w:fill="FFFFFF"/>
        <w:spacing w:after="0" w:line="240" w:lineRule="auto"/>
        <w:jc w:val="both"/>
        <w:rPr>
          <w:rFonts w:ascii="Segoe UI" w:eastAsia="Times New Roman" w:hAnsi="Segoe UI" w:cs="Segoe UI"/>
          <w:color w:val="303030"/>
          <w:lang w:eastAsia="es-PE"/>
        </w:rPr>
      </w:pPr>
      <w:r w:rsidRPr="00A75204">
        <w:rPr>
          <w:rFonts w:ascii="Segoe UI" w:eastAsia="Times New Roman" w:hAnsi="Segoe UI" w:cs="Segoe UI"/>
          <w:b/>
          <w:bCs/>
          <w:color w:val="303030"/>
          <w:lang w:eastAsia="es-PE"/>
        </w:rPr>
        <w:t xml:space="preserve">Aplicación en la </w:t>
      </w:r>
      <w:r w:rsidR="00D16C4E" w:rsidRPr="007E156A">
        <w:rPr>
          <w:rFonts w:ascii="Segoe UI" w:eastAsia="Times New Roman" w:hAnsi="Segoe UI" w:cs="Segoe UI"/>
          <w:b/>
          <w:bCs/>
          <w:color w:val="303030"/>
          <w:lang w:eastAsia="es-PE"/>
        </w:rPr>
        <w:t>p</w:t>
      </w:r>
      <w:r w:rsidRPr="00A75204">
        <w:rPr>
          <w:rFonts w:ascii="Segoe UI" w:eastAsia="Times New Roman" w:hAnsi="Segoe UI" w:cs="Segoe UI"/>
          <w:b/>
          <w:bCs/>
          <w:color w:val="303030"/>
          <w:lang w:eastAsia="es-PE"/>
        </w:rPr>
        <w:t>ráctica:</w:t>
      </w:r>
      <w:r w:rsidRPr="00A75204">
        <w:rPr>
          <w:rFonts w:ascii="Segoe UI" w:eastAsia="Times New Roman" w:hAnsi="Segoe UI" w:cs="Segoe UI"/>
          <w:color w:val="303030"/>
          <w:lang w:eastAsia="es-PE"/>
        </w:rPr>
        <w:t xml:space="preserve"> Es el momento de la transferencia. Asegura que el aprendizaje no sea aislado, sino que el docente elabore propuestas, rediseñe sesiones y practique la metacognición, asumiendo su propio proceso de desarrollo profesional. Es el paso final que posibilita la </w:t>
      </w:r>
      <w:r w:rsidR="00D16C4E" w:rsidRPr="00E47EE5">
        <w:rPr>
          <w:rFonts w:ascii="Segoe UI" w:eastAsia="Times New Roman" w:hAnsi="Segoe UI" w:cs="Segoe UI"/>
          <w:color w:val="303030"/>
          <w:lang w:eastAsia="es-PE"/>
        </w:rPr>
        <w:t>t</w:t>
      </w:r>
      <w:r w:rsidRPr="00A75204">
        <w:rPr>
          <w:rFonts w:ascii="Segoe UI" w:eastAsia="Times New Roman" w:hAnsi="Segoe UI" w:cs="Segoe UI"/>
          <w:color w:val="303030"/>
          <w:lang w:eastAsia="es-PE"/>
        </w:rPr>
        <w:t>ransformación de la Práctica (</w:t>
      </w:r>
      <w:r w:rsidR="00D16C4E" w:rsidRPr="00E47EE5">
        <w:rPr>
          <w:rFonts w:ascii="Segoe UI" w:eastAsia="Times New Roman" w:hAnsi="Segoe UI" w:cs="Segoe UI"/>
          <w:color w:val="303030"/>
          <w:lang w:eastAsia="es-PE"/>
        </w:rPr>
        <w:t>r</w:t>
      </w:r>
      <w:r w:rsidRPr="00A75204">
        <w:rPr>
          <w:rFonts w:ascii="Segoe UI" w:eastAsia="Times New Roman" w:hAnsi="Segoe UI" w:cs="Segoe UI"/>
          <w:color w:val="303030"/>
          <w:lang w:eastAsia="es-PE"/>
        </w:rPr>
        <w:t>econstrucción).</w:t>
      </w:r>
    </w:p>
    <w:p w14:paraId="53640E2F" w14:textId="5410A04C" w:rsidR="00F00A07" w:rsidRDefault="00F00A07" w:rsidP="00F00A07">
      <w:pPr>
        <w:shd w:val="clear" w:color="auto" w:fill="FFFFFF"/>
        <w:spacing w:after="0" w:line="240" w:lineRule="auto"/>
        <w:jc w:val="both"/>
        <w:rPr>
          <w:rFonts w:ascii="Segoe UI" w:eastAsia="Times New Roman" w:hAnsi="Segoe UI" w:cs="Segoe UI"/>
          <w:color w:val="303030"/>
          <w:lang w:eastAsia="es-PE"/>
        </w:rPr>
      </w:pPr>
    </w:p>
    <w:p w14:paraId="1B99B407" w14:textId="77777777" w:rsidR="004E1FF9" w:rsidRDefault="004E1FF9" w:rsidP="009200B6">
      <w:pPr>
        <w:shd w:val="clear" w:color="auto" w:fill="FFFFFF"/>
        <w:spacing w:before="240" w:line="240" w:lineRule="auto"/>
        <w:ind w:left="360"/>
        <w:jc w:val="both"/>
        <w:rPr>
          <w:rFonts w:ascii="Segoe UI" w:eastAsia="Times New Roman" w:hAnsi="Segoe UI" w:cs="Segoe UI"/>
          <w:b/>
          <w:bCs/>
          <w:color w:val="303030"/>
          <w:lang w:eastAsia="es-PE"/>
        </w:rPr>
      </w:pPr>
    </w:p>
    <w:p w14:paraId="6F23B730" w14:textId="77777777" w:rsidR="004E1FF9" w:rsidRDefault="004E1FF9" w:rsidP="009200B6">
      <w:pPr>
        <w:shd w:val="clear" w:color="auto" w:fill="FFFFFF"/>
        <w:spacing w:before="240" w:line="240" w:lineRule="auto"/>
        <w:ind w:left="360"/>
        <w:jc w:val="both"/>
        <w:rPr>
          <w:rFonts w:ascii="Segoe UI" w:eastAsia="Times New Roman" w:hAnsi="Segoe UI" w:cs="Segoe UI"/>
          <w:b/>
          <w:bCs/>
          <w:color w:val="303030"/>
          <w:lang w:eastAsia="es-PE"/>
        </w:rPr>
      </w:pPr>
    </w:p>
    <w:p w14:paraId="1835005E" w14:textId="77777777" w:rsidR="004E1FF9" w:rsidRDefault="004E1FF9" w:rsidP="009200B6">
      <w:pPr>
        <w:shd w:val="clear" w:color="auto" w:fill="FFFFFF"/>
        <w:spacing w:before="240" w:line="240" w:lineRule="auto"/>
        <w:ind w:left="360"/>
        <w:jc w:val="both"/>
        <w:rPr>
          <w:rFonts w:ascii="Segoe UI" w:eastAsia="Times New Roman" w:hAnsi="Segoe UI" w:cs="Segoe UI"/>
          <w:b/>
          <w:bCs/>
          <w:color w:val="303030"/>
          <w:lang w:eastAsia="es-PE"/>
        </w:rPr>
      </w:pPr>
    </w:p>
    <w:p w14:paraId="100AF409" w14:textId="77777777" w:rsidR="004E1FF9" w:rsidRDefault="004E1FF9" w:rsidP="009200B6">
      <w:pPr>
        <w:shd w:val="clear" w:color="auto" w:fill="FFFFFF"/>
        <w:spacing w:before="240" w:line="240" w:lineRule="auto"/>
        <w:ind w:left="360"/>
        <w:jc w:val="both"/>
        <w:rPr>
          <w:rFonts w:ascii="Segoe UI" w:eastAsia="Times New Roman" w:hAnsi="Segoe UI" w:cs="Segoe UI"/>
          <w:b/>
          <w:bCs/>
          <w:color w:val="303030"/>
          <w:lang w:eastAsia="es-PE"/>
        </w:rPr>
      </w:pPr>
    </w:p>
    <w:p w14:paraId="3DE956A8" w14:textId="77777777" w:rsidR="004E1FF9" w:rsidRDefault="004E1FF9" w:rsidP="009200B6">
      <w:pPr>
        <w:shd w:val="clear" w:color="auto" w:fill="FFFFFF"/>
        <w:spacing w:before="240" w:line="240" w:lineRule="auto"/>
        <w:ind w:left="360"/>
        <w:jc w:val="both"/>
        <w:rPr>
          <w:rFonts w:ascii="Segoe UI" w:eastAsia="Times New Roman" w:hAnsi="Segoe UI" w:cs="Segoe UI"/>
          <w:b/>
          <w:bCs/>
          <w:color w:val="303030"/>
          <w:lang w:eastAsia="es-PE"/>
        </w:rPr>
      </w:pPr>
    </w:p>
    <w:p w14:paraId="272A9578" w14:textId="77777777" w:rsidR="004E1FF9" w:rsidRDefault="004E1FF9" w:rsidP="009200B6">
      <w:pPr>
        <w:shd w:val="clear" w:color="auto" w:fill="FFFFFF"/>
        <w:spacing w:before="240" w:line="240" w:lineRule="auto"/>
        <w:ind w:left="360"/>
        <w:jc w:val="both"/>
        <w:rPr>
          <w:rFonts w:ascii="Segoe UI" w:eastAsia="Times New Roman" w:hAnsi="Segoe UI" w:cs="Segoe UI"/>
          <w:b/>
          <w:bCs/>
          <w:color w:val="303030"/>
          <w:lang w:eastAsia="es-PE"/>
        </w:rPr>
      </w:pPr>
    </w:p>
    <w:p w14:paraId="25C707F1" w14:textId="3BAE4219" w:rsidR="00A75204" w:rsidRDefault="009200B6" w:rsidP="009200B6">
      <w:pPr>
        <w:shd w:val="clear" w:color="auto" w:fill="FFFFFF"/>
        <w:spacing w:before="240" w:line="240" w:lineRule="auto"/>
        <w:ind w:left="360"/>
        <w:jc w:val="both"/>
        <w:rPr>
          <w:rFonts w:ascii="Segoe UI" w:eastAsia="Times New Roman" w:hAnsi="Segoe UI" w:cs="Segoe UI"/>
          <w:color w:val="303030"/>
          <w:lang w:eastAsia="es-PE"/>
        </w:rPr>
      </w:pPr>
      <w:r w:rsidRPr="009200B6">
        <w:rPr>
          <w:rFonts w:ascii="Segoe UI" w:eastAsia="Times New Roman" w:hAnsi="Segoe UI" w:cs="Segoe UI"/>
          <w:b/>
          <w:bCs/>
          <w:color w:val="303030"/>
          <w:lang w:eastAsia="es-PE"/>
        </w:rPr>
        <w:lastRenderedPageBreak/>
        <w:t xml:space="preserve">Rúbrica para evaluar la pregunta </w:t>
      </w:r>
      <w:r>
        <w:rPr>
          <w:rFonts w:ascii="Segoe UI" w:eastAsia="Times New Roman" w:hAnsi="Segoe UI" w:cs="Segoe UI"/>
          <w:b/>
          <w:bCs/>
          <w:color w:val="303030"/>
          <w:lang w:eastAsia="es-PE"/>
        </w:rPr>
        <w:t>5</w:t>
      </w:r>
    </w:p>
    <w:tbl>
      <w:tblPr>
        <w:tblStyle w:val="Tablaconcuadrcula"/>
        <w:tblW w:w="14037" w:type="dxa"/>
        <w:tblInd w:w="360" w:type="dxa"/>
        <w:tblLayout w:type="fixed"/>
        <w:tblLook w:val="04A0" w:firstRow="1" w:lastRow="0" w:firstColumn="1" w:lastColumn="0" w:noHBand="0" w:noVBand="1"/>
      </w:tblPr>
      <w:tblGrid>
        <w:gridCol w:w="3509"/>
        <w:gridCol w:w="3509"/>
        <w:gridCol w:w="3509"/>
        <w:gridCol w:w="3510"/>
      </w:tblGrid>
      <w:tr w:rsidR="0068434D" w:rsidRPr="009874E5" w14:paraId="41DD823F" w14:textId="77777777" w:rsidTr="00F00A07">
        <w:trPr>
          <w:trHeight w:val="468"/>
        </w:trPr>
        <w:tc>
          <w:tcPr>
            <w:tcW w:w="3509" w:type="dxa"/>
            <w:shd w:val="clear" w:color="auto" w:fill="8EAADB" w:themeFill="accent1" w:themeFillTint="99"/>
            <w:vAlign w:val="center"/>
          </w:tcPr>
          <w:p w14:paraId="725DB55D" w14:textId="77777777" w:rsidR="0068434D" w:rsidRPr="009874E5" w:rsidRDefault="0068434D" w:rsidP="00F00A07">
            <w:pPr>
              <w:jc w:val="both"/>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insuficiente</w:t>
            </w:r>
          </w:p>
        </w:tc>
        <w:tc>
          <w:tcPr>
            <w:tcW w:w="3509" w:type="dxa"/>
            <w:shd w:val="clear" w:color="auto" w:fill="8EAADB" w:themeFill="accent1" w:themeFillTint="99"/>
            <w:vAlign w:val="center"/>
          </w:tcPr>
          <w:p w14:paraId="1003926C" w14:textId="77777777" w:rsidR="0068434D" w:rsidRPr="009874E5" w:rsidRDefault="0068434D" w:rsidP="00F00A07">
            <w:pPr>
              <w:jc w:val="both"/>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en proceso</w:t>
            </w:r>
          </w:p>
        </w:tc>
        <w:tc>
          <w:tcPr>
            <w:tcW w:w="3509" w:type="dxa"/>
            <w:shd w:val="clear" w:color="auto" w:fill="8EAADB" w:themeFill="accent1" w:themeFillTint="99"/>
            <w:vAlign w:val="center"/>
          </w:tcPr>
          <w:p w14:paraId="7414F759" w14:textId="77777777" w:rsidR="0068434D" w:rsidRPr="009874E5" w:rsidRDefault="0068434D" w:rsidP="00F00A07">
            <w:pPr>
              <w:jc w:val="both"/>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satisfactorio</w:t>
            </w:r>
          </w:p>
        </w:tc>
        <w:tc>
          <w:tcPr>
            <w:tcW w:w="3510" w:type="dxa"/>
            <w:shd w:val="clear" w:color="auto" w:fill="8EAADB" w:themeFill="accent1" w:themeFillTint="99"/>
            <w:vAlign w:val="center"/>
          </w:tcPr>
          <w:p w14:paraId="6362016C" w14:textId="77777777" w:rsidR="0068434D" w:rsidRPr="009874E5" w:rsidRDefault="0068434D" w:rsidP="00F00A07">
            <w:pPr>
              <w:jc w:val="both"/>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destacado</w:t>
            </w:r>
          </w:p>
        </w:tc>
      </w:tr>
      <w:tr w:rsidR="00EA6EEB" w14:paraId="7865AD7D" w14:textId="77777777" w:rsidTr="00F00A07">
        <w:trPr>
          <w:trHeight w:val="3177"/>
        </w:trPr>
        <w:tc>
          <w:tcPr>
            <w:tcW w:w="3509" w:type="dxa"/>
          </w:tcPr>
          <w:p w14:paraId="69DA87F2" w14:textId="18DC83D1" w:rsidR="00EA6EEB" w:rsidRDefault="00EA6EEB" w:rsidP="00F00A07">
            <w:pPr>
              <w:jc w:val="both"/>
              <w:rPr>
                <w:rFonts w:ascii="Segoe UI" w:eastAsia="Times New Roman" w:hAnsi="Segoe UI" w:cs="Segoe UI"/>
                <w:color w:val="303030"/>
                <w:lang w:eastAsia="es-PE"/>
              </w:rPr>
            </w:pPr>
            <w:r w:rsidRPr="00CD2F1B">
              <w:t>Solo enumera las fases de la secuencia metodológica, sin explicar su importancia o propósito formativo.</w:t>
            </w:r>
          </w:p>
        </w:tc>
        <w:tc>
          <w:tcPr>
            <w:tcW w:w="3509" w:type="dxa"/>
          </w:tcPr>
          <w:p w14:paraId="7F9E3FAD" w14:textId="5EB9A0E6" w:rsidR="00EA6EEB" w:rsidRDefault="00EA6EEB" w:rsidP="00F00A07">
            <w:pPr>
              <w:jc w:val="both"/>
              <w:rPr>
                <w:rFonts w:ascii="Segoe UI" w:eastAsia="Times New Roman" w:hAnsi="Segoe UI" w:cs="Segoe UI"/>
                <w:color w:val="303030"/>
                <w:lang w:eastAsia="es-PE"/>
              </w:rPr>
            </w:pPr>
            <w:r w:rsidRPr="00CD2F1B">
              <w:t>Menciona las fases y explica que el proceso es importante para mejorar la práctica o aplicar la teoría, pero no lo vincula al enfoque por competencias o al aprendizaje situado.</w:t>
            </w:r>
          </w:p>
        </w:tc>
        <w:tc>
          <w:tcPr>
            <w:tcW w:w="3509" w:type="dxa"/>
          </w:tcPr>
          <w:p w14:paraId="74FDDE35" w14:textId="125E7C56" w:rsidR="00EA6EEB" w:rsidRDefault="00EA6EEB" w:rsidP="00F00A07">
            <w:pPr>
              <w:jc w:val="both"/>
              <w:rPr>
                <w:rFonts w:ascii="Segoe UI" w:eastAsia="Times New Roman" w:hAnsi="Segoe UI" w:cs="Segoe UI"/>
                <w:color w:val="303030"/>
                <w:lang w:eastAsia="es-PE"/>
              </w:rPr>
            </w:pPr>
            <w:r w:rsidRPr="00CD2F1B">
              <w:t>Explica la importancia de la secuencia porque garantiza un aprendizaje situado (partiendo de la práctica) y promueve el pensamiento crítico-reflexivo y la autonomía del docente al contrastar experiencia y teoría.</w:t>
            </w:r>
          </w:p>
        </w:tc>
        <w:tc>
          <w:tcPr>
            <w:tcW w:w="3510" w:type="dxa"/>
          </w:tcPr>
          <w:p w14:paraId="17A7C14F" w14:textId="77777777" w:rsidR="00A177B8" w:rsidRDefault="00EA6EEB" w:rsidP="00F00A07">
            <w:pPr>
              <w:jc w:val="both"/>
            </w:pPr>
            <w:r w:rsidRPr="00CD2F1B">
              <w:t xml:space="preserve">Justifica la importancia de la secuencia completa porque: </w:t>
            </w:r>
          </w:p>
          <w:p w14:paraId="4A429BF4" w14:textId="16856CB3" w:rsidR="00EA6EEB" w:rsidRDefault="00EA6EEB" w:rsidP="00F00A07">
            <w:pPr>
              <w:jc w:val="both"/>
              <w:rPr>
                <w:rFonts w:ascii="Segoe UI" w:eastAsia="Times New Roman" w:hAnsi="Segoe UI" w:cs="Segoe UI"/>
                <w:color w:val="303030"/>
                <w:lang w:eastAsia="es-PE"/>
              </w:rPr>
            </w:pPr>
            <w:r w:rsidRPr="00CD2F1B">
              <w:t>1) Responde al enfoque por competencias; 2) Asegura la coherencia metodológica (partir de la práctica, confrontar con saberes y aplicar); y 3) Promueve la autonomía y la construcción de conocimiento situado en el docente.</w:t>
            </w:r>
          </w:p>
        </w:tc>
      </w:tr>
    </w:tbl>
    <w:p w14:paraId="3B53C744" w14:textId="77777777" w:rsidR="00F00A07" w:rsidRDefault="00F00A07" w:rsidP="00F00A07">
      <w:pPr>
        <w:shd w:val="clear" w:color="auto" w:fill="FFFFFF"/>
        <w:spacing w:after="0" w:line="240" w:lineRule="auto"/>
        <w:ind w:left="360"/>
        <w:jc w:val="both"/>
        <w:rPr>
          <w:rFonts w:ascii="Segoe UI" w:eastAsia="Times New Roman" w:hAnsi="Segoe UI" w:cs="Segoe UI"/>
          <w:color w:val="303030"/>
          <w:lang w:eastAsia="es-PE"/>
        </w:rPr>
      </w:pPr>
    </w:p>
    <w:tbl>
      <w:tblPr>
        <w:tblStyle w:val="Tablaconcuadrcula"/>
        <w:tblW w:w="0" w:type="auto"/>
        <w:tblInd w:w="360" w:type="dxa"/>
        <w:tblLook w:val="04A0" w:firstRow="1" w:lastRow="0" w:firstColumn="1" w:lastColumn="0" w:noHBand="0" w:noVBand="1"/>
      </w:tblPr>
      <w:tblGrid>
        <w:gridCol w:w="6515"/>
        <w:gridCol w:w="6495"/>
      </w:tblGrid>
      <w:tr w:rsidR="00F00A07" w14:paraId="31B9D3A5" w14:textId="77777777" w:rsidTr="008A7185">
        <w:trPr>
          <w:trHeight w:val="251"/>
        </w:trPr>
        <w:tc>
          <w:tcPr>
            <w:tcW w:w="6515" w:type="dxa"/>
            <w:vAlign w:val="center"/>
          </w:tcPr>
          <w:p w14:paraId="18106222" w14:textId="4D86E5A4" w:rsidR="00F00A07" w:rsidRPr="002005F1" w:rsidRDefault="00F00A07"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CONCEPTOS CLAVES DE LA RESPUESTA</w:t>
            </w:r>
            <w:r>
              <w:rPr>
                <w:rFonts w:ascii="Segoe UI" w:eastAsia="Times New Roman" w:hAnsi="Segoe UI" w:cs="Segoe UI"/>
                <w:b/>
                <w:bCs/>
                <w:color w:val="303030"/>
                <w:lang w:eastAsia="es-PE"/>
              </w:rPr>
              <w:t xml:space="preserve"> </w:t>
            </w:r>
            <w:r>
              <w:rPr>
                <w:rFonts w:ascii="Segoe UI" w:eastAsia="Times New Roman" w:hAnsi="Segoe UI" w:cs="Segoe UI"/>
                <w:b/>
                <w:bCs/>
                <w:color w:val="303030"/>
                <w:lang w:eastAsia="es-PE"/>
              </w:rPr>
              <w:t>5</w:t>
            </w:r>
          </w:p>
        </w:tc>
        <w:tc>
          <w:tcPr>
            <w:tcW w:w="6495" w:type="dxa"/>
            <w:vAlign w:val="center"/>
          </w:tcPr>
          <w:p w14:paraId="47917171" w14:textId="77777777" w:rsidR="00F00A07" w:rsidRPr="002005F1" w:rsidRDefault="00F00A07"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REFERENCIAS AL FASCÍCULO</w:t>
            </w:r>
          </w:p>
        </w:tc>
      </w:tr>
      <w:tr w:rsidR="00F00A07" w14:paraId="45C16CC5" w14:textId="77777777" w:rsidTr="008A7185">
        <w:trPr>
          <w:trHeight w:val="474"/>
        </w:trPr>
        <w:tc>
          <w:tcPr>
            <w:tcW w:w="6515" w:type="dxa"/>
            <w:vAlign w:val="center"/>
          </w:tcPr>
          <w:p w14:paraId="40F92161" w14:textId="155570D7" w:rsidR="00F00A07" w:rsidRDefault="00F00A07"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Estructura y enfoque por competencias</w:t>
            </w:r>
          </w:p>
        </w:tc>
        <w:tc>
          <w:tcPr>
            <w:tcW w:w="6495" w:type="dxa"/>
            <w:vAlign w:val="center"/>
          </w:tcPr>
          <w:p w14:paraId="74C0D949" w14:textId="77777777" w:rsidR="00F00A07" w:rsidRDefault="000C3D68"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U2S1_C2 Rol del formador</w:t>
            </w:r>
          </w:p>
          <w:p w14:paraId="15E322F9" w14:textId="01A3675C" w:rsidR="000C3D68" w:rsidRDefault="000C3D68" w:rsidP="008A7185">
            <w:pPr>
              <w:rPr>
                <w:rFonts w:ascii="Segoe UI" w:eastAsia="Times New Roman" w:hAnsi="Segoe UI" w:cs="Segoe UI"/>
                <w:color w:val="303030"/>
                <w:lang w:eastAsia="es-PE"/>
              </w:rPr>
            </w:pPr>
          </w:p>
        </w:tc>
      </w:tr>
      <w:tr w:rsidR="00F00A07" w14:paraId="1DC3BAE2" w14:textId="77777777" w:rsidTr="008A7185">
        <w:trPr>
          <w:trHeight w:val="669"/>
        </w:trPr>
        <w:tc>
          <w:tcPr>
            <w:tcW w:w="6515" w:type="dxa"/>
            <w:vAlign w:val="center"/>
          </w:tcPr>
          <w:p w14:paraId="287691E4" w14:textId="5B39067F" w:rsidR="00F00A07" w:rsidRDefault="00F00A07"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Reflexión de la practica</w:t>
            </w:r>
          </w:p>
        </w:tc>
        <w:tc>
          <w:tcPr>
            <w:tcW w:w="6495" w:type="dxa"/>
            <w:vAlign w:val="center"/>
          </w:tcPr>
          <w:p w14:paraId="52216DDF" w14:textId="77777777" w:rsidR="00F00A07" w:rsidRDefault="000C3D68"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U2S1_C2 Rol del formador.pdf</w:t>
            </w:r>
          </w:p>
          <w:p w14:paraId="79FDA6F8" w14:textId="77777777" w:rsidR="000C3D68" w:rsidRDefault="000C3D68"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U1S1_C1 Formación del adulto</w:t>
            </w:r>
          </w:p>
          <w:p w14:paraId="7159D16A" w14:textId="7F3C22D3" w:rsidR="000C3D68" w:rsidRDefault="000C3D68" w:rsidP="008A7185">
            <w:pPr>
              <w:rPr>
                <w:rFonts w:ascii="Segoe UI" w:eastAsia="Times New Roman" w:hAnsi="Segoe UI" w:cs="Segoe UI"/>
                <w:color w:val="303030"/>
                <w:lang w:eastAsia="es-PE"/>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U1S2_C1 Formación del adulto</w:t>
            </w:r>
          </w:p>
        </w:tc>
      </w:tr>
      <w:tr w:rsidR="00F00A07" w14:paraId="03751807" w14:textId="77777777" w:rsidTr="008A7185">
        <w:trPr>
          <w:trHeight w:val="251"/>
        </w:trPr>
        <w:tc>
          <w:tcPr>
            <w:tcW w:w="6515" w:type="dxa"/>
            <w:vAlign w:val="center"/>
          </w:tcPr>
          <w:p w14:paraId="78E52ED0" w14:textId="4AA9718F" w:rsidR="00F00A07" w:rsidRDefault="00F00A07"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Comprensión de conocimientos</w:t>
            </w:r>
          </w:p>
        </w:tc>
        <w:tc>
          <w:tcPr>
            <w:tcW w:w="6495" w:type="dxa"/>
            <w:vAlign w:val="center"/>
          </w:tcPr>
          <w:p w14:paraId="68258BE7" w14:textId="61E398CB" w:rsidR="00F00A07" w:rsidRDefault="00B76454" w:rsidP="008A7185">
            <w:pPr>
              <w:rPr>
                <w:rFonts w:ascii="Segoe UI" w:eastAsia="Times New Roman" w:hAnsi="Segoe UI" w:cs="Segoe UI"/>
                <w:color w:val="303030"/>
                <w:lang w:eastAsia="es-PE"/>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U2S1_C2 Rol del formador.pdf</w:t>
            </w:r>
          </w:p>
        </w:tc>
      </w:tr>
      <w:tr w:rsidR="00F00A07" w14:paraId="7A7EB76A" w14:textId="77777777" w:rsidTr="008A7185">
        <w:trPr>
          <w:trHeight w:val="515"/>
        </w:trPr>
        <w:tc>
          <w:tcPr>
            <w:tcW w:w="6515" w:type="dxa"/>
            <w:vAlign w:val="center"/>
          </w:tcPr>
          <w:p w14:paraId="3E2788BA" w14:textId="1B5D6CC3" w:rsidR="00F00A07" w:rsidRDefault="00F00A07"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Aplicación en la práctica</w:t>
            </w:r>
          </w:p>
        </w:tc>
        <w:tc>
          <w:tcPr>
            <w:tcW w:w="6495" w:type="dxa"/>
            <w:vAlign w:val="center"/>
          </w:tcPr>
          <w:p w14:paraId="7A66C1B2" w14:textId="77777777" w:rsidR="00F00A07" w:rsidRDefault="00B76454"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U2S1_C2 Rol del formador.pdf</w:t>
            </w:r>
          </w:p>
          <w:p w14:paraId="0DB52CA7" w14:textId="29598031" w:rsidR="00B76454" w:rsidRDefault="00B76454" w:rsidP="008A7185">
            <w:pPr>
              <w:rPr>
                <w:rFonts w:ascii="Segoe UI" w:eastAsia="Times New Roman" w:hAnsi="Segoe UI" w:cs="Segoe UI"/>
                <w:color w:val="303030"/>
                <w:lang w:eastAsia="es-PE"/>
              </w:rPr>
            </w:pPr>
          </w:p>
        </w:tc>
      </w:tr>
    </w:tbl>
    <w:p w14:paraId="6A4F58EA" w14:textId="77777777" w:rsidR="00F00A07" w:rsidRDefault="00F00A07" w:rsidP="00F00A07">
      <w:pPr>
        <w:shd w:val="clear" w:color="auto" w:fill="FFFFFF"/>
        <w:spacing w:after="0" w:line="240" w:lineRule="auto"/>
        <w:ind w:left="360"/>
        <w:jc w:val="both"/>
        <w:rPr>
          <w:rFonts w:ascii="Segoe UI" w:eastAsia="Times New Roman" w:hAnsi="Segoe UI" w:cs="Segoe UI"/>
          <w:color w:val="303030"/>
          <w:lang w:eastAsia="es-PE"/>
        </w:rPr>
      </w:pPr>
    </w:p>
    <w:p w14:paraId="02903C15" w14:textId="3F4094B2" w:rsidR="0068434D" w:rsidRDefault="0068434D" w:rsidP="00E47EE5">
      <w:pPr>
        <w:shd w:val="clear" w:color="auto" w:fill="FFFFFF"/>
        <w:spacing w:after="0" w:line="240" w:lineRule="auto"/>
        <w:jc w:val="both"/>
        <w:rPr>
          <w:rFonts w:ascii="Segoe UI" w:eastAsia="Times New Roman" w:hAnsi="Segoe UI" w:cs="Segoe UI"/>
          <w:color w:val="303030"/>
          <w:lang w:eastAsia="es-PE"/>
        </w:rPr>
      </w:pPr>
    </w:p>
    <w:p w14:paraId="261289D2" w14:textId="3CC3274A" w:rsidR="00A75204" w:rsidRPr="00A75204" w:rsidRDefault="00A75204" w:rsidP="00E47EE5">
      <w:pPr>
        <w:pStyle w:val="Prrafodelista"/>
        <w:numPr>
          <w:ilvl w:val="0"/>
          <w:numId w:val="1"/>
        </w:numPr>
        <w:shd w:val="clear" w:color="auto" w:fill="FFFFFF"/>
        <w:spacing w:after="0" w:line="240" w:lineRule="auto"/>
        <w:jc w:val="both"/>
        <w:rPr>
          <w:rFonts w:ascii="Segoe UI" w:eastAsia="Times New Roman" w:hAnsi="Segoe UI" w:cs="Segoe UI"/>
          <w:b/>
          <w:bCs/>
          <w:i/>
          <w:iCs/>
          <w:color w:val="303030"/>
          <w:lang w:eastAsia="es-PE"/>
        </w:rPr>
      </w:pPr>
      <w:r w:rsidRPr="00A75204">
        <w:rPr>
          <w:rFonts w:ascii="Segoe UI" w:eastAsia="Times New Roman" w:hAnsi="Segoe UI" w:cs="Segoe UI"/>
          <w:b/>
          <w:bCs/>
          <w:i/>
          <w:iCs/>
          <w:color w:val="303030"/>
          <w:lang w:eastAsia="es-PE"/>
        </w:rPr>
        <w:t>De acuerdo con los niveles de reflexión, ¿por qué se menciona que el formador Roberto demostraba ser paciente?</w:t>
      </w:r>
    </w:p>
    <w:p w14:paraId="303DF5DC" w14:textId="77777777" w:rsidR="00A75204" w:rsidRPr="00A75204" w:rsidRDefault="00A75204" w:rsidP="00CD005B">
      <w:pPr>
        <w:shd w:val="clear" w:color="auto" w:fill="FFFFFF"/>
        <w:spacing w:before="240" w:after="0" w:line="240" w:lineRule="auto"/>
        <w:ind w:left="360"/>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El formador Roberto demostraba ser paciente porque comprendía que la reflexión crítico-reflexiva no es un proceso espontáneo, sino que es intencionada, sistemática y requiere acompañamiento. El desarrollo de la capacidad reflexiva es progresivo.</w:t>
      </w:r>
    </w:p>
    <w:p w14:paraId="540DD814" w14:textId="77777777" w:rsidR="00A75204" w:rsidRPr="00A75204" w:rsidRDefault="00A75204" w:rsidP="00E47EE5">
      <w:pPr>
        <w:shd w:val="clear" w:color="auto" w:fill="FFFFFF"/>
        <w:spacing w:line="240" w:lineRule="auto"/>
        <w:ind w:left="360"/>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Según el caso, Roberto orientaba a la docente María a pasar de un primer nivel al segundo y luego a un tercer nivel.</w:t>
      </w:r>
    </w:p>
    <w:p w14:paraId="32276B55" w14:textId="5E87DDEA" w:rsidR="00A75204" w:rsidRPr="00E47EE5" w:rsidRDefault="00A75204" w:rsidP="00E47EE5">
      <w:pPr>
        <w:pStyle w:val="Prrafodelista"/>
        <w:numPr>
          <w:ilvl w:val="0"/>
          <w:numId w:val="6"/>
        </w:numPr>
        <w:shd w:val="clear" w:color="auto" w:fill="FFFFFF"/>
        <w:spacing w:after="0" w:line="240" w:lineRule="auto"/>
        <w:jc w:val="both"/>
        <w:rPr>
          <w:rFonts w:ascii="Segoe UI" w:eastAsia="Times New Roman" w:hAnsi="Segoe UI" w:cs="Segoe UI"/>
          <w:color w:val="303030"/>
          <w:lang w:eastAsia="es-PE"/>
        </w:rPr>
      </w:pPr>
      <w:r w:rsidRPr="00E47EE5">
        <w:rPr>
          <w:rFonts w:ascii="Segoe UI" w:eastAsia="Times New Roman" w:hAnsi="Segoe UI" w:cs="Segoe UI"/>
          <w:color w:val="303030"/>
          <w:lang w:eastAsia="es-PE"/>
        </w:rPr>
        <w:lastRenderedPageBreak/>
        <w:t xml:space="preserve">El </w:t>
      </w:r>
      <w:r w:rsidR="00D16C4E" w:rsidRPr="00E47EE5">
        <w:rPr>
          <w:rFonts w:ascii="Segoe UI" w:eastAsia="Times New Roman" w:hAnsi="Segoe UI" w:cs="Segoe UI"/>
          <w:color w:val="303030"/>
          <w:lang w:eastAsia="es-PE"/>
        </w:rPr>
        <w:t>n</w:t>
      </w:r>
      <w:r w:rsidRPr="00E47EE5">
        <w:rPr>
          <w:rFonts w:ascii="Segoe UI" w:eastAsia="Times New Roman" w:hAnsi="Segoe UI" w:cs="Segoe UI"/>
          <w:color w:val="303030"/>
          <w:lang w:eastAsia="es-PE"/>
        </w:rPr>
        <w:t>ivel 1 (prerreflexivo) es la dificultad para conectar eventos con el propio actuar.</w:t>
      </w:r>
    </w:p>
    <w:p w14:paraId="2D4D5D38" w14:textId="03CD6A7F" w:rsidR="00A75204" w:rsidRPr="00E47EE5" w:rsidRDefault="00A75204" w:rsidP="00E47EE5">
      <w:pPr>
        <w:pStyle w:val="Prrafodelista"/>
        <w:numPr>
          <w:ilvl w:val="0"/>
          <w:numId w:val="6"/>
        </w:numPr>
        <w:shd w:val="clear" w:color="auto" w:fill="FFFFFF"/>
        <w:spacing w:after="0" w:line="240" w:lineRule="auto"/>
        <w:jc w:val="both"/>
        <w:rPr>
          <w:rFonts w:ascii="Segoe UI" w:eastAsia="Times New Roman" w:hAnsi="Segoe UI" w:cs="Segoe UI"/>
          <w:color w:val="303030"/>
          <w:lang w:eastAsia="es-PE"/>
        </w:rPr>
      </w:pPr>
      <w:r w:rsidRPr="00E47EE5">
        <w:rPr>
          <w:rFonts w:ascii="Segoe UI" w:eastAsia="Times New Roman" w:hAnsi="Segoe UI" w:cs="Segoe UI"/>
          <w:color w:val="303030"/>
          <w:lang w:eastAsia="es-PE"/>
        </w:rPr>
        <w:t xml:space="preserve">El </w:t>
      </w:r>
      <w:r w:rsidR="00D16C4E" w:rsidRPr="00E47EE5">
        <w:rPr>
          <w:rFonts w:ascii="Segoe UI" w:eastAsia="Times New Roman" w:hAnsi="Segoe UI" w:cs="Segoe UI"/>
          <w:color w:val="303030"/>
          <w:lang w:eastAsia="es-PE"/>
        </w:rPr>
        <w:t>n</w:t>
      </w:r>
      <w:r w:rsidRPr="00E47EE5">
        <w:rPr>
          <w:rFonts w:ascii="Segoe UI" w:eastAsia="Times New Roman" w:hAnsi="Segoe UI" w:cs="Segoe UI"/>
          <w:color w:val="303030"/>
          <w:lang w:eastAsia="es-PE"/>
        </w:rPr>
        <w:t>ivel 2 (superficial) se centra en si las estrategias fueron aplicadas adecuadamente (aspectos técnicos). Este nivel se relaciona con la racionalidad técnica.</w:t>
      </w:r>
    </w:p>
    <w:p w14:paraId="0BFDEFCF" w14:textId="6619D4A5" w:rsidR="00A75204" w:rsidRPr="00E47EE5" w:rsidRDefault="00A75204" w:rsidP="00E47EE5">
      <w:pPr>
        <w:pStyle w:val="Prrafodelista"/>
        <w:numPr>
          <w:ilvl w:val="0"/>
          <w:numId w:val="6"/>
        </w:numPr>
        <w:shd w:val="clear" w:color="auto" w:fill="FFFFFF"/>
        <w:spacing w:after="0" w:line="240" w:lineRule="auto"/>
        <w:jc w:val="both"/>
        <w:rPr>
          <w:rFonts w:ascii="Segoe UI" w:eastAsia="Times New Roman" w:hAnsi="Segoe UI" w:cs="Segoe UI"/>
          <w:color w:val="303030"/>
          <w:lang w:eastAsia="es-PE"/>
        </w:rPr>
      </w:pPr>
      <w:r w:rsidRPr="00E47EE5">
        <w:rPr>
          <w:rFonts w:ascii="Segoe UI" w:eastAsia="Times New Roman" w:hAnsi="Segoe UI" w:cs="Segoe UI"/>
          <w:color w:val="303030"/>
          <w:lang w:eastAsia="es-PE"/>
        </w:rPr>
        <w:t xml:space="preserve">El </w:t>
      </w:r>
      <w:r w:rsidR="00D16C4E" w:rsidRPr="00E47EE5">
        <w:rPr>
          <w:rFonts w:ascii="Segoe UI" w:eastAsia="Times New Roman" w:hAnsi="Segoe UI" w:cs="Segoe UI"/>
          <w:color w:val="303030"/>
          <w:lang w:eastAsia="es-PE"/>
        </w:rPr>
        <w:t>n</w:t>
      </w:r>
      <w:r w:rsidRPr="00E47EE5">
        <w:rPr>
          <w:rFonts w:ascii="Segoe UI" w:eastAsia="Times New Roman" w:hAnsi="Segoe UI" w:cs="Segoe UI"/>
          <w:color w:val="303030"/>
          <w:lang w:eastAsia="es-PE"/>
        </w:rPr>
        <w:t>ivel 3 (reflexión pedagógica) implica que el docente busca sintonía entre su enseñanza y la teoría pedagógica (racionalidad práctica).</w:t>
      </w:r>
    </w:p>
    <w:p w14:paraId="27E59019" w14:textId="667ABF1D" w:rsidR="00A75204" w:rsidRDefault="00A75204" w:rsidP="00E47EE5">
      <w:pPr>
        <w:shd w:val="clear" w:color="auto" w:fill="FFFFFF"/>
        <w:spacing w:after="0" w:line="240" w:lineRule="auto"/>
        <w:ind w:left="360"/>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 xml:space="preserve">El hecho de que Roberto fuera paciente y acompañara a María de forma gradual para pasar de un nivel a otro demuestra que aplica el </w:t>
      </w:r>
      <w:r w:rsidR="00D16C4E" w:rsidRPr="00E47EE5">
        <w:rPr>
          <w:rFonts w:ascii="Segoe UI" w:eastAsia="Times New Roman" w:hAnsi="Segoe UI" w:cs="Segoe UI"/>
          <w:color w:val="303030"/>
          <w:lang w:eastAsia="es-PE"/>
        </w:rPr>
        <w:t>p</w:t>
      </w:r>
      <w:r w:rsidRPr="00A75204">
        <w:rPr>
          <w:rFonts w:ascii="Segoe UI" w:eastAsia="Times New Roman" w:hAnsi="Segoe UI" w:cs="Segoe UI"/>
          <w:color w:val="303030"/>
          <w:lang w:eastAsia="es-PE"/>
        </w:rPr>
        <w:t xml:space="preserve">rincipio de </w:t>
      </w:r>
      <w:r w:rsidR="00D16C4E" w:rsidRPr="00E47EE5">
        <w:rPr>
          <w:rFonts w:ascii="Segoe UI" w:eastAsia="Times New Roman" w:hAnsi="Segoe UI" w:cs="Segoe UI"/>
          <w:color w:val="303030"/>
          <w:lang w:eastAsia="es-PE"/>
        </w:rPr>
        <w:t>p</w:t>
      </w:r>
      <w:r w:rsidRPr="00A75204">
        <w:rPr>
          <w:rFonts w:ascii="Segoe UI" w:eastAsia="Times New Roman" w:hAnsi="Segoe UI" w:cs="Segoe UI"/>
          <w:color w:val="303030"/>
          <w:lang w:eastAsia="es-PE"/>
        </w:rPr>
        <w:t>rogresividad y entiende que la reflexión, especialmente la que implica cuestionar supuestos, debe ser acompañada para ser efectiva y lograr la mejora continua.</w:t>
      </w:r>
    </w:p>
    <w:p w14:paraId="1F2EE9C3" w14:textId="2AAAFA44" w:rsidR="009200B6" w:rsidRPr="0068434D" w:rsidRDefault="009200B6" w:rsidP="009200B6">
      <w:pPr>
        <w:shd w:val="clear" w:color="auto" w:fill="FFFFFF"/>
        <w:spacing w:before="240" w:line="240" w:lineRule="auto"/>
        <w:ind w:left="360"/>
        <w:jc w:val="both"/>
        <w:rPr>
          <w:rFonts w:ascii="Segoe UI" w:eastAsia="Times New Roman" w:hAnsi="Segoe UI" w:cs="Segoe UI"/>
          <w:color w:val="303030"/>
          <w:lang w:eastAsia="es-PE"/>
        </w:rPr>
      </w:pPr>
      <w:r w:rsidRPr="0068434D">
        <w:rPr>
          <w:rFonts w:ascii="Segoe UI" w:eastAsia="Times New Roman" w:hAnsi="Segoe UI" w:cs="Segoe UI"/>
          <w:b/>
          <w:bCs/>
          <w:color w:val="303030"/>
          <w:lang w:eastAsia="es-PE"/>
        </w:rPr>
        <w:t xml:space="preserve">Rúbrica para evaluar la pregunta </w:t>
      </w:r>
      <w:r>
        <w:rPr>
          <w:rFonts w:ascii="Segoe UI" w:eastAsia="Times New Roman" w:hAnsi="Segoe UI" w:cs="Segoe UI"/>
          <w:b/>
          <w:bCs/>
          <w:color w:val="303030"/>
          <w:lang w:eastAsia="es-PE"/>
        </w:rPr>
        <w:t>6</w:t>
      </w:r>
    </w:p>
    <w:tbl>
      <w:tblPr>
        <w:tblStyle w:val="Tablaconcuadrcula"/>
        <w:tblW w:w="13927" w:type="dxa"/>
        <w:tblInd w:w="360" w:type="dxa"/>
        <w:tblLayout w:type="fixed"/>
        <w:tblLook w:val="04A0" w:firstRow="1" w:lastRow="0" w:firstColumn="1" w:lastColumn="0" w:noHBand="0" w:noVBand="1"/>
      </w:tblPr>
      <w:tblGrid>
        <w:gridCol w:w="3423"/>
        <w:gridCol w:w="3423"/>
        <w:gridCol w:w="3423"/>
        <w:gridCol w:w="3658"/>
      </w:tblGrid>
      <w:tr w:rsidR="0068434D" w:rsidRPr="009874E5" w14:paraId="094E3925" w14:textId="77777777" w:rsidTr="00B76454">
        <w:trPr>
          <w:trHeight w:val="225"/>
        </w:trPr>
        <w:tc>
          <w:tcPr>
            <w:tcW w:w="3423" w:type="dxa"/>
            <w:shd w:val="clear" w:color="auto" w:fill="8EAADB" w:themeFill="accent1" w:themeFillTint="99"/>
            <w:vAlign w:val="center"/>
          </w:tcPr>
          <w:p w14:paraId="6FBD8A0C"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insuficiente</w:t>
            </w:r>
          </w:p>
        </w:tc>
        <w:tc>
          <w:tcPr>
            <w:tcW w:w="3423" w:type="dxa"/>
            <w:shd w:val="clear" w:color="auto" w:fill="8EAADB" w:themeFill="accent1" w:themeFillTint="99"/>
            <w:vAlign w:val="center"/>
          </w:tcPr>
          <w:p w14:paraId="5565CF17"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en proceso</w:t>
            </w:r>
          </w:p>
        </w:tc>
        <w:tc>
          <w:tcPr>
            <w:tcW w:w="3423" w:type="dxa"/>
            <w:shd w:val="clear" w:color="auto" w:fill="8EAADB" w:themeFill="accent1" w:themeFillTint="99"/>
            <w:vAlign w:val="center"/>
          </w:tcPr>
          <w:p w14:paraId="3DC69260"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satisfactorio</w:t>
            </w:r>
          </w:p>
        </w:tc>
        <w:tc>
          <w:tcPr>
            <w:tcW w:w="3658" w:type="dxa"/>
            <w:shd w:val="clear" w:color="auto" w:fill="8EAADB" w:themeFill="accent1" w:themeFillTint="99"/>
            <w:vAlign w:val="center"/>
          </w:tcPr>
          <w:p w14:paraId="05EA51BB"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destacado</w:t>
            </w:r>
          </w:p>
        </w:tc>
      </w:tr>
      <w:tr w:rsidR="00EA6EEB" w14:paraId="5725F6D2" w14:textId="77777777" w:rsidTr="00B76454">
        <w:trPr>
          <w:trHeight w:val="2611"/>
        </w:trPr>
        <w:tc>
          <w:tcPr>
            <w:tcW w:w="3423" w:type="dxa"/>
          </w:tcPr>
          <w:p w14:paraId="18F2FB7D" w14:textId="778C712E" w:rsidR="00EA6EEB" w:rsidRDefault="00EA6EEB" w:rsidP="00EA6EEB">
            <w:pPr>
              <w:jc w:val="both"/>
              <w:rPr>
                <w:rFonts w:ascii="Segoe UI" w:eastAsia="Times New Roman" w:hAnsi="Segoe UI" w:cs="Segoe UI"/>
                <w:color w:val="303030"/>
                <w:lang w:eastAsia="es-PE"/>
              </w:rPr>
            </w:pPr>
            <w:r w:rsidRPr="00282810">
              <w:t>Afirma que la paciencia es una cualidad personal de Roberto, sin relacionarla con la progresión de la capacidad reflexiva del docente María.</w:t>
            </w:r>
          </w:p>
        </w:tc>
        <w:tc>
          <w:tcPr>
            <w:tcW w:w="3423" w:type="dxa"/>
          </w:tcPr>
          <w:p w14:paraId="3CA6A2FB" w14:textId="61DEDA89" w:rsidR="00EA6EEB" w:rsidRDefault="00EA6EEB" w:rsidP="00EA6EEB">
            <w:pPr>
              <w:jc w:val="both"/>
              <w:rPr>
                <w:rFonts w:ascii="Segoe UI" w:eastAsia="Times New Roman" w:hAnsi="Segoe UI" w:cs="Segoe UI"/>
                <w:color w:val="303030"/>
                <w:lang w:eastAsia="es-PE"/>
              </w:rPr>
            </w:pPr>
            <w:r w:rsidRPr="00282810">
              <w:t>Relaciona la paciencia con la dificultad de María para reflexionar, mencionando que existen niveles de reflexión (Nivel 1, 2, 3), pero sin explicar la naturaleza progresiva e intencional del proceso.</w:t>
            </w:r>
          </w:p>
        </w:tc>
        <w:tc>
          <w:tcPr>
            <w:tcW w:w="3423" w:type="dxa"/>
          </w:tcPr>
          <w:p w14:paraId="5FC75657" w14:textId="3D72981B" w:rsidR="00EA6EEB" w:rsidRDefault="00EA6EEB" w:rsidP="00EA6EEB">
            <w:pPr>
              <w:jc w:val="both"/>
              <w:rPr>
                <w:rFonts w:ascii="Segoe UI" w:eastAsia="Times New Roman" w:hAnsi="Segoe UI" w:cs="Segoe UI"/>
                <w:color w:val="303030"/>
                <w:lang w:eastAsia="es-PE"/>
              </w:rPr>
            </w:pPr>
            <w:r w:rsidRPr="00282810">
              <w:t>Explica que Roberto es paciente porque sabe que la reflexión crítica es un proceso progresivo que requiere acompañamiento. Entiende que Roberto guía a María a transitar de los niveles iniciales (descriptivo/técnico) hacia el Nivel 3 (crítico/exhaustivo).</w:t>
            </w:r>
          </w:p>
        </w:tc>
        <w:tc>
          <w:tcPr>
            <w:tcW w:w="3658" w:type="dxa"/>
          </w:tcPr>
          <w:p w14:paraId="01FDE2EA" w14:textId="77777777" w:rsidR="00A177B8" w:rsidRDefault="00EA6EEB" w:rsidP="00EA6EEB">
            <w:pPr>
              <w:jc w:val="both"/>
            </w:pPr>
            <w:r w:rsidRPr="00282810">
              <w:t xml:space="preserve">Explica que la paciencia se debe a que el desarrollo de la competencia reflexiva es progresivo, intencionado y sistemático. </w:t>
            </w:r>
          </w:p>
          <w:p w14:paraId="7D483BAA" w14:textId="19AFA29B" w:rsidR="00EA6EEB" w:rsidRDefault="00EA6EEB" w:rsidP="00EA6EEB">
            <w:pPr>
              <w:jc w:val="both"/>
              <w:rPr>
                <w:rFonts w:ascii="Segoe UI" w:eastAsia="Times New Roman" w:hAnsi="Segoe UI" w:cs="Segoe UI"/>
                <w:color w:val="303030"/>
                <w:lang w:eastAsia="es-PE"/>
              </w:rPr>
            </w:pPr>
            <w:r w:rsidRPr="00282810">
              <w:t>Detalla que Roberto busca guiar a María del Nivel 1/2 (descripción/técnica) al Nivel 3 (reflexión crítica sobre implicaciones sociales/éticas), lo cual exige tiempo y modelado.</w:t>
            </w:r>
          </w:p>
        </w:tc>
      </w:tr>
    </w:tbl>
    <w:p w14:paraId="0EAC718E" w14:textId="77777777" w:rsidR="00A75204" w:rsidRPr="00E47EE5" w:rsidRDefault="00A75204" w:rsidP="00E47EE5">
      <w:pPr>
        <w:shd w:val="clear" w:color="auto" w:fill="FFFFFF"/>
        <w:spacing w:after="0" w:line="240" w:lineRule="auto"/>
        <w:jc w:val="both"/>
        <w:rPr>
          <w:rFonts w:ascii="Segoe UI" w:eastAsia="Times New Roman" w:hAnsi="Segoe UI" w:cs="Segoe UI"/>
          <w:color w:val="303030"/>
          <w:lang w:eastAsia="es-PE"/>
        </w:rPr>
      </w:pPr>
    </w:p>
    <w:p w14:paraId="64328843" w14:textId="77777777" w:rsidR="0036456E" w:rsidRDefault="0036456E" w:rsidP="0036456E">
      <w:pPr>
        <w:shd w:val="clear" w:color="auto" w:fill="FFFFFF"/>
        <w:spacing w:after="0" w:line="240" w:lineRule="auto"/>
        <w:ind w:left="360"/>
        <w:jc w:val="both"/>
        <w:rPr>
          <w:rFonts w:ascii="Segoe UI" w:eastAsia="Times New Roman" w:hAnsi="Segoe UI" w:cs="Segoe UI"/>
          <w:color w:val="303030"/>
          <w:lang w:eastAsia="es-PE"/>
        </w:rPr>
      </w:pPr>
    </w:p>
    <w:tbl>
      <w:tblPr>
        <w:tblStyle w:val="Tablaconcuadrcula"/>
        <w:tblW w:w="0" w:type="auto"/>
        <w:tblInd w:w="360" w:type="dxa"/>
        <w:tblLook w:val="04A0" w:firstRow="1" w:lastRow="0" w:firstColumn="1" w:lastColumn="0" w:noHBand="0" w:noVBand="1"/>
      </w:tblPr>
      <w:tblGrid>
        <w:gridCol w:w="6515"/>
        <w:gridCol w:w="6495"/>
      </w:tblGrid>
      <w:tr w:rsidR="0036456E" w14:paraId="3A60C9A7" w14:textId="77777777" w:rsidTr="008A7185">
        <w:trPr>
          <w:trHeight w:val="251"/>
        </w:trPr>
        <w:tc>
          <w:tcPr>
            <w:tcW w:w="6515" w:type="dxa"/>
            <w:vAlign w:val="center"/>
          </w:tcPr>
          <w:p w14:paraId="01A25553" w14:textId="47C15556" w:rsidR="0036456E" w:rsidRPr="002005F1" w:rsidRDefault="0036456E"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CONCEPTOS CLAVES DE LA RESPUESTA</w:t>
            </w:r>
            <w:r>
              <w:rPr>
                <w:rFonts w:ascii="Segoe UI" w:eastAsia="Times New Roman" w:hAnsi="Segoe UI" w:cs="Segoe UI"/>
                <w:b/>
                <w:bCs/>
                <w:color w:val="303030"/>
                <w:lang w:eastAsia="es-PE"/>
              </w:rPr>
              <w:t xml:space="preserve"> </w:t>
            </w:r>
            <w:r>
              <w:rPr>
                <w:rFonts w:ascii="Segoe UI" w:eastAsia="Times New Roman" w:hAnsi="Segoe UI" w:cs="Segoe UI"/>
                <w:b/>
                <w:bCs/>
                <w:color w:val="303030"/>
                <w:lang w:eastAsia="es-PE"/>
              </w:rPr>
              <w:t>6</w:t>
            </w:r>
          </w:p>
        </w:tc>
        <w:tc>
          <w:tcPr>
            <w:tcW w:w="6495" w:type="dxa"/>
            <w:vAlign w:val="center"/>
          </w:tcPr>
          <w:p w14:paraId="4BB0029B" w14:textId="77777777" w:rsidR="0036456E" w:rsidRPr="002005F1" w:rsidRDefault="0036456E"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REFERENCIAS AL FASCÍCULO</w:t>
            </w:r>
          </w:p>
        </w:tc>
      </w:tr>
      <w:tr w:rsidR="0036456E" w14:paraId="0EF75A9C" w14:textId="77777777" w:rsidTr="008A7185">
        <w:trPr>
          <w:trHeight w:val="474"/>
        </w:trPr>
        <w:tc>
          <w:tcPr>
            <w:tcW w:w="6515" w:type="dxa"/>
            <w:vAlign w:val="center"/>
          </w:tcPr>
          <w:p w14:paraId="2E24ECB4" w14:textId="77777777" w:rsidR="0036456E" w:rsidRDefault="0036456E"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Estructura y enfoque por competencias</w:t>
            </w:r>
          </w:p>
        </w:tc>
        <w:tc>
          <w:tcPr>
            <w:tcW w:w="6495" w:type="dxa"/>
            <w:vAlign w:val="center"/>
          </w:tcPr>
          <w:p w14:paraId="5999717B" w14:textId="77777777" w:rsidR="0036456E" w:rsidRDefault="0036456E"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U2S1_C2 Rol del formador</w:t>
            </w:r>
          </w:p>
          <w:p w14:paraId="6EA36F72" w14:textId="77777777" w:rsidR="0036456E" w:rsidRDefault="0036456E" w:rsidP="008A7185">
            <w:pPr>
              <w:rPr>
                <w:rFonts w:ascii="Segoe UI" w:eastAsia="Times New Roman" w:hAnsi="Segoe UI" w:cs="Segoe UI"/>
                <w:color w:val="303030"/>
                <w:lang w:eastAsia="es-PE"/>
              </w:rPr>
            </w:pPr>
          </w:p>
        </w:tc>
      </w:tr>
      <w:tr w:rsidR="0036456E" w14:paraId="3FECF7C6" w14:textId="77777777" w:rsidTr="008A7185">
        <w:trPr>
          <w:trHeight w:val="669"/>
        </w:trPr>
        <w:tc>
          <w:tcPr>
            <w:tcW w:w="6515" w:type="dxa"/>
            <w:vAlign w:val="center"/>
          </w:tcPr>
          <w:p w14:paraId="425BBF41" w14:textId="77777777" w:rsidR="0036456E" w:rsidRDefault="0036456E"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Reflexión de la practica</w:t>
            </w:r>
          </w:p>
        </w:tc>
        <w:tc>
          <w:tcPr>
            <w:tcW w:w="6495" w:type="dxa"/>
            <w:vAlign w:val="center"/>
          </w:tcPr>
          <w:p w14:paraId="54C4FD60" w14:textId="77777777" w:rsidR="0036456E" w:rsidRDefault="0036456E"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U2S1_C2 Rol del formador.pdf</w:t>
            </w:r>
          </w:p>
          <w:p w14:paraId="243920C5" w14:textId="77777777" w:rsidR="0036456E" w:rsidRDefault="0036456E"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U1S1_C1 Formación del adulto</w:t>
            </w:r>
          </w:p>
          <w:p w14:paraId="3EAAF7B0" w14:textId="77777777" w:rsidR="0036456E" w:rsidRDefault="0036456E" w:rsidP="008A7185">
            <w:pPr>
              <w:rPr>
                <w:rFonts w:ascii="Segoe UI" w:eastAsia="Times New Roman" w:hAnsi="Segoe UI" w:cs="Segoe UI"/>
                <w:color w:val="303030"/>
                <w:lang w:eastAsia="es-PE"/>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U1S2_C1 Formación del adulto</w:t>
            </w:r>
          </w:p>
        </w:tc>
      </w:tr>
      <w:tr w:rsidR="0036456E" w14:paraId="4CFB0399" w14:textId="77777777" w:rsidTr="008A7185">
        <w:trPr>
          <w:trHeight w:val="251"/>
        </w:trPr>
        <w:tc>
          <w:tcPr>
            <w:tcW w:w="6515" w:type="dxa"/>
            <w:vAlign w:val="center"/>
          </w:tcPr>
          <w:p w14:paraId="00EA42CC" w14:textId="77777777" w:rsidR="0036456E" w:rsidRDefault="0036456E"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Comprensión de conocimientos</w:t>
            </w:r>
          </w:p>
        </w:tc>
        <w:tc>
          <w:tcPr>
            <w:tcW w:w="6495" w:type="dxa"/>
            <w:vAlign w:val="center"/>
          </w:tcPr>
          <w:p w14:paraId="361133BF" w14:textId="77777777" w:rsidR="0036456E" w:rsidRDefault="0036456E" w:rsidP="008A7185">
            <w:pPr>
              <w:rPr>
                <w:rFonts w:ascii="Segoe UI" w:eastAsia="Times New Roman" w:hAnsi="Segoe UI" w:cs="Segoe UI"/>
                <w:color w:val="303030"/>
                <w:lang w:eastAsia="es-PE"/>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U2S1_C2 Rol del formador.pdf</w:t>
            </w:r>
          </w:p>
        </w:tc>
      </w:tr>
      <w:tr w:rsidR="0036456E" w14:paraId="2D789EAE" w14:textId="77777777" w:rsidTr="008A7185">
        <w:trPr>
          <w:trHeight w:val="515"/>
        </w:trPr>
        <w:tc>
          <w:tcPr>
            <w:tcW w:w="6515" w:type="dxa"/>
            <w:vAlign w:val="center"/>
          </w:tcPr>
          <w:p w14:paraId="54C5E863" w14:textId="77777777" w:rsidR="0036456E" w:rsidRDefault="0036456E"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Aplicación en la práctica</w:t>
            </w:r>
          </w:p>
        </w:tc>
        <w:tc>
          <w:tcPr>
            <w:tcW w:w="6495" w:type="dxa"/>
            <w:vAlign w:val="center"/>
          </w:tcPr>
          <w:p w14:paraId="4770F5B5" w14:textId="77777777" w:rsidR="0036456E" w:rsidRDefault="0036456E"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U2S1_C2 Rol del formador.pdf</w:t>
            </w:r>
          </w:p>
          <w:p w14:paraId="538EEF21" w14:textId="77777777" w:rsidR="0036456E" w:rsidRDefault="0036456E" w:rsidP="008A7185">
            <w:pPr>
              <w:rPr>
                <w:rFonts w:ascii="Segoe UI" w:eastAsia="Times New Roman" w:hAnsi="Segoe UI" w:cs="Segoe UI"/>
                <w:color w:val="303030"/>
                <w:lang w:eastAsia="es-PE"/>
              </w:rPr>
            </w:pPr>
          </w:p>
        </w:tc>
      </w:tr>
    </w:tbl>
    <w:p w14:paraId="076C3CF3" w14:textId="77777777" w:rsidR="0036456E" w:rsidRDefault="0036456E" w:rsidP="0036456E">
      <w:pPr>
        <w:shd w:val="clear" w:color="auto" w:fill="FFFFFF"/>
        <w:spacing w:after="0" w:line="240" w:lineRule="auto"/>
        <w:ind w:left="360"/>
        <w:jc w:val="both"/>
        <w:rPr>
          <w:rFonts w:ascii="Segoe UI" w:eastAsia="Times New Roman" w:hAnsi="Segoe UI" w:cs="Segoe UI"/>
          <w:color w:val="303030"/>
          <w:lang w:eastAsia="es-PE"/>
        </w:rPr>
      </w:pPr>
    </w:p>
    <w:p w14:paraId="0ED77117" w14:textId="77777777" w:rsidR="00B76454" w:rsidRDefault="00B76454" w:rsidP="00B76454">
      <w:pPr>
        <w:pStyle w:val="Prrafodelista"/>
        <w:shd w:val="clear" w:color="auto" w:fill="FFFFFF"/>
        <w:spacing w:after="0" w:line="240" w:lineRule="auto"/>
        <w:ind w:left="360"/>
        <w:jc w:val="both"/>
        <w:rPr>
          <w:rFonts w:ascii="Segoe UI" w:eastAsia="Times New Roman" w:hAnsi="Segoe UI" w:cs="Segoe UI"/>
          <w:b/>
          <w:bCs/>
          <w:i/>
          <w:iCs/>
          <w:color w:val="303030"/>
          <w:lang w:eastAsia="es-PE"/>
        </w:rPr>
      </w:pPr>
    </w:p>
    <w:p w14:paraId="2CD5D5E4" w14:textId="6C36D6B3" w:rsidR="00A75204" w:rsidRPr="00A75204" w:rsidRDefault="00A75204" w:rsidP="00E47EE5">
      <w:pPr>
        <w:pStyle w:val="Prrafodelista"/>
        <w:numPr>
          <w:ilvl w:val="0"/>
          <w:numId w:val="1"/>
        </w:numPr>
        <w:shd w:val="clear" w:color="auto" w:fill="FFFFFF"/>
        <w:spacing w:after="0" w:line="240" w:lineRule="auto"/>
        <w:jc w:val="both"/>
        <w:rPr>
          <w:rFonts w:ascii="Segoe UI" w:eastAsia="Times New Roman" w:hAnsi="Segoe UI" w:cs="Segoe UI"/>
          <w:b/>
          <w:bCs/>
          <w:i/>
          <w:iCs/>
          <w:color w:val="303030"/>
          <w:lang w:eastAsia="es-PE"/>
        </w:rPr>
      </w:pPr>
      <w:r w:rsidRPr="00A75204">
        <w:rPr>
          <w:rFonts w:ascii="Segoe UI" w:eastAsia="Times New Roman" w:hAnsi="Segoe UI" w:cs="Segoe UI"/>
          <w:b/>
          <w:bCs/>
          <w:i/>
          <w:iCs/>
          <w:color w:val="303030"/>
          <w:lang w:eastAsia="es-PE"/>
        </w:rPr>
        <w:t>Según el caso analizado, ¿qué aspectos éticos del rol del formador han sido aludidos? ¿Qué</w:t>
      </w:r>
      <w:r w:rsidRPr="00A75204">
        <w:rPr>
          <w:rFonts w:ascii="Segoe UI" w:eastAsia="Times New Roman" w:hAnsi="Segoe UI" w:cs="Segoe UI"/>
          <w:b/>
          <w:bCs/>
          <w:color w:val="303030"/>
          <w:lang w:eastAsia="es-PE"/>
        </w:rPr>
        <w:t xml:space="preserve"> </w:t>
      </w:r>
      <w:r w:rsidRPr="00A75204">
        <w:rPr>
          <w:rFonts w:ascii="Segoe UI" w:eastAsia="Times New Roman" w:hAnsi="Segoe UI" w:cs="Segoe UI"/>
          <w:b/>
          <w:bCs/>
          <w:i/>
          <w:iCs/>
          <w:color w:val="303030"/>
          <w:lang w:eastAsia="es-PE"/>
        </w:rPr>
        <w:t>opinión te merece cada uno de los formadores en el campo ético?</w:t>
      </w:r>
    </w:p>
    <w:p w14:paraId="227B5842" w14:textId="707386DF" w:rsidR="00A75204" w:rsidRPr="00E47EE5" w:rsidRDefault="00A75204" w:rsidP="00CD005B">
      <w:pPr>
        <w:shd w:val="clear" w:color="auto" w:fill="FFFFFF"/>
        <w:spacing w:before="240" w:after="0" w:line="240" w:lineRule="auto"/>
        <w:ind w:left="360"/>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 xml:space="preserve">Los aspectos éticos son centrales en el rol del formador, ya que modela una ética profesional. Los aspectos aludidos son: </w:t>
      </w:r>
      <w:r w:rsidR="00D16C4E" w:rsidRPr="00E47EE5">
        <w:rPr>
          <w:rFonts w:ascii="Segoe UI" w:eastAsia="Times New Roman" w:hAnsi="Segoe UI" w:cs="Segoe UI"/>
          <w:color w:val="303030"/>
          <w:lang w:eastAsia="es-PE"/>
        </w:rPr>
        <w:t>i</w:t>
      </w:r>
      <w:r w:rsidRPr="00A75204">
        <w:rPr>
          <w:rFonts w:ascii="Segoe UI" w:eastAsia="Times New Roman" w:hAnsi="Segoe UI" w:cs="Segoe UI"/>
          <w:color w:val="303030"/>
          <w:lang w:eastAsia="es-PE"/>
        </w:rPr>
        <w:t xml:space="preserve">ntegridad, </w:t>
      </w:r>
      <w:r w:rsidR="00D16C4E" w:rsidRPr="00E47EE5">
        <w:rPr>
          <w:rFonts w:ascii="Segoe UI" w:eastAsia="Times New Roman" w:hAnsi="Segoe UI" w:cs="Segoe UI"/>
          <w:color w:val="303030"/>
          <w:lang w:eastAsia="es-PE"/>
        </w:rPr>
        <w:t>r</w:t>
      </w:r>
      <w:r w:rsidRPr="00A75204">
        <w:rPr>
          <w:rFonts w:ascii="Segoe UI" w:eastAsia="Times New Roman" w:hAnsi="Segoe UI" w:cs="Segoe UI"/>
          <w:color w:val="303030"/>
          <w:lang w:eastAsia="es-PE"/>
        </w:rPr>
        <w:t xml:space="preserve">esponsabilidad, </w:t>
      </w:r>
      <w:r w:rsidR="00D16C4E" w:rsidRPr="00E47EE5">
        <w:rPr>
          <w:rFonts w:ascii="Segoe UI" w:eastAsia="Times New Roman" w:hAnsi="Segoe UI" w:cs="Segoe UI"/>
          <w:color w:val="303030"/>
          <w:lang w:eastAsia="es-PE"/>
        </w:rPr>
        <w:t>v</w:t>
      </w:r>
      <w:r w:rsidRPr="00A75204">
        <w:rPr>
          <w:rFonts w:ascii="Segoe UI" w:eastAsia="Times New Roman" w:hAnsi="Segoe UI" w:cs="Segoe UI"/>
          <w:color w:val="303030"/>
          <w:lang w:eastAsia="es-PE"/>
        </w:rPr>
        <w:t xml:space="preserve">eracidad y </w:t>
      </w:r>
      <w:r w:rsidR="00D16C4E" w:rsidRPr="00E47EE5">
        <w:rPr>
          <w:rFonts w:ascii="Segoe UI" w:eastAsia="Times New Roman" w:hAnsi="Segoe UI" w:cs="Segoe UI"/>
          <w:color w:val="303030"/>
          <w:lang w:eastAsia="es-PE"/>
        </w:rPr>
        <w:t>e</w:t>
      </w:r>
      <w:r w:rsidRPr="00A75204">
        <w:rPr>
          <w:rFonts w:ascii="Segoe UI" w:eastAsia="Times New Roman" w:hAnsi="Segoe UI" w:cs="Segoe UI"/>
          <w:color w:val="303030"/>
          <w:lang w:eastAsia="es-PE"/>
        </w:rPr>
        <w:t>mpatía.</w:t>
      </w:r>
    </w:p>
    <w:p w14:paraId="1B0A024A" w14:textId="77777777" w:rsidR="00D16C4E" w:rsidRPr="00A75204" w:rsidRDefault="00D16C4E" w:rsidP="00E47EE5">
      <w:pPr>
        <w:shd w:val="clear" w:color="auto" w:fill="FFFFFF"/>
        <w:spacing w:after="0" w:line="240" w:lineRule="auto"/>
        <w:ind w:left="360"/>
        <w:jc w:val="both"/>
        <w:rPr>
          <w:rFonts w:ascii="Segoe UI" w:eastAsia="Times New Roman" w:hAnsi="Segoe UI" w:cs="Segoe UI"/>
          <w:color w:val="303030"/>
          <w:lang w:eastAsia="es-PE"/>
        </w:rPr>
      </w:pPr>
    </w:p>
    <w:tbl>
      <w:tblPr>
        <w:tblW w:w="14230" w:type="dxa"/>
        <w:tblCellMar>
          <w:top w:w="15" w:type="dxa"/>
          <w:left w:w="15" w:type="dxa"/>
          <w:bottom w:w="15" w:type="dxa"/>
          <w:right w:w="15" w:type="dxa"/>
        </w:tblCellMar>
        <w:tblLook w:val="04A0" w:firstRow="1" w:lastRow="0" w:firstColumn="1" w:lastColumn="0" w:noHBand="0" w:noVBand="1"/>
      </w:tblPr>
      <w:tblGrid>
        <w:gridCol w:w="2171"/>
        <w:gridCol w:w="6029"/>
        <w:gridCol w:w="6030"/>
      </w:tblGrid>
      <w:tr w:rsidR="00D16C4E" w:rsidRPr="00E47EE5" w14:paraId="5D6944FE" w14:textId="77777777" w:rsidTr="004E1FF9">
        <w:trPr>
          <w:trHeight w:val="523"/>
        </w:trPr>
        <w:tc>
          <w:tcPr>
            <w:tcW w:w="0" w:type="auto"/>
            <w:vAlign w:val="center"/>
            <w:hideMark/>
          </w:tcPr>
          <w:p w14:paraId="70F599F1" w14:textId="77777777" w:rsidR="00A75204" w:rsidRPr="00A75204" w:rsidRDefault="00A75204" w:rsidP="00E47EE5">
            <w:pPr>
              <w:spacing w:after="0" w:line="240" w:lineRule="auto"/>
              <w:jc w:val="center"/>
              <w:rPr>
                <w:rFonts w:ascii="Segoe UI" w:eastAsia="Times New Roman" w:hAnsi="Segoe UI" w:cs="Segoe UI"/>
                <w:b/>
                <w:bCs/>
                <w:lang w:eastAsia="es-PE"/>
              </w:rPr>
            </w:pPr>
            <w:r w:rsidRPr="00A75204">
              <w:rPr>
                <w:rFonts w:ascii="Segoe UI" w:eastAsia="Times New Roman" w:hAnsi="Segoe UI" w:cs="Segoe UI"/>
                <w:b/>
                <w:bCs/>
                <w:lang w:eastAsia="es-PE"/>
              </w:rPr>
              <w:t>Formador</w:t>
            </w:r>
          </w:p>
        </w:tc>
        <w:tc>
          <w:tcPr>
            <w:tcW w:w="6029" w:type="dxa"/>
            <w:vAlign w:val="center"/>
            <w:hideMark/>
          </w:tcPr>
          <w:p w14:paraId="3AAD6C31" w14:textId="19FCD246" w:rsidR="00DC3471" w:rsidRPr="00E47EE5" w:rsidRDefault="00A75204" w:rsidP="00E47EE5">
            <w:pPr>
              <w:spacing w:after="0" w:line="240" w:lineRule="auto"/>
              <w:jc w:val="center"/>
              <w:rPr>
                <w:rFonts w:ascii="Segoe UI" w:eastAsia="Times New Roman" w:hAnsi="Segoe UI" w:cs="Segoe UI"/>
                <w:b/>
                <w:bCs/>
                <w:lang w:eastAsia="es-PE"/>
              </w:rPr>
            </w:pPr>
            <w:r w:rsidRPr="00A75204">
              <w:rPr>
                <w:rFonts w:ascii="Segoe UI" w:eastAsia="Times New Roman" w:hAnsi="Segoe UI" w:cs="Segoe UI"/>
                <w:b/>
                <w:bCs/>
                <w:lang w:eastAsia="es-PE"/>
              </w:rPr>
              <w:t xml:space="preserve">Aspecto </w:t>
            </w:r>
            <w:r w:rsidR="00DC3471" w:rsidRPr="00E47EE5">
              <w:rPr>
                <w:rFonts w:ascii="Segoe UI" w:eastAsia="Times New Roman" w:hAnsi="Segoe UI" w:cs="Segoe UI"/>
                <w:b/>
                <w:bCs/>
                <w:lang w:eastAsia="es-PE"/>
              </w:rPr>
              <w:t>é</w:t>
            </w:r>
            <w:r w:rsidRPr="00A75204">
              <w:rPr>
                <w:rFonts w:ascii="Segoe UI" w:eastAsia="Times New Roman" w:hAnsi="Segoe UI" w:cs="Segoe UI"/>
                <w:b/>
                <w:bCs/>
                <w:lang w:eastAsia="es-PE"/>
              </w:rPr>
              <w:t xml:space="preserve">tico </w:t>
            </w:r>
            <w:r w:rsidR="00DC3471" w:rsidRPr="00E47EE5">
              <w:rPr>
                <w:rFonts w:ascii="Segoe UI" w:eastAsia="Times New Roman" w:hAnsi="Segoe UI" w:cs="Segoe UI"/>
                <w:b/>
                <w:bCs/>
                <w:lang w:eastAsia="es-PE"/>
              </w:rPr>
              <w:t>a</w:t>
            </w:r>
            <w:r w:rsidRPr="00A75204">
              <w:rPr>
                <w:rFonts w:ascii="Segoe UI" w:eastAsia="Times New Roman" w:hAnsi="Segoe UI" w:cs="Segoe UI"/>
                <w:b/>
                <w:bCs/>
                <w:lang w:eastAsia="es-PE"/>
              </w:rPr>
              <w:t>ludido</w:t>
            </w:r>
          </w:p>
          <w:p w14:paraId="191F94B6" w14:textId="7C99FDE0" w:rsidR="00A75204" w:rsidRPr="00A75204" w:rsidRDefault="00A75204" w:rsidP="00E47EE5">
            <w:pPr>
              <w:spacing w:after="0" w:line="240" w:lineRule="auto"/>
              <w:jc w:val="center"/>
              <w:rPr>
                <w:rFonts w:ascii="Segoe UI" w:eastAsia="Times New Roman" w:hAnsi="Segoe UI" w:cs="Segoe UI"/>
                <w:b/>
                <w:bCs/>
                <w:lang w:eastAsia="es-PE"/>
              </w:rPr>
            </w:pPr>
            <w:r w:rsidRPr="00A75204">
              <w:rPr>
                <w:rFonts w:ascii="Segoe UI" w:eastAsia="Times New Roman" w:hAnsi="Segoe UI" w:cs="Segoe UI"/>
                <w:b/>
                <w:bCs/>
                <w:lang w:eastAsia="es-PE"/>
              </w:rPr>
              <w:t>(Fallo o Fortaleza)</w:t>
            </w:r>
          </w:p>
        </w:tc>
        <w:tc>
          <w:tcPr>
            <w:tcW w:w="6030" w:type="dxa"/>
            <w:vAlign w:val="center"/>
            <w:hideMark/>
          </w:tcPr>
          <w:p w14:paraId="6B98BBCB" w14:textId="3F361CD4" w:rsidR="00A75204" w:rsidRPr="00A75204" w:rsidRDefault="00A75204" w:rsidP="00E47EE5">
            <w:pPr>
              <w:spacing w:after="0" w:line="240" w:lineRule="auto"/>
              <w:jc w:val="center"/>
              <w:rPr>
                <w:rFonts w:ascii="Segoe UI" w:eastAsia="Times New Roman" w:hAnsi="Segoe UI" w:cs="Segoe UI"/>
                <w:b/>
                <w:bCs/>
                <w:lang w:eastAsia="es-PE"/>
              </w:rPr>
            </w:pPr>
            <w:r w:rsidRPr="00A75204">
              <w:rPr>
                <w:rFonts w:ascii="Segoe UI" w:eastAsia="Times New Roman" w:hAnsi="Segoe UI" w:cs="Segoe UI"/>
                <w:b/>
                <w:bCs/>
                <w:lang w:eastAsia="es-PE"/>
              </w:rPr>
              <w:t xml:space="preserve">Opinión </w:t>
            </w:r>
            <w:r w:rsidR="00E47EE5">
              <w:rPr>
                <w:rFonts w:ascii="Segoe UI" w:eastAsia="Times New Roman" w:hAnsi="Segoe UI" w:cs="Segoe UI"/>
                <w:b/>
                <w:bCs/>
                <w:lang w:eastAsia="es-PE"/>
              </w:rPr>
              <w:t>é</w:t>
            </w:r>
            <w:r w:rsidRPr="00A75204">
              <w:rPr>
                <w:rFonts w:ascii="Segoe UI" w:eastAsia="Times New Roman" w:hAnsi="Segoe UI" w:cs="Segoe UI"/>
                <w:b/>
                <w:bCs/>
                <w:lang w:eastAsia="es-PE"/>
              </w:rPr>
              <w:t>tica</w:t>
            </w:r>
          </w:p>
        </w:tc>
      </w:tr>
      <w:tr w:rsidR="00D16C4E" w:rsidRPr="00E47EE5" w14:paraId="51571625" w14:textId="77777777" w:rsidTr="004E1FF9">
        <w:trPr>
          <w:trHeight w:val="1570"/>
        </w:trPr>
        <w:tc>
          <w:tcPr>
            <w:tcW w:w="0" w:type="auto"/>
            <w:vAlign w:val="center"/>
            <w:hideMark/>
          </w:tcPr>
          <w:p w14:paraId="6B10B71E" w14:textId="77777777" w:rsidR="00A75204" w:rsidRPr="00A75204" w:rsidRDefault="00A75204" w:rsidP="00E47EE5">
            <w:pPr>
              <w:spacing w:after="0" w:line="240" w:lineRule="auto"/>
              <w:jc w:val="right"/>
              <w:rPr>
                <w:rFonts w:ascii="Segoe UI" w:eastAsia="Times New Roman" w:hAnsi="Segoe UI" w:cs="Segoe UI"/>
                <w:b/>
                <w:bCs/>
                <w:lang w:eastAsia="es-PE"/>
              </w:rPr>
            </w:pPr>
            <w:r w:rsidRPr="00A75204">
              <w:rPr>
                <w:rFonts w:ascii="Segoe UI" w:eastAsia="Times New Roman" w:hAnsi="Segoe UI" w:cs="Segoe UI"/>
                <w:b/>
                <w:bCs/>
                <w:lang w:eastAsia="es-PE"/>
              </w:rPr>
              <w:t>Formador Emilio</w:t>
            </w:r>
          </w:p>
        </w:tc>
        <w:tc>
          <w:tcPr>
            <w:tcW w:w="6029" w:type="dxa"/>
            <w:vAlign w:val="center"/>
            <w:hideMark/>
          </w:tcPr>
          <w:p w14:paraId="7B4DF288" w14:textId="09AF3448" w:rsidR="00A75204" w:rsidRPr="00A75204" w:rsidRDefault="00A75204" w:rsidP="00E47EE5">
            <w:pPr>
              <w:spacing w:after="0" w:line="240" w:lineRule="auto"/>
              <w:jc w:val="both"/>
              <w:rPr>
                <w:rFonts w:ascii="Segoe UI" w:eastAsia="Times New Roman" w:hAnsi="Segoe UI" w:cs="Segoe UI"/>
                <w:lang w:eastAsia="es-PE"/>
              </w:rPr>
            </w:pPr>
            <w:r w:rsidRPr="00A75204">
              <w:rPr>
                <w:rFonts w:ascii="Segoe UI" w:eastAsia="Times New Roman" w:hAnsi="Segoe UI" w:cs="Segoe UI"/>
                <w:lang w:eastAsia="es-PE"/>
              </w:rPr>
              <w:t xml:space="preserve">Falta de </w:t>
            </w:r>
            <w:r w:rsidR="00D16C4E" w:rsidRPr="00E47EE5">
              <w:rPr>
                <w:rFonts w:ascii="Segoe UI" w:eastAsia="Times New Roman" w:hAnsi="Segoe UI" w:cs="Segoe UI"/>
                <w:lang w:eastAsia="es-PE"/>
              </w:rPr>
              <w:t>e</w:t>
            </w:r>
            <w:r w:rsidRPr="00A75204">
              <w:rPr>
                <w:rFonts w:ascii="Segoe UI" w:eastAsia="Times New Roman" w:hAnsi="Segoe UI" w:cs="Segoe UI"/>
                <w:lang w:eastAsia="es-PE"/>
              </w:rPr>
              <w:t xml:space="preserve">mpatía, </w:t>
            </w:r>
            <w:r w:rsidR="00D16C4E" w:rsidRPr="00E47EE5">
              <w:rPr>
                <w:rFonts w:ascii="Segoe UI" w:eastAsia="Times New Roman" w:hAnsi="Segoe UI" w:cs="Segoe UI"/>
                <w:lang w:eastAsia="es-PE"/>
              </w:rPr>
              <w:t>r</w:t>
            </w:r>
            <w:r w:rsidRPr="00A75204">
              <w:rPr>
                <w:rFonts w:ascii="Segoe UI" w:eastAsia="Times New Roman" w:hAnsi="Segoe UI" w:cs="Segoe UI"/>
                <w:lang w:eastAsia="es-PE"/>
              </w:rPr>
              <w:t xml:space="preserve">egulación </w:t>
            </w:r>
            <w:r w:rsidR="00D16C4E" w:rsidRPr="00E47EE5">
              <w:rPr>
                <w:rFonts w:ascii="Segoe UI" w:eastAsia="Times New Roman" w:hAnsi="Segoe UI" w:cs="Segoe UI"/>
                <w:lang w:eastAsia="es-PE"/>
              </w:rPr>
              <w:t>e</w:t>
            </w:r>
            <w:r w:rsidRPr="00A75204">
              <w:rPr>
                <w:rFonts w:ascii="Segoe UI" w:eastAsia="Times New Roman" w:hAnsi="Segoe UI" w:cs="Segoe UI"/>
                <w:lang w:eastAsia="es-PE"/>
              </w:rPr>
              <w:t xml:space="preserve">mocional y </w:t>
            </w:r>
            <w:r w:rsidR="00D16C4E" w:rsidRPr="00E47EE5">
              <w:rPr>
                <w:rFonts w:ascii="Segoe UI" w:eastAsia="Times New Roman" w:hAnsi="Segoe UI" w:cs="Segoe UI"/>
                <w:lang w:eastAsia="es-PE"/>
              </w:rPr>
              <w:t>r</w:t>
            </w:r>
            <w:r w:rsidRPr="00A75204">
              <w:rPr>
                <w:rFonts w:ascii="Segoe UI" w:eastAsia="Times New Roman" w:hAnsi="Segoe UI" w:cs="Segoe UI"/>
                <w:lang w:eastAsia="es-PE"/>
              </w:rPr>
              <w:t>esponsabilidad. No escucha, está preocupado por formularios y hace gestos de desagrado.</w:t>
            </w:r>
          </w:p>
        </w:tc>
        <w:tc>
          <w:tcPr>
            <w:tcW w:w="6030" w:type="dxa"/>
            <w:vAlign w:val="center"/>
            <w:hideMark/>
          </w:tcPr>
          <w:p w14:paraId="785E3653" w14:textId="1AB98BB1" w:rsidR="00A75204" w:rsidRPr="00A75204" w:rsidRDefault="00A75204" w:rsidP="00E47EE5">
            <w:pPr>
              <w:spacing w:after="0" w:line="240" w:lineRule="auto"/>
              <w:jc w:val="both"/>
              <w:rPr>
                <w:rFonts w:ascii="Segoe UI" w:eastAsia="Times New Roman" w:hAnsi="Segoe UI" w:cs="Segoe UI"/>
                <w:lang w:eastAsia="es-PE"/>
              </w:rPr>
            </w:pPr>
            <w:r w:rsidRPr="00A75204">
              <w:rPr>
                <w:rFonts w:ascii="Segoe UI" w:eastAsia="Times New Roman" w:hAnsi="Segoe UI" w:cs="Segoe UI"/>
                <w:lang w:eastAsia="es-PE"/>
              </w:rPr>
              <w:t xml:space="preserve">Su comportamiento es una barrera actitudinal para la formación al no propiciar un clima de apertura. Su falta de </w:t>
            </w:r>
            <w:r w:rsidR="00D16C4E" w:rsidRPr="00E47EE5">
              <w:rPr>
                <w:rFonts w:ascii="Segoe UI" w:eastAsia="Times New Roman" w:hAnsi="Segoe UI" w:cs="Segoe UI"/>
                <w:lang w:eastAsia="es-PE"/>
              </w:rPr>
              <w:t>e</w:t>
            </w:r>
            <w:r w:rsidRPr="00A75204">
              <w:rPr>
                <w:rFonts w:ascii="Segoe UI" w:eastAsia="Times New Roman" w:hAnsi="Segoe UI" w:cs="Segoe UI"/>
                <w:lang w:eastAsia="es-PE"/>
              </w:rPr>
              <w:t>mpatía y su preocupación por los formularios sobre la interacción dificultan el establecimiento de lazos de confianza, lo que le impide ser un agente clave en la mejora.</w:t>
            </w:r>
          </w:p>
        </w:tc>
      </w:tr>
      <w:tr w:rsidR="00D16C4E" w:rsidRPr="00E47EE5" w14:paraId="44B17292" w14:textId="77777777" w:rsidTr="004E1FF9">
        <w:trPr>
          <w:trHeight w:val="1047"/>
        </w:trPr>
        <w:tc>
          <w:tcPr>
            <w:tcW w:w="0" w:type="auto"/>
            <w:vAlign w:val="center"/>
            <w:hideMark/>
          </w:tcPr>
          <w:p w14:paraId="14F97D5C" w14:textId="77777777" w:rsidR="00A75204" w:rsidRPr="00A75204" w:rsidRDefault="00A75204" w:rsidP="00120FD5">
            <w:pPr>
              <w:spacing w:after="0" w:line="240" w:lineRule="auto"/>
              <w:jc w:val="right"/>
              <w:rPr>
                <w:rFonts w:ascii="Segoe UI" w:eastAsia="Times New Roman" w:hAnsi="Segoe UI" w:cs="Segoe UI"/>
                <w:b/>
                <w:bCs/>
                <w:lang w:eastAsia="es-PE"/>
              </w:rPr>
            </w:pPr>
            <w:r w:rsidRPr="00A75204">
              <w:rPr>
                <w:rFonts w:ascii="Segoe UI" w:eastAsia="Times New Roman" w:hAnsi="Segoe UI" w:cs="Segoe UI"/>
                <w:b/>
                <w:bCs/>
                <w:lang w:eastAsia="es-PE"/>
              </w:rPr>
              <w:t>Formador Roberto</w:t>
            </w:r>
          </w:p>
        </w:tc>
        <w:tc>
          <w:tcPr>
            <w:tcW w:w="6029" w:type="dxa"/>
            <w:vAlign w:val="center"/>
            <w:hideMark/>
          </w:tcPr>
          <w:p w14:paraId="424AE5D3" w14:textId="043A13FF" w:rsidR="00A75204" w:rsidRPr="00A75204" w:rsidRDefault="00A75204" w:rsidP="00E47EE5">
            <w:pPr>
              <w:spacing w:after="0" w:line="240" w:lineRule="auto"/>
              <w:jc w:val="both"/>
              <w:rPr>
                <w:rFonts w:ascii="Segoe UI" w:eastAsia="Times New Roman" w:hAnsi="Segoe UI" w:cs="Segoe UI"/>
                <w:lang w:eastAsia="es-PE"/>
              </w:rPr>
            </w:pPr>
            <w:r w:rsidRPr="00A75204">
              <w:rPr>
                <w:rFonts w:ascii="Segoe UI" w:eastAsia="Times New Roman" w:hAnsi="Segoe UI" w:cs="Segoe UI"/>
                <w:lang w:eastAsia="es-PE"/>
              </w:rPr>
              <w:t xml:space="preserve">Actuación </w:t>
            </w:r>
            <w:r w:rsidR="00CC0FA6" w:rsidRPr="00E47EE5">
              <w:rPr>
                <w:rFonts w:ascii="Segoe UI" w:eastAsia="Times New Roman" w:hAnsi="Segoe UI" w:cs="Segoe UI"/>
                <w:lang w:eastAsia="es-PE"/>
              </w:rPr>
              <w:t>é</w:t>
            </w:r>
            <w:r w:rsidRPr="00A75204">
              <w:rPr>
                <w:rFonts w:ascii="Segoe UI" w:eastAsia="Times New Roman" w:hAnsi="Segoe UI" w:cs="Segoe UI"/>
                <w:lang w:eastAsia="es-PE"/>
              </w:rPr>
              <w:t xml:space="preserve">tica, </w:t>
            </w:r>
            <w:r w:rsidR="00CC0FA6" w:rsidRPr="00E47EE5">
              <w:rPr>
                <w:rFonts w:ascii="Segoe UI" w:eastAsia="Times New Roman" w:hAnsi="Segoe UI" w:cs="Segoe UI"/>
                <w:lang w:eastAsia="es-PE"/>
              </w:rPr>
              <w:t>e</w:t>
            </w:r>
            <w:r w:rsidRPr="00A75204">
              <w:rPr>
                <w:rFonts w:ascii="Segoe UI" w:eastAsia="Times New Roman" w:hAnsi="Segoe UI" w:cs="Segoe UI"/>
                <w:lang w:eastAsia="es-PE"/>
              </w:rPr>
              <w:t xml:space="preserve">mpatía y </w:t>
            </w:r>
            <w:r w:rsidR="00CC0FA6" w:rsidRPr="00E47EE5">
              <w:rPr>
                <w:rFonts w:ascii="Segoe UI" w:eastAsia="Times New Roman" w:hAnsi="Segoe UI" w:cs="Segoe UI"/>
                <w:lang w:eastAsia="es-PE"/>
              </w:rPr>
              <w:t>a</w:t>
            </w:r>
            <w:r w:rsidRPr="00A75204">
              <w:rPr>
                <w:rFonts w:ascii="Segoe UI" w:eastAsia="Times New Roman" w:hAnsi="Segoe UI" w:cs="Segoe UI"/>
                <w:lang w:eastAsia="es-PE"/>
              </w:rPr>
              <w:t>sertividad. Estableció adecuada conexión y dialogó con respeto.</w:t>
            </w:r>
          </w:p>
        </w:tc>
        <w:tc>
          <w:tcPr>
            <w:tcW w:w="6030" w:type="dxa"/>
            <w:vAlign w:val="center"/>
            <w:hideMark/>
          </w:tcPr>
          <w:p w14:paraId="4E5F9A5B" w14:textId="01331F07" w:rsidR="00A75204" w:rsidRPr="00A75204" w:rsidRDefault="00A75204" w:rsidP="00E47EE5">
            <w:pPr>
              <w:spacing w:after="0" w:line="240" w:lineRule="auto"/>
              <w:jc w:val="both"/>
              <w:rPr>
                <w:rFonts w:ascii="Segoe UI" w:eastAsia="Times New Roman" w:hAnsi="Segoe UI" w:cs="Segoe UI"/>
                <w:lang w:eastAsia="es-PE"/>
              </w:rPr>
            </w:pPr>
            <w:r w:rsidRPr="00A75204">
              <w:rPr>
                <w:rFonts w:ascii="Segoe UI" w:eastAsia="Times New Roman" w:hAnsi="Segoe UI" w:cs="Segoe UI"/>
                <w:lang w:eastAsia="es-PE"/>
              </w:rPr>
              <w:t xml:space="preserve">Roberto modela la ética profesional y el liderazgo positivo. Al usar el diálogo respetuoso y la escucha, demuestra </w:t>
            </w:r>
            <w:r w:rsidR="00F541C4" w:rsidRPr="00E47EE5">
              <w:rPr>
                <w:rFonts w:ascii="Segoe UI" w:eastAsia="Times New Roman" w:hAnsi="Segoe UI" w:cs="Segoe UI"/>
                <w:lang w:eastAsia="es-PE"/>
              </w:rPr>
              <w:t>i</w:t>
            </w:r>
            <w:r w:rsidRPr="00A75204">
              <w:rPr>
                <w:rFonts w:ascii="Segoe UI" w:eastAsia="Times New Roman" w:hAnsi="Segoe UI" w:cs="Segoe UI"/>
                <w:lang w:eastAsia="es-PE"/>
              </w:rPr>
              <w:t>ntegridad y crea un clima favorable. Cumple con su función de facilitar y acompañar</w:t>
            </w:r>
            <w:r w:rsidR="00F541C4" w:rsidRPr="00E47EE5">
              <w:rPr>
                <w:rFonts w:ascii="Segoe UI" w:eastAsia="Times New Roman" w:hAnsi="Segoe UI" w:cs="Segoe UI"/>
                <w:lang w:eastAsia="es-PE"/>
              </w:rPr>
              <w:t>.</w:t>
            </w:r>
          </w:p>
        </w:tc>
      </w:tr>
    </w:tbl>
    <w:p w14:paraId="7C4FD8CB" w14:textId="1F4FA67B" w:rsidR="009200B6" w:rsidRPr="0068434D" w:rsidRDefault="009200B6" w:rsidP="00A177B8">
      <w:pPr>
        <w:shd w:val="clear" w:color="auto" w:fill="FFFFFF"/>
        <w:spacing w:before="240" w:line="240" w:lineRule="auto"/>
        <w:ind w:left="708" w:hanging="282"/>
        <w:jc w:val="both"/>
        <w:rPr>
          <w:rFonts w:ascii="Segoe UI" w:eastAsia="Times New Roman" w:hAnsi="Segoe UI" w:cs="Segoe UI"/>
          <w:color w:val="303030"/>
          <w:lang w:eastAsia="es-PE"/>
        </w:rPr>
      </w:pPr>
      <w:r w:rsidRPr="0068434D">
        <w:rPr>
          <w:rFonts w:ascii="Segoe UI" w:eastAsia="Times New Roman" w:hAnsi="Segoe UI" w:cs="Segoe UI"/>
          <w:b/>
          <w:bCs/>
          <w:color w:val="303030"/>
          <w:lang w:eastAsia="es-PE"/>
        </w:rPr>
        <w:t xml:space="preserve">Rúbrica para evaluar la pregunta </w:t>
      </w:r>
      <w:r>
        <w:rPr>
          <w:rFonts w:ascii="Segoe UI" w:eastAsia="Times New Roman" w:hAnsi="Segoe UI" w:cs="Segoe UI"/>
          <w:b/>
          <w:bCs/>
          <w:color w:val="303030"/>
          <w:lang w:eastAsia="es-PE"/>
        </w:rPr>
        <w:t>7</w:t>
      </w:r>
    </w:p>
    <w:tbl>
      <w:tblPr>
        <w:tblStyle w:val="Tablaconcuadrcula"/>
        <w:tblW w:w="12266" w:type="dxa"/>
        <w:tblInd w:w="360" w:type="dxa"/>
        <w:tblLayout w:type="fixed"/>
        <w:tblLook w:val="04A0" w:firstRow="1" w:lastRow="0" w:firstColumn="1" w:lastColumn="0" w:noHBand="0" w:noVBand="1"/>
      </w:tblPr>
      <w:tblGrid>
        <w:gridCol w:w="3015"/>
        <w:gridCol w:w="3015"/>
        <w:gridCol w:w="3015"/>
        <w:gridCol w:w="3221"/>
      </w:tblGrid>
      <w:tr w:rsidR="0068434D" w:rsidRPr="009874E5" w14:paraId="74F51E78" w14:textId="77777777" w:rsidTr="0036456E">
        <w:trPr>
          <w:trHeight w:val="234"/>
        </w:trPr>
        <w:tc>
          <w:tcPr>
            <w:tcW w:w="3015" w:type="dxa"/>
            <w:shd w:val="clear" w:color="auto" w:fill="8EAADB" w:themeFill="accent1" w:themeFillTint="99"/>
            <w:vAlign w:val="center"/>
          </w:tcPr>
          <w:p w14:paraId="74793666"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insuficiente</w:t>
            </w:r>
          </w:p>
        </w:tc>
        <w:tc>
          <w:tcPr>
            <w:tcW w:w="3015" w:type="dxa"/>
            <w:shd w:val="clear" w:color="auto" w:fill="8EAADB" w:themeFill="accent1" w:themeFillTint="99"/>
            <w:vAlign w:val="center"/>
          </w:tcPr>
          <w:p w14:paraId="6928E6BB"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en proceso</w:t>
            </w:r>
          </w:p>
        </w:tc>
        <w:tc>
          <w:tcPr>
            <w:tcW w:w="3015" w:type="dxa"/>
            <w:shd w:val="clear" w:color="auto" w:fill="8EAADB" w:themeFill="accent1" w:themeFillTint="99"/>
            <w:vAlign w:val="center"/>
          </w:tcPr>
          <w:p w14:paraId="6128818D"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satisfactorio</w:t>
            </w:r>
          </w:p>
        </w:tc>
        <w:tc>
          <w:tcPr>
            <w:tcW w:w="3221" w:type="dxa"/>
            <w:shd w:val="clear" w:color="auto" w:fill="8EAADB" w:themeFill="accent1" w:themeFillTint="99"/>
            <w:vAlign w:val="center"/>
          </w:tcPr>
          <w:p w14:paraId="69FEF475"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destacado</w:t>
            </w:r>
          </w:p>
        </w:tc>
      </w:tr>
      <w:tr w:rsidR="00773B1A" w14:paraId="3B92063D" w14:textId="77777777" w:rsidTr="004E1FF9">
        <w:trPr>
          <w:trHeight w:val="698"/>
        </w:trPr>
        <w:tc>
          <w:tcPr>
            <w:tcW w:w="3015" w:type="dxa"/>
          </w:tcPr>
          <w:p w14:paraId="7A9EC5FF" w14:textId="195F20D2" w:rsidR="00773B1A" w:rsidRDefault="00773B1A" w:rsidP="00773B1A">
            <w:pPr>
              <w:jc w:val="both"/>
              <w:rPr>
                <w:rFonts w:ascii="Segoe UI" w:eastAsia="Times New Roman" w:hAnsi="Segoe UI" w:cs="Segoe UI"/>
                <w:color w:val="303030"/>
                <w:lang w:eastAsia="es-PE"/>
              </w:rPr>
            </w:pPr>
            <w:r w:rsidRPr="00562C1B">
              <w:t>Solo describe la conducta inapropiada sin vincularla a principios éticos específicos.</w:t>
            </w:r>
          </w:p>
        </w:tc>
        <w:tc>
          <w:tcPr>
            <w:tcW w:w="3015" w:type="dxa"/>
          </w:tcPr>
          <w:p w14:paraId="381EB0C3" w14:textId="4BFA249A" w:rsidR="00773B1A" w:rsidRDefault="00773B1A" w:rsidP="00773B1A">
            <w:pPr>
              <w:jc w:val="both"/>
              <w:rPr>
                <w:rFonts w:ascii="Segoe UI" w:eastAsia="Times New Roman" w:hAnsi="Segoe UI" w:cs="Segoe UI"/>
                <w:color w:val="303030"/>
                <w:lang w:eastAsia="es-PE"/>
              </w:rPr>
            </w:pPr>
            <w:r w:rsidRPr="00562C1B">
              <w:t>Identifica los dos tipos de fallas éticas: la falta de responsabilidad y la falta de empatía/respeto (Emilio). Emite una opinión general sobre el rol ético.</w:t>
            </w:r>
          </w:p>
        </w:tc>
        <w:tc>
          <w:tcPr>
            <w:tcW w:w="3015" w:type="dxa"/>
          </w:tcPr>
          <w:p w14:paraId="532BB150" w14:textId="77777777" w:rsidR="00EB0556" w:rsidRDefault="00773B1A" w:rsidP="00773B1A">
            <w:pPr>
              <w:jc w:val="both"/>
            </w:pPr>
            <w:r w:rsidRPr="00562C1B">
              <w:t xml:space="preserve">Identifica el incumplimiento de los principios de integridad, probidad y responsabilidad en el formador. Identifica la falta de empatía y escucha activa en Emilio. </w:t>
            </w:r>
          </w:p>
          <w:p w14:paraId="0C6FFCB0" w14:textId="2DE55CF3" w:rsidR="00773B1A" w:rsidRDefault="00773B1A" w:rsidP="00773B1A">
            <w:pPr>
              <w:jc w:val="both"/>
              <w:rPr>
                <w:rFonts w:ascii="Segoe UI" w:eastAsia="Times New Roman" w:hAnsi="Segoe UI" w:cs="Segoe UI"/>
                <w:color w:val="303030"/>
                <w:lang w:eastAsia="es-PE"/>
              </w:rPr>
            </w:pPr>
            <w:r w:rsidRPr="00562C1B">
              <w:t>Opina, señalando que el formador debe modelar valores y coherencia.</w:t>
            </w:r>
          </w:p>
        </w:tc>
        <w:tc>
          <w:tcPr>
            <w:tcW w:w="3221" w:type="dxa"/>
          </w:tcPr>
          <w:p w14:paraId="6D7B4A7C" w14:textId="77777777" w:rsidR="00EB0556" w:rsidRDefault="00773B1A" w:rsidP="00773B1A">
            <w:pPr>
              <w:jc w:val="both"/>
            </w:pPr>
            <w:r w:rsidRPr="00562C1B">
              <w:t xml:space="preserve">Identifica las faltas éticas y las contrasta con el deber del formador de modelar principios (respeto, probidad, integridad) y evitar prejuicios. </w:t>
            </w:r>
          </w:p>
          <w:p w14:paraId="3F3DA93B" w14:textId="765D97BF" w:rsidR="00773B1A" w:rsidRDefault="00EB0556" w:rsidP="00773B1A">
            <w:pPr>
              <w:jc w:val="both"/>
              <w:rPr>
                <w:rFonts w:ascii="Segoe UI" w:eastAsia="Times New Roman" w:hAnsi="Segoe UI" w:cs="Segoe UI"/>
                <w:color w:val="303030"/>
                <w:lang w:eastAsia="es-PE"/>
              </w:rPr>
            </w:pPr>
            <w:r>
              <w:t>Analiza de forma c</w:t>
            </w:r>
            <w:r w:rsidR="00773B1A" w:rsidRPr="00562C1B">
              <w:t>r</w:t>
            </w:r>
            <w:r>
              <w:t>í</w:t>
            </w:r>
            <w:r w:rsidR="00773B1A" w:rsidRPr="00562C1B">
              <w:t xml:space="preserve">tica </w:t>
            </w:r>
            <w:r>
              <w:t>por</w:t>
            </w:r>
            <w:r w:rsidR="00773B1A" w:rsidRPr="00562C1B">
              <w:t xml:space="preserve">que Emilio no logra crear un clima de confianza ni de diálogo </w:t>
            </w:r>
            <w:r w:rsidR="00773B1A" w:rsidRPr="00562C1B">
              <w:lastRenderedPageBreak/>
              <w:t>horizontal, incumpliendo su función de modelado ético.</w:t>
            </w:r>
          </w:p>
        </w:tc>
      </w:tr>
    </w:tbl>
    <w:p w14:paraId="2DE2E508" w14:textId="7EB6BD21" w:rsidR="0068434D" w:rsidRDefault="0068434D" w:rsidP="0068434D">
      <w:pPr>
        <w:shd w:val="clear" w:color="auto" w:fill="FFFFFF"/>
        <w:spacing w:after="0" w:line="240" w:lineRule="auto"/>
        <w:jc w:val="both"/>
        <w:rPr>
          <w:rFonts w:ascii="Segoe UI" w:eastAsia="Times New Roman" w:hAnsi="Segoe UI" w:cs="Segoe UI"/>
          <w:i/>
          <w:iCs/>
          <w:color w:val="303030"/>
          <w:lang w:eastAsia="es-PE"/>
        </w:rPr>
      </w:pPr>
    </w:p>
    <w:p w14:paraId="5EF39709" w14:textId="77777777" w:rsidR="0036456E" w:rsidRDefault="0036456E" w:rsidP="0036456E">
      <w:pPr>
        <w:shd w:val="clear" w:color="auto" w:fill="FFFFFF"/>
        <w:spacing w:after="0" w:line="240" w:lineRule="auto"/>
        <w:ind w:left="360"/>
        <w:jc w:val="both"/>
        <w:rPr>
          <w:rFonts w:ascii="Segoe UI" w:eastAsia="Times New Roman" w:hAnsi="Segoe UI" w:cs="Segoe UI"/>
          <w:color w:val="303030"/>
          <w:lang w:eastAsia="es-PE"/>
        </w:rPr>
      </w:pPr>
    </w:p>
    <w:tbl>
      <w:tblPr>
        <w:tblStyle w:val="Tablaconcuadrcula"/>
        <w:tblW w:w="0" w:type="auto"/>
        <w:tblInd w:w="360" w:type="dxa"/>
        <w:tblLook w:val="04A0" w:firstRow="1" w:lastRow="0" w:firstColumn="1" w:lastColumn="0" w:noHBand="0" w:noVBand="1"/>
      </w:tblPr>
      <w:tblGrid>
        <w:gridCol w:w="6515"/>
        <w:gridCol w:w="6495"/>
      </w:tblGrid>
      <w:tr w:rsidR="0036456E" w14:paraId="15B946F4" w14:textId="77777777" w:rsidTr="008A7185">
        <w:trPr>
          <w:trHeight w:val="251"/>
        </w:trPr>
        <w:tc>
          <w:tcPr>
            <w:tcW w:w="6515" w:type="dxa"/>
            <w:vAlign w:val="center"/>
          </w:tcPr>
          <w:p w14:paraId="41F62975" w14:textId="24F97657" w:rsidR="0036456E" w:rsidRPr="002005F1" w:rsidRDefault="0036456E"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CONCEPTOS CLAVES DE LA RESPUESTA</w:t>
            </w:r>
            <w:r>
              <w:rPr>
                <w:rFonts w:ascii="Segoe UI" w:eastAsia="Times New Roman" w:hAnsi="Segoe UI" w:cs="Segoe UI"/>
                <w:b/>
                <w:bCs/>
                <w:color w:val="303030"/>
                <w:lang w:eastAsia="es-PE"/>
              </w:rPr>
              <w:t xml:space="preserve"> </w:t>
            </w:r>
            <w:r>
              <w:rPr>
                <w:rFonts w:ascii="Segoe UI" w:eastAsia="Times New Roman" w:hAnsi="Segoe UI" w:cs="Segoe UI"/>
                <w:b/>
                <w:bCs/>
                <w:color w:val="303030"/>
                <w:lang w:eastAsia="es-PE"/>
              </w:rPr>
              <w:t>7</w:t>
            </w:r>
          </w:p>
        </w:tc>
        <w:tc>
          <w:tcPr>
            <w:tcW w:w="6495" w:type="dxa"/>
            <w:vAlign w:val="center"/>
          </w:tcPr>
          <w:p w14:paraId="1BA14AA4" w14:textId="77777777" w:rsidR="0036456E" w:rsidRPr="002005F1" w:rsidRDefault="0036456E"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REFERENCIAS AL FASCÍCULO</w:t>
            </w:r>
          </w:p>
        </w:tc>
      </w:tr>
      <w:tr w:rsidR="0036456E" w14:paraId="2973215C" w14:textId="77777777" w:rsidTr="008A7185">
        <w:trPr>
          <w:trHeight w:val="474"/>
        </w:trPr>
        <w:tc>
          <w:tcPr>
            <w:tcW w:w="6515" w:type="dxa"/>
            <w:vAlign w:val="center"/>
          </w:tcPr>
          <w:p w14:paraId="7FE3BC27" w14:textId="5C6C12D4" w:rsidR="0036456E" w:rsidRDefault="000C6E7E"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Integridad, responsabilidad y veracidad</w:t>
            </w:r>
          </w:p>
        </w:tc>
        <w:tc>
          <w:tcPr>
            <w:tcW w:w="6495" w:type="dxa"/>
            <w:vAlign w:val="center"/>
          </w:tcPr>
          <w:p w14:paraId="6CC41097" w14:textId="77777777" w:rsidR="0036456E" w:rsidRDefault="000C6E7E" w:rsidP="008A7185">
            <w:pPr>
              <w:rPr>
                <w:rFonts w:ascii="Arial" w:hAnsi="Arial" w:cs="Arial"/>
                <w:color w:val="1F1F1F"/>
                <w:sz w:val="21"/>
                <w:szCs w:val="21"/>
                <w:shd w:val="clear" w:color="auto" w:fill="FFFFFF"/>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U2S2_C2 Rol del formador.pdf</w:t>
            </w:r>
          </w:p>
          <w:p w14:paraId="0D58F9C8" w14:textId="2E9F7503" w:rsidR="000C6E7E" w:rsidRDefault="000C6E7E" w:rsidP="008A7185">
            <w:pPr>
              <w:rPr>
                <w:rFonts w:ascii="Segoe UI" w:eastAsia="Times New Roman" w:hAnsi="Segoe UI" w:cs="Segoe UI"/>
                <w:color w:val="303030"/>
                <w:lang w:eastAsia="es-PE"/>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U1S1_C2 Rol del formador.pdf</w:t>
            </w:r>
          </w:p>
        </w:tc>
      </w:tr>
      <w:tr w:rsidR="0036456E" w14:paraId="49956233" w14:textId="77777777" w:rsidTr="008A7185">
        <w:trPr>
          <w:trHeight w:val="669"/>
        </w:trPr>
        <w:tc>
          <w:tcPr>
            <w:tcW w:w="6515" w:type="dxa"/>
            <w:vAlign w:val="center"/>
          </w:tcPr>
          <w:p w14:paraId="40D386A3" w14:textId="65B259BA" w:rsidR="0036456E" w:rsidRDefault="000C6E7E"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Falla ética</w:t>
            </w:r>
          </w:p>
        </w:tc>
        <w:tc>
          <w:tcPr>
            <w:tcW w:w="6495" w:type="dxa"/>
            <w:vAlign w:val="center"/>
          </w:tcPr>
          <w:p w14:paraId="42C98F90" w14:textId="19766983" w:rsidR="0036456E" w:rsidRDefault="000C6E7E" w:rsidP="008A7185">
            <w:pPr>
              <w:rPr>
                <w:rFonts w:ascii="Segoe UI" w:eastAsia="Times New Roman" w:hAnsi="Segoe UI" w:cs="Segoe UI"/>
                <w:color w:val="303030"/>
                <w:lang w:eastAsia="es-PE"/>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U2S2_C2 Rol del formador.pdf</w:t>
            </w:r>
          </w:p>
        </w:tc>
      </w:tr>
      <w:tr w:rsidR="0036456E" w14:paraId="5E0BD1C7" w14:textId="77777777" w:rsidTr="008A7185">
        <w:trPr>
          <w:trHeight w:val="515"/>
        </w:trPr>
        <w:tc>
          <w:tcPr>
            <w:tcW w:w="6515" w:type="dxa"/>
            <w:vAlign w:val="center"/>
          </w:tcPr>
          <w:p w14:paraId="0A8B2EB6" w14:textId="236444F3" w:rsidR="0036456E" w:rsidRDefault="000C6E7E"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Fortaleza</w:t>
            </w:r>
          </w:p>
        </w:tc>
        <w:tc>
          <w:tcPr>
            <w:tcW w:w="6495" w:type="dxa"/>
            <w:vAlign w:val="center"/>
          </w:tcPr>
          <w:p w14:paraId="412FB3A7" w14:textId="1F90285C" w:rsidR="000C6E7E" w:rsidRDefault="000C6E7E" w:rsidP="004E1FF9">
            <w:pPr>
              <w:rPr>
                <w:rFonts w:ascii="Segoe UI" w:eastAsia="Times New Roman" w:hAnsi="Segoe UI" w:cs="Segoe UI"/>
                <w:color w:val="303030"/>
                <w:lang w:eastAsia="es-PE"/>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U2S2_C2 Rol del formador.pdf</w:t>
            </w:r>
          </w:p>
        </w:tc>
      </w:tr>
    </w:tbl>
    <w:p w14:paraId="067B9D68" w14:textId="77777777" w:rsidR="0036456E" w:rsidRDefault="0036456E" w:rsidP="0036456E">
      <w:pPr>
        <w:shd w:val="clear" w:color="auto" w:fill="FFFFFF"/>
        <w:spacing w:after="0" w:line="240" w:lineRule="auto"/>
        <w:ind w:left="360"/>
        <w:jc w:val="both"/>
        <w:rPr>
          <w:rFonts w:ascii="Segoe UI" w:eastAsia="Times New Roman" w:hAnsi="Segoe UI" w:cs="Segoe UI"/>
          <w:color w:val="303030"/>
          <w:lang w:eastAsia="es-PE"/>
        </w:rPr>
      </w:pPr>
    </w:p>
    <w:p w14:paraId="43829652" w14:textId="77777777" w:rsidR="0036456E" w:rsidRPr="0068434D" w:rsidRDefault="0036456E" w:rsidP="0068434D">
      <w:pPr>
        <w:shd w:val="clear" w:color="auto" w:fill="FFFFFF"/>
        <w:spacing w:after="0" w:line="240" w:lineRule="auto"/>
        <w:jc w:val="both"/>
        <w:rPr>
          <w:rFonts w:ascii="Segoe UI" w:eastAsia="Times New Roman" w:hAnsi="Segoe UI" w:cs="Segoe UI"/>
          <w:i/>
          <w:iCs/>
          <w:color w:val="303030"/>
          <w:lang w:eastAsia="es-PE"/>
        </w:rPr>
      </w:pPr>
    </w:p>
    <w:p w14:paraId="668518E3" w14:textId="51FD1795" w:rsidR="00A75204" w:rsidRPr="00E47EE5" w:rsidRDefault="00A75204" w:rsidP="00E47EE5">
      <w:pPr>
        <w:pStyle w:val="Prrafodelista"/>
        <w:numPr>
          <w:ilvl w:val="0"/>
          <w:numId w:val="1"/>
        </w:numPr>
        <w:shd w:val="clear" w:color="auto" w:fill="FFFFFF"/>
        <w:spacing w:after="0" w:line="240" w:lineRule="auto"/>
        <w:jc w:val="both"/>
        <w:rPr>
          <w:rFonts w:ascii="Segoe UI" w:eastAsia="Times New Roman" w:hAnsi="Segoe UI" w:cs="Segoe UI"/>
          <w:b/>
          <w:bCs/>
          <w:i/>
          <w:iCs/>
          <w:color w:val="303030"/>
          <w:lang w:eastAsia="es-PE"/>
        </w:rPr>
      </w:pPr>
      <w:r w:rsidRPr="00E47EE5">
        <w:rPr>
          <w:rFonts w:ascii="Segoe UI" w:eastAsia="Times New Roman" w:hAnsi="Segoe UI" w:cs="Segoe UI"/>
          <w:b/>
          <w:bCs/>
          <w:i/>
          <w:iCs/>
          <w:color w:val="303030"/>
          <w:lang w:eastAsia="es-PE"/>
        </w:rPr>
        <w:t>Si hubieras estado en el lugar del formador Emilio, ¿qué aspectos de las habilidades comunicativos hubieras tenido en cuenta? ¿Por qué?</w:t>
      </w:r>
    </w:p>
    <w:p w14:paraId="6928BDF1" w14:textId="77777777" w:rsidR="00A75204" w:rsidRPr="00E47EE5" w:rsidRDefault="00A75204" w:rsidP="00E47EE5">
      <w:pPr>
        <w:pStyle w:val="Prrafodelista"/>
        <w:shd w:val="clear" w:color="auto" w:fill="FFFFFF"/>
        <w:spacing w:after="0" w:line="240" w:lineRule="auto"/>
        <w:ind w:left="360"/>
        <w:jc w:val="both"/>
        <w:rPr>
          <w:rFonts w:ascii="Segoe UI" w:eastAsia="Times New Roman" w:hAnsi="Segoe UI" w:cs="Segoe UI"/>
          <w:color w:val="303030"/>
          <w:lang w:eastAsia="es-PE"/>
        </w:rPr>
      </w:pPr>
    </w:p>
    <w:p w14:paraId="1B18B21B" w14:textId="77777777" w:rsidR="00A75204" w:rsidRPr="00A75204" w:rsidRDefault="00A75204" w:rsidP="00E47EE5">
      <w:pPr>
        <w:shd w:val="clear" w:color="auto" w:fill="FFFFFF"/>
        <w:spacing w:after="0" w:line="240" w:lineRule="auto"/>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Si me hubiera encontrado en la situación de Emilio, donde la docente Carmen manifestaba temor y desconfianza, habría priorizado la aplicación de las habilidades socioemocionales para crear un entorno favorable para la reflexión.</w:t>
      </w:r>
    </w:p>
    <w:p w14:paraId="22EA0986" w14:textId="77777777" w:rsidR="00DC3471" w:rsidRPr="00E47EE5" w:rsidRDefault="00DC3471" w:rsidP="00E47EE5">
      <w:pPr>
        <w:shd w:val="clear" w:color="auto" w:fill="FFFFFF"/>
        <w:spacing w:after="0" w:line="240" w:lineRule="auto"/>
        <w:jc w:val="both"/>
        <w:rPr>
          <w:rFonts w:ascii="Segoe UI" w:eastAsia="Times New Roman" w:hAnsi="Segoe UI" w:cs="Segoe UI"/>
          <w:color w:val="303030"/>
          <w:lang w:eastAsia="es-PE"/>
        </w:rPr>
      </w:pPr>
    </w:p>
    <w:p w14:paraId="1D757008" w14:textId="46401171" w:rsidR="00A75204" w:rsidRPr="00A75204" w:rsidRDefault="00A75204" w:rsidP="00E47EE5">
      <w:pPr>
        <w:shd w:val="clear" w:color="auto" w:fill="FFFFFF"/>
        <w:spacing w:line="240" w:lineRule="auto"/>
        <w:jc w:val="both"/>
        <w:rPr>
          <w:rFonts w:ascii="Segoe UI" w:eastAsia="Times New Roman" w:hAnsi="Segoe UI" w:cs="Segoe UI"/>
          <w:color w:val="303030"/>
          <w:lang w:eastAsia="es-PE"/>
        </w:rPr>
      </w:pPr>
      <w:r w:rsidRPr="00A75204">
        <w:rPr>
          <w:rFonts w:ascii="Segoe UI" w:eastAsia="Times New Roman" w:hAnsi="Segoe UI" w:cs="Segoe UI"/>
          <w:color w:val="303030"/>
          <w:lang w:eastAsia="es-PE"/>
        </w:rPr>
        <w:t>Los aspectos a tener en cuenta y su justificación son:</w:t>
      </w:r>
    </w:p>
    <w:tbl>
      <w:tblPr>
        <w:tblW w:w="0" w:type="auto"/>
        <w:tblCellMar>
          <w:top w:w="15" w:type="dxa"/>
          <w:left w:w="15" w:type="dxa"/>
          <w:bottom w:w="15" w:type="dxa"/>
          <w:right w:w="15" w:type="dxa"/>
        </w:tblCellMar>
        <w:tblLook w:val="04A0" w:firstRow="1" w:lastRow="0" w:firstColumn="1" w:lastColumn="0" w:noHBand="0" w:noVBand="1"/>
      </w:tblPr>
      <w:tblGrid>
        <w:gridCol w:w="1896"/>
        <w:gridCol w:w="6448"/>
        <w:gridCol w:w="6226"/>
      </w:tblGrid>
      <w:tr w:rsidR="0094681C" w:rsidRPr="00E47EE5" w14:paraId="64B75981" w14:textId="77777777" w:rsidTr="00A75204">
        <w:tc>
          <w:tcPr>
            <w:tcW w:w="0" w:type="auto"/>
            <w:vAlign w:val="center"/>
            <w:hideMark/>
          </w:tcPr>
          <w:p w14:paraId="3D579B8D" w14:textId="5179C23E" w:rsidR="00A75204" w:rsidRPr="00A75204" w:rsidRDefault="00A75204" w:rsidP="00E47EE5">
            <w:pPr>
              <w:spacing w:after="0" w:line="240" w:lineRule="auto"/>
              <w:jc w:val="center"/>
              <w:rPr>
                <w:rFonts w:ascii="Segoe UI" w:eastAsia="Times New Roman" w:hAnsi="Segoe UI" w:cs="Segoe UI"/>
                <w:b/>
                <w:bCs/>
                <w:lang w:eastAsia="es-PE"/>
              </w:rPr>
            </w:pPr>
            <w:r w:rsidRPr="00A75204">
              <w:rPr>
                <w:rFonts w:ascii="Segoe UI" w:eastAsia="Times New Roman" w:hAnsi="Segoe UI" w:cs="Segoe UI"/>
                <w:b/>
                <w:bCs/>
                <w:lang w:eastAsia="es-PE"/>
              </w:rPr>
              <w:t xml:space="preserve">Habilidad </w:t>
            </w:r>
            <w:r w:rsidR="0094681C" w:rsidRPr="00E47EE5">
              <w:rPr>
                <w:rFonts w:ascii="Segoe UI" w:eastAsia="Times New Roman" w:hAnsi="Segoe UI" w:cs="Segoe UI"/>
                <w:b/>
                <w:bCs/>
                <w:lang w:eastAsia="es-PE"/>
              </w:rPr>
              <w:t>s</w:t>
            </w:r>
            <w:r w:rsidRPr="00A75204">
              <w:rPr>
                <w:rFonts w:ascii="Segoe UI" w:eastAsia="Times New Roman" w:hAnsi="Segoe UI" w:cs="Segoe UI"/>
                <w:b/>
                <w:bCs/>
                <w:lang w:eastAsia="es-PE"/>
              </w:rPr>
              <w:t>ocioemocional</w:t>
            </w:r>
          </w:p>
        </w:tc>
        <w:tc>
          <w:tcPr>
            <w:tcW w:w="0" w:type="auto"/>
            <w:vAlign w:val="center"/>
            <w:hideMark/>
          </w:tcPr>
          <w:p w14:paraId="64F75659" w14:textId="588D2DB8" w:rsidR="00A75204" w:rsidRPr="00A75204" w:rsidRDefault="00A75204" w:rsidP="00E47EE5">
            <w:pPr>
              <w:spacing w:after="0" w:line="240" w:lineRule="auto"/>
              <w:jc w:val="center"/>
              <w:rPr>
                <w:rFonts w:ascii="Segoe UI" w:eastAsia="Times New Roman" w:hAnsi="Segoe UI" w:cs="Segoe UI"/>
                <w:b/>
                <w:bCs/>
                <w:lang w:eastAsia="es-PE"/>
              </w:rPr>
            </w:pPr>
            <w:r w:rsidRPr="00A75204">
              <w:rPr>
                <w:rFonts w:ascii="Segoe UI" w:eastAsia="Times New Roman" w:hAnsi="Segoe UI" w:cs="Segoe UI"/>
                <w:b/>
                <w:bCs/>
                <w:lang w:eastAsia="es-PE"/>
              </w:rPr>
              <w:t xml:space="preserve">Aplicación </w:t>
            </w:r>
            <w:r w:rsidR="0094681C" w:rsidRPr="00E47EE5">
              <w:rPr>
                <w:rFonts w:ascii="Segoe UI" w:eastAsia="Times New Roman" w:hAnsi="Segoe UI" w:cs="Segoe UI"/>
                <w:b/>
                <w:bCs/>
                <w:lang w:eastAsia="es-PE"/>
              </w:rPr>
              <w:t>p</w:t>
            </w:r>
            <w:r w:rsidRPr="00A75204">
              <w:rPr>
                <w:rFonts w:ascii="Segoe UI" w:eastAsia="Times New Roman" w:hAnsi="Segoe UI" w:cs="Segoe UI"/>
                <w:b/>
                <w:bCs/>
                <w:lang w:eastAsia="es-PE"/>
              </w:rPr>
              <w:t>ráctica</w:t>
            </w:r>
          </w:p>
        </w:tc>
        <w:tc>
          <w:tcPr>
            <w:tcW w:w="0" w:type="auto"/>
            <w:vAlign w:val="center"/>
            <w:hideMark/>
          </w:tcPr>
          <w:p w14:paraId="7FB88445" w14:textId="7BC7DF7B" w:rsidR="00A75204" w:rsidRPr="00A75204" w:rsidRDefault="00A75204" w:rsidP="00E47EE5">
            <w:pPr>
              <w:spacing w:after="0" w:line="240" w:lineRule="auto"/>
              <w:jc w:val="center"/>
              <w:rPr>
                <w:rFonts w:ascii="Segoe UI" w:eastAsia="Times New Roman" w:hAnsi="Segoe UI" w:cs="Segoe UI"/>
                <w:b/>
                <w:bCs/>
                <w:lang w:eastAsia="es-PE"/>
              </w:rPr>
            </w:pPr>
            <w:r w:rsidRPr="00A75204">
              <w:rPr>
                <w:rFonts w:ascii="Segoe UI" w:eastAsia="Times New Roman" w:hAnsi="Segoe UI" w:cs="Segoe UI"/>
                <w:b/>
                <w:bCs/>
                <w:lang w:eastAsia="es-PE"/>
              </w:rPr>
              <w:t xml:space="preserve">Justificación </w:t>
            </w:r>
            <w:r w:rsidR="0094681C" w:rsidRPr="00E47EE5">
              <w:rPr>
                <w:rFonts w:ascii="Segoe UI" w:eastAsia="Times New Roman" w:hAnsi="Segoe UI" w:cs="Segoe UI"/>
                <w:b/>
                <w:bCs/>
                <w:lang w:eastAsia="es-PE"/>
              </w:rPr>
              <w:t>p</w:t>
            </w:r>
            <w:r w:rsidRPr="00A75204">
              <w:rPr>
                <w:rFonts w:ascii="Segoe UI" w:eastAsia="Times New Roman" w:hAnsi="Segoe UI" w:cs="Segoe UI"/>
                <w:b/>
                <w:bCs/>
                <w:lang w:eastAsia="es-PE"/>
              </w:rPr>
              <w:t xml:space="preserve">edagógica y </w:t>
            </w:r>
            <w:r w:rsidR="0094681C" w:rsidRPr="00E47EE5">
              <w:rPr>
                <w:rFonts w:ascii="Segoe UI" w:eastAsia="Times New Roman" w:hAnsi="Segoe UI" w:cs="Segoe UI"/>
                <w:b/>
                <w:bCs/>
                <w:lang w:eastAsia="es-PE"/>
              </w:rPr>
              <w:t>é</w:t>
            </w:r>
            <w:r w:rsidRPr="00A75204">
              <w:rPr>
                <w:rFonts w:ascii="Segoe UI" w:eastAsia="Times New Roman" w:hAnsi="Segoe UI" w:cs="Segoe UI"/>
                <w:b/>
                <w:bCs/>
                <w:lang w:eastAsia="es-PE"/>
              </w:rPr>
              <w:t>tica</w:t>
            </w:r>
          </w:p>
        </w:tc>
      </w:tr>
      <w:tr w:rsidR="0094681C" w:rsidRPr="00E47EE5" w14:paraId="0B0DAD58" w14:textId="77777777" w:rsidTr="00A75204">
        <w:tc>
          <w:tcPr>
            <w:tcW w:w="0" w:type="auto"/>
            <w:vAlign w:val="center"/>
            <w:hideMark/>
          </w:tcPr>
          <w:p w14:paraId="68F18F3D" w14:textId="222C4E01" w:rsidR="00A75204" w:rsidRPr="00A75204" w:rsidRDefault="00A75204" w:rsidP="00E47EE5">
            <w:pPr>
              <w:spacing w:after="0" w:line="240" w:lineRule="auto"/>
              <w:jc w:val="right"/>
              <w:rPr>
                <w:rFonts w:ascii="Segoe UI" w:eastAsia="Times New Roman" w:hAnsi="Segoe UI" w:cs="Segoe UI"/>
                <w:b/>
                <w:bCs/>
                <w:lang w:eastAsia="es-PE"/>
              </w:rPr>
            </w:pPr>
            <w:r w:rsidRPr="00A75204">
              <w:rPr>
                <w:rFonts w:ascii="Segoe UI" w:eastAsia="Times New Roman" w:hAnsi="Segoe UI" w:cs="Segoe UI"/>
                <w:b/>
                <w:bCs/>
                <w:lang w:eastAsia="es-PE"/>
              </w:rPr>
              <w:t>Empatía</w:t>
            </w:r>
          </w:p>
        </w:tc>
        <w:tc>
          <w:tcPr>
            <w:tcW w:w="0" w:type="auto"/>
            <w:vAlign w:val="center"/>
            <w:hideMark/>
          </w:tcPr>
          <w:p w14:paraId="16110E26" w14:textId="62B65610" w:rsidR="00A75204" w:rsidRPr="00A75204" w:rsidRDefault="00A75204" w:rsidP="00E47EE5">
            <w:pPr>
              <w:spacing w:after="0" w:line="240" w:lineRule="auto"/>
              <w:jc w:val="both"/>
              <w:rPr>
                <w:rFonts w:ascii="Segoe UI" w:eastAsia="Times New Roman" w:hAnsi="Segoe UI" w:cs="Segoe UI"/>
                <w:lang w:eastAsia="es-PE"/>
              </w:rPr>
            </w:pPr>
            <w:r w:rsidRPr="00A75204">
              <w:rPr>
                <w:rFonts w:ascii="Segoe UI" w:eastAsia="Times New Roman" w:hAnsi="Segoe UI" w:cs="Segoe UI"/>
                <w:lang w:eastAsia="es-PE"/>
              </w:rPr>
              <w:t>Practicar la escucha activa, concentrándome en el mensaje de Carmen y sus emociones, no solo en llenar formularios. Usar frases como: "</w:t>
            </w:r>
            <w:r w:rsidRPr="00A75204">
              <w:rPr>
                <w:rFonts w:ascii="Segoe UI" w:eastAsia="Times New Roman" w:hAnsi="Segoe UI" w:cs="Segoe UI"/>
                <w:i/>
                <w:iCs/>
                <w:lang w:eastAsia="es-PE"/>
              </w:rPr>
              <w:t>Entiendo lo que está sintiendo. Vamos a encontrar la mejor manera de ayudarla".</w:t>
            </w:r>
          </w:p>
        </w:tc>
        <w:tc>
          <w:tcPr>
            <w:tcW w:w="0" w:type="auto"/>
            <w:vAlign w:val="center"/>
            <w:hideMark/>
          </w:tcPr>
          <w:p w14:paraId="27588C5E" w14:textId="77777777" w:rsidR="00A75204" w:rsidRPr="00A75204" w:rsidRDefault="00A75204" w:rsidP="00E47EE5">
            <w:pPr>
              <w:spacing w:after="0" w:line="240" w:lineRule="auto"/>
              <w:jc w:val="both"/>
              <w:rPr>
                <w:rFonts w:ascii="Segoe UI" w:eastAsia="Times New Roman" w:hAnsi="Segoe UI" w:cs="Segoe UI"/>
                <w:lang w:eastAsia="es-PE"/>
              </w:rPr>
            </w:pPr>
            <w:r w:rsidRPr="00A75204">
              <w:rPr>
                <w:rFonts w:ascii="Segoe UI" w:eastAsia="Times New Roman" w:hAnsi="Segoe UI" w:cs="Segoe UI"/>
                <w:lang w:eastAsia="es-PE"/>
              </w:rPr>
              <w:t>La empatía es la capacidad de percibir lo que otros sienten. Es vital para evitar prejuicios y generar la confianza necesaria para que el docente se abra a la deconstrucción de su práctica.</w:t>
            </w:r>
          </w:p>
        </w:tc>
      </w:tr>
      <w:tr w:rsidR="0094681C" w:rsidRPr="00E47EE5" w14:paraId="52D28D54" w14:textId="77777777" w:rsidTr="00A75204">
        <w:tc>
          <w:tcPr>
            <w:tcW w:w="0" w:type="auto"/>
            <w:vAlign w:val="center"/>
            <w:hideMark/>
          </w:tcPr>
          <w:p w14:paraId="26BFCF7A" w14:textId="39D4AEB4" w:rsidR="00A75204" w:rsidRPr="00A75204" w:rsidRDefault="00A75204" w:rsidP="00E47EE5">
            <w:pPr>
              <w:spacing w:after="0" w:line="240" w:lineRule="auto"/>
              <w:jc w:val="right"/>
              <w:rPr>
                <w:rFonts w:ascii="Segoe UI" w:eastAsia="Times New Roman" w:hAnsi="Segoe UI" w:cs="Segoe UI"/>
                <w:b/>
                <w:bCs/>
                <w:lang w:eastAsia="es-PE"/>
              </w:rPr>
            </w:pPr>
            <w:r w:rsidRPr="00A75204">
              <w:rPr>
                <w:rFonts w:ascii="Segoe UI" w:eastAsia="Times New Roman" w:hAnsi="Segoe UI" w:cs="Segoe UI"/>
                <w:b/>
                <w:bCs/>
                <w:lang w:eastAsia="es-PE"/>
              </w:rPr>
              <w:t xml:space="preserve">Regulación </w:t>
            </w:r>
            <w:r w:rsidR="00C838D4">
              <w:rPr>
                <w:rFonts w:ascii="Segoe UI" w:eastAsia="Times New Roman" w:hAnsi="Segoe UI" w:cs="Segoe UI"/>
                <w:b/>
                <w:bCs/>
                <w:lang w:eastAsia="es-PE"/>
              </w:rPr>
              <w:t>e</w:t>
            </w:r>
            <w:r w:rsidRPr="00A75204">
              <w:rPr>
                <w:rFonts w:ascii="Segoe UI" w:eastAsia="Times New Roman" w:hAnsi="Segoe UI" w:cs="Segoe UI"/>
                <w:b/>
                <w:bCs/>
                <w:lang w:eastAsia="es-PE"/>
              </w:rPr>
              <w:t>mocional</w:t>
            </w:r>
          </w:p>
        </w:tc>
        <w:tc>
          <w:tcPr>
            <w:tcW w:w="0" w:type="auto"/>
            <w:vAlign w:val="center"/>
            <w:hideMark/>
          </w:tcPr>
          <w:p w14:paraId="2787523D" w14:textId="08108227" w:rsidR="00A75204" w:rsidRPr="00A75204" w:rsidRDefault="00A75204" w:rsidP="00E47EE5">
            <w:pPr>
              <w:spacing w:after="0" w:line="240" w:lineRule="auto"/>
              <w:jc w:val="both"/>
              <w:rPr>
                <w:rFonts w:ascii="Segoe UI" w:eastAsia="Times New Roman" w:hAnsi="Segoe UI" w:cs="Segoe UI"/>
                <w:lang w:eastAsia="es-PE"/>
              </w:rPr>
            </w:pPr>
            <w:r w:rsidRPr="00A75204">
              <w:rPr>
                <w:rFonts w:ascii="Segoe UI" w:eastAsia="Times New Roman" w:hAnsi="Segoe UI" w:cs="Segoe UI"/>
                <w:lang w:eastAsia="es-PE"/>
              </w:rPr>
              <w:t>Evitar gestos de desagrado o reacciones impulsivas. Mantener un tono de voz modulado y recordar que la frustración personal no debe interferir con el propósito formativo.</w:t>
            </w:r>
          </w:p>
        </w:tc>
        <w:tc>
          <w:tcPr>
            <w:tcW w:w="0" w:type="auto"/>
            <w:vAlign w:val="center"/>
            <w:hideMark/>
          </w:tcPr>
          <w:p w14:paraId="0D6ABC9D" w14:textId="77777777" w:rsidR="00A75204" w:rsidRPr="00A75204" w:rsidRDefault="00A75204" w:rsidP="00E47EE5">
            <w:pPr>
              <w:spacing w:after="0" w:line="240" w:lineRule="auto"/>
              <w:jc w:val="both"/>
              <w:rPr>
                <w:rFonts w:ascii="Segoe UI" w:eastAsia="Times New Roman" w:hAnsi="Segoe UI" w:cs="Segoe UI"/>
                <w:lang w:eastAsia="es-PE"/>
              </w:rPr>
            </w:pPr>
            <w:r w:rsidRPr="00A75204">
              <w:rPr>
                <w:rFonts w:ascii="Segoe UI" w:eastAsia="Times New Roman" w:hAnsi="Segoe UI" w:cs="Segoe UI"/>
                <w:lang w:eastAsia="es-PE"/>
              </w:rPr>
              <w:t>El formador debe modelar la gestión de emociones. La falta de regulación emocional (como los gestos de desagrado de Emilio) daña la dignidad y destruye el clima de convivencia democrática.</w:t>
            </w:r>
          </w:p>
        </w:tc>
      </w:tr>
      <w:tr w:rsidR="0094681C" w:rsidRPr="00E47EE5" w14:paraId="275F633A" w14:textId="77777777" w:rsidTr="00A75204">
        <w:tc>
          <w:tcPr>
            <w:tcW w:w="0" w:type="auto"/>
            <w:vAlign w:val="center"/>
            <w:hideMark/>
          </w:tcPr>
          <w:p w14:paraId="7284B57E" w14:textId="20F2E6DE" w:rsidR="00A75204" w:rsidRPr="00A75204" w:rsidRDefault="00A75204" w:rsidP="00E47EE5">
            <w:pPr>
              <w:spacing w:after="0" w:line="240" w:lineRule="auto"/>
              <w:jc w:val="right"/>
              <w:rPr>
                <w:rFonts w:ascii="Segoe UI" w:eastAsia="Times New Roman" w:hAnsi="Segoe UI" w:cs="Segoe UI"/>
                <w:b/>
                <w:bCs/>
                <w:lang w:eastAsia="es-PE"/>
              </w:rPr>
            </w:pPr>
            <w:r w:rsidRPr="00A75204">
              <w:rPr>
                <w:rFonts w:ascii="Segoe UI" w:eastAsia="Times New Roman" w:hAnsi="Segoe UI" w:cs="Segoe UI"/>
                <w:b/>
                <w:bCs/>
                <w:lang w:eastAsia="es-PE"/>
              </w:rPr>
              <w:lastRenderedPageBreak/>
              <w:t xml:space="preserve">Comunicación </w:t>
            </w:r>
            <w:r w:rsidR="00C838D4">
              <w:rPr>
                <w:rFonts w:ascii="Segoe UI" w:eastAsia="Times New Roman" w:hAnsi="Segoe UI" w:cs="Segoe UI"/>
                <w:b/>
                <w:bCs/>
                <w:lang w:eastAsia="es-PE"/>
              </w:rPr>
              <w:t>a</w:t>
            </w:r>
            <w:r w:rsidRPr="00A75204">
              <w:rPr>
                <w:rFonts w:ascii="Segoe UI" w:eastAsia="Times New Roman" w:hAnsi="Segoe UI" w:cs="Segoe UI"/>
                <w:b/>
                <w:bCs/>
                <w:lang w:eastAsia="es-PE"/>
              </w:rPr>
              <w:t>sertiva</w:t>
            </w:r>
          </w:p>
        </w:tc>
        <w:tc>
          <w:tcPr>
            <w:tcW w:w="0" w:type="auto"/>
            <w:vAlign w:val="center"/>
            <w:hideMark/>
          </w:tcPr>
          <w:p w14:paraId="683384C7" w14:textId="7C5DB994" w:rsidR="00A75204" w:rsidRPr="00A75204" w:rsidRDefault="00A75204" w:rsidP="00E47EE5">
            <w:pPr>
              <w:spacing w:after="0" w:line="240" w:lineRule="auto"/>
              <w:jc w:val="both"/>
              <w:rPr>
                <w:rFonts w:ascii="Segoe UI" w:eastAsia="Times New Roman" w:hAnsi="Segoe UI" w:cs="Segoe UI"/>
                <w:lang w:eastAsia="es-PE"/>
              </w:rPr>
            </w:pPr>
            <w:r w:rsidRPr="00A75204">
              <w:rPr>
                <w:rFonts w:ascii="Segoe UI" w:eastAsia="Times New Roman" w:hAnsi="Segoe UI" w:cs="Segoe UI"/>
                <w:lang w:eastAsia="es-PE"/>
              </w:rPr>
              <w:t>Asegurar un trato horizontal. Explicar el propósito del acompañamiento y del diálogo reflexivo de manera clara y respetuosa, sin imponer.</w:t>
            </w:r>
          </w:p>
        </w:tc>
        <w:tc>
          <w:tcPr>
            <w:tcW w:w="0" w:type="auto"/>
            <w:vAlign w:val="center"/>
            <w:hideMark/>
          </w:tcPr>
          <w:p w14:paraId="1B79B69D" w14:textId="77777777" w:rsidR="00A75204" w:rsidRPr="00A75204" w:rsidRDefault="00A75204" w:rsidP="00E47EE5">
            <w:pPr>
              <w:spacing w:after="0" w:line="240" w:lineRule="auto"/>
              <w:jc w:val="both"/>
              <w:rPr>
                <w:rFonts w:ascii="Segoe UI" w:eastAsia="Times New Roman" w:hAnsi="Segoe UI" w:cs="Segoe UI"/>
                <w:lang w:eastAsia="es-PE"/>
              </w:rPr>
            </w:pPr>
            <w:r w:rsidRPr="00A75204">
              <w:rPr>
                <w:rFonts w:ascii="Segoe UI" w:eastAsia="Times New Roman" w:hAnsi="Segoe UI" w:cs="Segoe UI"/>
                <w:lang w:eastAsia="es-PE"/>
              </w:rPr>
              <w:t>La comunicación asertiva permite transmitir la retroalimentación de manera clara y respetuosa, manteniendo el enfoque en la mejora de la práctica, y no en la calificación del desempeño personal de Carmen.</w:t>
            </w:r>
          </w:p>
        </w:tc>
      </w:tr>
    </w:tbl>
    <w:p w14:paraId="2E8432EB" w14:textId="77777777" w:rsidR="008B31B4" w:rsidRDefault="008B31B4" w:rsidP="009200B6">
      <w:pPr>
        <w:shd w:val="clear" w:color="auto" w:fill="FFFFFF"/>
        <w:spacing w:before="240" w:line="240" w:lineRule="auto"/>
        <w:ind w:left="360"/>
        <w:jc w:val="both"/>
        <w:rPr>
          <w:rFonts w:ascii="Segoe UI" w:eastAsia="Times New Roman" w:hAnsi="Segoe UI" w:cs="Segoe UI"/>
          <w:b/>
          <w:bCs/>
          <w:color w:val="303030"/>
          <w:lang w:eastAsia="es-PE"/>
        </w:rPr>
      </w:pPr>
    </w:p>
    <w:p w14:paraId="4DB2782D" w14:textId="0605FB3E" w:rsidR="009200B6" w:rsidRPr="0068434D" w:rsidRDefault="009200B6" w:rsidP="009200B6">
      <w:pPr>
        <w:shd w:val="clear" w:color="auto" w:fill="FFFFFF"/>
        <w:spacing w:before="240" w:line="240" w:lineRule="auto"/>
        <w:ind w:left="360"/>
        <w:jc w:val="both"/>
        <w:rPr>
          <w:rFonts w:ascii="Segoe UI" w:eastAsia="Times New Roman" w:hAnsi="Segoe UI" w:cs="Segoe UI"/>
          <w:color w:val="303030"/>
          <w:lang w:eastAsia="es-PE"/>
        </w:rPr>
      </w:pPr>
      <w:r w:rsidRPr="0068434D">
        <w:rPr>
          <w:rFonts w:ascii="Segoe UI" w:eastAsia="Times New Roman" w:hAnsi="Segoe UI" w:cs="Segoe UI"/>
          <w:b/>
          <w:bCs/>
          <w:color w:val="303030"/>
          <w:lang w:eastAsia="es-PE"/>
        </w:rPr>
        <w:t xml:space="preserve">Rúbrica para evaluar la pregunta </w:t>
      </w:r>
      <w:r>
        <w:rPr>
          <w:rFonts w:ascii="Segoe UI" w:eastAsia="Times New Roman" w:hAnsi="Segoe UI" w:cs="Segoe UI"/>
          <w:b/>
          <w:bCs/>
          <w:color w:val="303030"/>
          <w:lang w:eastAsia="es-PE"/>
        </w:rPr>
        <w:t>8</w:t>
      </w:r>
    </w:p>
    <w:tbl>
      <w:tblPr>
        <w:tblStyle w:val="Tablaconcuadrcula"/>
        <w:tblW w:w="14323" w:type="dxa"/>
        <w:tblInd w:w="360" w:type="dxa"/>
        <w:tblLayout w:type="fixed"/>
        <w:tblLook w:val="04A0" w:firstRow="1" w:lastRow="0" w:firstColumn="1" w:lastColumn="0" w:noHBand="0" w:noVBand="1"/>
      </w:tblPr>
      <w:tblGrid>
        <w:gridCol w:w="3411"/>
        <w:gridCol w:w="3411"/>
        <w:gridCol w:w="3411"/>
        <w:gridCol w:w="4090"/>
      </w:tblGrid>
      <w:tr w:rsidR="0068434D" w:rsidRPr="009874E5" w14:paraId="1E5477BA" w14:textId="77777777" w:rsidTr="000C6E7E">
        <w:trPr>
          <w:trHeight w:val="233"/>
        </w:trPr>
        <w:tc>
          <w:tcPr>
            <w:tcW w:w="3411" w:type="dxa"/>
            <w:shd w:val="clear" w:color="auto" w:fill="8EAADB" w:themeFill="accent1" w:themeFillTint="99"/>
            <w:vAlign w:val="center"/>
          </w:tcPr>
          <w:p w14:paraId="6C0628C6"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insuficiente</w:t>
            </w:r>
          </w:p>
        </w:tc>
        <w:tc>
          <w:tcPr>
            <w:tcW w:w="3411" w:type="dxa"/>
            <w:shd w:val="clear" w:color="auto" w:fill="8EAADB" w:themeFill="accent1" w:themeFillTint="99"/>
            <w:vAlign w:val="center"/>
          </w:tcPr>
          <w:p w14:paraId="4357333C"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en proceso</w:t>
            </w:r>
          </w:p>
        </w:tc>
        <w:tc>
          <w:tcPr>
            <w:tcW w:w="3411" w:type="dxa"/>
            <w:shd w:val="clear" w:color="auto" w:fill="8EAADB" w:themeFill="accent1" w:themeFillTint="99"/>
            <w:vAlign w:val="center"/>
          </w:tcPr>
          <w:p w14:paraId="03554FA7"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satisfactorio</w:t>
            </w:r>
          </w:p>
        </w:tc>
        <w:tc>
          <w:tcPr>
            <w:tcW w:w="4090" w:type="dxa"/>
            <w:shd w:val="clear" w:color="auto" w:fill="8EAADB" w:themeFill="accent1" w:themeFillTint="99"/>
            <w:vAlign w:val="center"/>
          </w:tcPr>
          <w:p w14:paraId="7ADD7EC0" w14:textId="77777777" w:rsidR="0068434D" w:rsidRPr="009874E5" w:rsidRDefault="0068434D" w:rsidP="001E5C91">
            <w:pPr>
              <w:jc w:val="center"/>
              <w:rPr>
                <w:rFonts w:ascii="Segoe UI" w:eastAsia="Times New Roman" w:hAnsi="Segoe UI" w:cs="Segoe UI"/>
                <w:b/>
                <w:bCs/>
                <w:color w:val="303030"/>
                <w:lang w:eastAsia="es-PE"/>
              </w:rPr>
            </w:pPr>
            <w:r w:rsidRPr="009874E5">
              <w:rPr>
                <w:rFonts w:ascii="Segoe UI" w:eastAsia="Times New Roman" w:hAnsi="Segoe UI" w:cs="Segoe UI"/>
                <w:b/>
                <w:bCs/>
                <w:color w:val="303030"/>
                <w:lang w:eastAsia="es-PE"/>
              </w:rPr>
              <w:t>Nivel destacado</w:t>
            </w:r>
          </w:p>
        </w:tc>
      </w:tr>
      <w:tr w:rsidR="009346B8" w14:paraId="334B4B4F" w14:textId="77777777" w:rsidTr="000C6E7E">
        <w:trPr>
          <w:trHeight w:val="2857"/>
        </w:trPr>
        <w:tc>
          <w:tcPr>
            <w:tcW w:w="3411" w:type="dxa"/>
          </w:tcPr>
          <w:p w14:paraId="2981DB3C" w14:textId="642877E6" w:rsidR="009346B8" w:rsidRDefault="009346B8" w:rsidP="009346B8">
            <w:pPr>
              <w:jc w:val="both"/>
              <w:rPr>
                <w:rFonts w:ascii="Segoe UI" w:eastAsia="Times New Roman" w:hAnsi="Segoe UI" w:cs="Segoe UI"/>
                <w:color w:val="303030"/>
                <w:lang w:eastAsia="es-PE"/>
              </w:rPr>
            </w:pPr>
            <w:r w:rsidRPr="00140D78">
              <w:t>Sugiere habilidades básicas (ser amable, escuchar), pero no nombra ni describe las habilidades socioemocionales clave</w:t>
            </w:r>
            <w:r>
              <w:t>s</w:t>
            </w:r>
            <w:r w:rsidRPr="00140D78">
              <w:t xml:space="preserve"> del formador.</w:t>
            </w:r>
          </w:p>
        </w:tc>
        <w:tc>
          <w:tcPr>
            <w:tcW w:w="3411" w:type="dxa"/>
          </w:tcPr>
          <w:p w14:paraId="75C45D44" w14:textId="2D0F462A" w:rsidR="009346B8" w:rsidRDefault="009346B8" w:rsidP="009346B8">
            <w:pPr>
              <w:jc w:val="both"/>
              <w:rPr>
                <w:rFonts w:ascii="Segoe UI" w:eastAsia="Times New Roman" w:hAnsi="Segoe UI" w:cs="Segoe UI"/>
                <w:color w:val="303030"/>
                <w:lang w:eastAsia="es-PE"/>
              </w:rPr>
            </w:pPr>
            <w:r w:rsidRPr="00140D78">
              <w:t>Identifica una o dos habilidades (p. ej., empatía o escucha activa). Justifica superficialmente su uso en términos de evitar el desagrado o el temor generado por Emilio.</w:t>
            </w:r>
          </w:p>
        </w:tc>
        <w:tc>
          <w:tcPr>
            <w:tcW w:w="3411" w:type="dxa"/>
          </w:tcPr>
          <w:p w14:paraId="093AFD0E" w14:textId="6B4F8183" w:rsidR="009346B8" w:rsidRDefault="009346B8" w:rsidP="009346B8">
            <w:pPr>
              <w:jc w:val="both"/>
              <w:rPr>
                <w:rFonts w:ascii="Segoe UI" w:eastAsia="Times New Roman" w:hAnsi="Segoe UI" w:cs="Segoe UI"/>
                <w:color w:val="303030"/>
                <w:lang w:eastAsia="es-PE"/>
              </w:rPr>
            </w:pPr>
            <w:r w:rsidRPr="00140D78">
              <w:t xml:space="preserve">Identifica las habilidades socioemocionales clave como </w:t>
            </w:r>
            <w:r>
              <w:t>c</w:t>
            </w:r>
            <w:r w:rsidRPr="00140D78">
              <w:t xml:space="preserve">omunicación </w:t>
            </w:r>
            <w:r>
              <w:t>a</w:t>
            </w:r>
            <w:r w:rsidRPr="00140D78">
              <w:t xml:space="preserve">sertiva, </w:t>
            </w:r>
            <w:r>
              <w:t>e</w:t>
            </w:r>
            <w:r w:rsidRPr="00140D78">
              <w:t xml:space="preserve">mpatía y </w:t>
            </w:r>
            <w:r>
              <w:t>e</w:t>
            </w:r>
            <w:r w:rsidRPr="00140D78">
              <w:t xml:space="preserve">scucha </w:t>
            </w:r>
            <w:r>
              <w:t>a</w:t>
            </w:r>
            <w:r w:rsidRPr="00140D78">
              <w:t>ctiva. Justifica su uso para generar un clima de confianza y un diálogo horizontal, crucial para la reflexión docente.</w:t>
            </w:r>
          </w:p>
        </w:tc>
        <w:tc>
          <w:tcPr>
            <w:tcW w:w="4090" w:type="dxa"/>
          </w:tcPr>
          <w:p w14:paraId="370AC599" w14:textId="75DB5D8B" w:rsidR="009346B8" w:rsidRDefault="009346B8" w:rsidP="009346B8">
            <w:pPr>
              <w:jc w:val="both"/>
              <w:rPr>
                <w:rFonts w:ascii="Segoe UI" w:eastAsia="Times New Roman" w:hAnsi="Segoe UI" w:cs="Segoe UI"/>
                <w:color w:val="303030"/>
                <w:lang w:eastAsia="es-PE"/>
              </w:rPr>
            </w:pPr>
            <w:r w:rsidRPr="00140D78">
              <w:t xml:space="preserve">Identifica y explica cómo la </w:t>
            </w:r>
            <w:r>
              <w:t>c</w:t>
            </w:r>
            <w:r w:rsidRPr="00140D78">
              <w:t xml:space="preserve">omunicación </w:t>
            </w:r>
            <w:r>
              <w:t>a</w:t>
            </w:r>
            <w:r w:rsidRPr="00140D78">
              <w:t xml:space="preserve">sertiva (trato horizontal) y la </w:t>
            </w:r>
            <w:r>
              <w:t>e</w:t>
            </w:r>
            <w:r w:rsidRPr="00140D78">
              <w:t xml:space="preserve">scucha </w:t>
            </w:r>
            <w:r>
              <w:t>a</w:t>
            </w:r>
            <w:r w:rsidRPr="00140D78">
              <w:t>ctiva (atención a la comunicación no verbal) hubieran contrarrestado los gestos de desagrado y el temor de la docente Carmen. Justifica su uso como elementos que facilitan la reflexión crítica y el modelado de competencias.</w:t>
            </w:r>
          </w:p>
        </w:tc>
      </w:tr>
    </w:tbl>
    <w:p w14:paraId="046F1C68" w14:textId="77777777" w:rsidR="00A75204" w:rsidRPr="00E47EE5" w:rsidRDefault="00A75204" w:rsidP="00E47EE5">
      <w:pPr>
        <w:shd w:val="clear" w:color="auto" w:fill="FFFFFF"/>
        <w:spacing w:after="0" w:line="240" w:lineRule="auto"/>
        <w:jc w:val="both"/>
        <w:rPr>
          <w:rFonts w:ascii="Segoe UI" w:eastAsia="Times New Roman" w:hAnsi="Segoe UI" w:cs="Segoe UI"/>
          <w:color w:val="303030"/>
          <w:lang w:eastAsia="es-PE"/>
        </w:rPr>
      </w:pPr>
    </w:p>
    <w:p w14:paraId="113DA4D3" w14:textId="77777777" w:rsidR="0036456E" w:rsidRDefault="0036456E" w:rsidP="0036456E">
      <w:pPr>
        <w:shd w:val="clear" w:color="auto" w:fill="FFFFFF"/>
        <w:spacing w:after="0" w:line="240" w:lineRule="auto"/>
        <w:ind w:left="360"/>
        <w:jc w:val="both"/>
        <w:rPr>
          <w:rFonts w:ascii="Segoe UI" w:eastAsia="Times New Roman" w:hAnsi="Segoe UI" w:cs="Segoe UI"/>
          <w:color w:val="303030"/>
          <w:lang w:eastAsia="es-PE"/>
        </w:rPr>
      </w:pPr>
    </w:p>
    <w:tbl>
      <w:tblPr>
        <w:tblStyle w:val="Tablaconcuadrcula"/>
        <w:tblW w:w="0" w:type="auto"/>
        <w:tblInd w:w="360" w:type="dxa"/>
        <w:tblLook w:val="04A0" w:firstRow="1" w:lastRow="0" w:firstColumn="1" w:lastColumn="0" w:noHBand="0" w:noVBand="1"/>
      </w:tblPr>
      <w:tblGrid>
        <w:gridCol w:w="6515"/>
        <w:gridCol w:w="6495"/>
      </w:tblGrid>
      <w:tr w:rsidR="0036456E" w14:paraId="4899655F" w14:textId="77777777" w:rsidTr="008A7185">
        <w:trPr>
          <w:trHeight w:val="251"/>
        </w:trPr>
        <w:tc>
          <w:tcPr>
            <w:tcW w:w="6515" w:type="dxa"/>
            <w:vAlign w:val="center"/>
          </w:tcPr>
          <w:p w14:paraId="04E8F57E" w14:textId="77777777" w:rsidR="0036456E" w:rsidRPr="002005F1" w:rsidRDefault="0036456E"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CONCEPTOS CLAVES DE LA RESPUESTA</w:t>
            </w:r>
            <w:r>
              <w:rPr>
                <w:rFonts w:ascii="Segoe UI" w:eastAsia="Times New Roman" w:hAnsi="Segoe UI" w:cs="Segoe UI"/>
                <w:b/>
                <w:bCs/>
                <w:color w:val="303030"/>
                <w:lang w:eastAsia="es-PE"/>
              </w:rPr>
              <w:t xml:space="preserve"> 5</w:t>
            </w:r>
          </w:p>
        </w:tc>
        <w:tc>
          <w:tcPr>
            <w:tcW w:w="6495" w:type="dxa"/>
            <w:vAlign w:val="center"/>
          </w:tcPr>
          <w:p w14:paraId="781E9725" w14:textId="77777777" w:rsidR="0036456E" w:rsidRPr="002005F1" w:rsidRDefault="0036456E" w:rsidP="008A7185">
            <w:pPr>
              <w:jc w:val="center"/>
              <w:rPr>
                <w:rFonts w:ascii="Segoe UI" w:eastAsia="Times New Roman" w:hAnsi="Segoe UI" w:cs="Segoe UI"/>
                <w:b/>
                <w:bCs/>
                <w:color w:val="303030"/>
                <w:lang w:eastAsia="es-PE"/>
              </w:rPr>
            </w:pPr>
            <w:r w:rsidRPr="002005F1">
              <w:rPr>
                <w:rFonts w:ascii="Segoe UI" w:eastAsia="Times New Roman" w:hAnsi="Segoe UI" w:cs="Segoe UI"/>
                <w:b/>
                <w:bCs/>
                <w:color w:val="303030"/>
                <w:lang w:eastAsia="es-PE"/>
              </w:rPr>
              <w:t>REFERENCIAS AL FASCÍCULO</w:t>
            </w:r>
          </w:p>
        </w:tc>
      </w:tr>
      <w:tr w:rsidR="0036456E" w14:paraId="52E7D189" w14:textId="77777777" w:rsidTr="008A7185">
        <w:trPr>
          <w:trHeight w:val="474"/>
        </w:trPr>
        <w:tc>
          <w:tcPr>
            <w:tcW w:w="6515" w:type="dxa"/>
            <w:vAlign w:val="center"/>
          </w:tcPr>
          <w:p w14:paraId="3FD2BBF6" w14:textId="58A218D3" w:rsidR="0036456E" w:rsidRDefault="000C6E7E" w:rsidP="008A7185">
            <w:pPr>
              <w:jc w:val="right"/>
              <w:rPr>
                <w:rFonts w:ascii="Segoe UI" w:eastAsia="Times New Roman" w:hAnsi="Segoe UI" w:cs="Segoe UI"/>
                <w:color w:val="303030"/>
                <w:lang w:eastAsia="es-PE"/>
              </w:rPr>
            </w:pPr>
            <w:r>
              <w:rPr>
                <w:rFonts w:ascii="Segoe UI" w:eastAsia="Times New Roman" w:hAnsi="Segoe UI" w:cs="Segoe UI"/>
                <w:color w:val="303030"/>
                <w:lang w:eastAsia="es-PE"/>
              </w:rPr>
              <w:t>Priorizar habilidades socioemocionales</w:t>
            </w:r>
          </w:p>
        </w:tc>
        <w:tc>
          <w:tcPr>
            <w:tcW w:w="6495" w:type="dxa"/>
            <w:vAlign w:val="center"/>
          </w:tcPr>
          <w:p w14:paraId="13D7A529" w14:textId="4647C514" w:rsidR="0036456E" w:rsidRDefault="000C6E7E" w:rsidP="008A7185">
            <w:pPr>
              <w:rPr>
                <w:rFonts w:ascii="Segoe UI" w:eastAsia="Times New Roman" w:hAnsi="Segoe UI" w:cs="Segoe UI"/>
                <w:color w:val="303030"/>
                <w:lang w:eastAsia="es-PE"/>
              </w:rPr>
            </w:pPr>
            <w:proofErr w:type="spellStart"/>
            <w:r>
              <w:rPr>
                <w:rFonts w:ascii="Arial" w:hAnsi="Arial" w:cs="Arial"/>
                <w:color w:val="1F1F1F"/>
                <w:sz w:val="21"/>
                <w:szCs w:val="21"/>
                <w:shd w:val="clear" w:color="auto" w:fill="FFFFFF"/>
              </w:rPr>
              <w:t>Fascículo</w:t>
            </w:r>
            <w:proofErr w:type="spellEnd"/>
            <w:r>
              <w:rPr>
                <w:rFonts w:ascii="Arial" w:hAnsi="Arial" w:cs="Arial"/>
                <w:color w:val="1F1F1F"/>
                <w:sz w:val="21"/>
                <w:szCs w:val="21"/>
                <w:shd w:val="clear" w:color="auto" w:fill="FFFFFF"/>
              </w:rPr>
              <w:t xml:space="preserve"> U2S2_C2 Rol del formador.pdf</w:t>
            </w:r>
          </w:p>
        </w:tc>
      </w:tr>
      <w:tr w:rsidR="000C6E7E" w14:paraId="26EFA2C2" w14:textId="77777777" w:rsidTr="000C6E7E">
        <w:trPr>
          <w:trHeight w:val="669"/>
        </w:trPr>
        <w:tc>
          <w:tcPr>
            <w:tcW w:w="6515" w:type="dxa"/>
            <w:vAlign w:val="center"/>
          </w:tcPr>
          <w:p w14:paraId="225E6517" w14:textId="1141B9CC" w:rsidR="000C6E7E" w:rsidRDefault="000C6E7E" w:rsidP="000C6E7E">
            <w:pPr>
              <w:jc w:val="right"/>
              <w:rPr>
                <w:rFonts w:ascii="Segoe UI" w:eastAsia="Times New Roman" w:hAnsi="Segoe UI" w:cs="Segoe UI"/>
                <w:color w:val="303030"/>
                <w:lang w:eastAsia="es-PE"/>
              </w:rPr>
            </w:pPr>
            <w:r>
              <w:rPr>
                <w:rFonts w:ascii="Segoe UI" w:eastAsia="Times New Roman" w:hAnsi="Segoe UI" w:cs="Segoe UI"/>
                <w:color w:val="303030"/>
                <w:lang w:eastAsia="es-PE"/>
              </w:rPr>
              <w:t>Empatía y escucha activa</w:t>
            </w:r>
          </w:p>
        </w:tc>
        <w:tc>
          <w:tcPr>
            <w:tcW w:w="6495" w:type="dxa"/>
            <w:vAlign w:val="center"/>
          </w:tcPr>
          <w:p w14:paraId="2770A17B" w14:textId="1D99F4D3" w:rsidR="000C6E7E" w:rsidRDefault="000C6E7E" w:rsidP="000C6E7E">
            <w:pPr>
              <w:rPr>
                <w:rFonts w:ascii="Segoe UI" w:eastAsia="Times New Roman" w:hAnsi="Segoe UI" w:cs="Segoe UI"/>
                <w:color w:val="303030"/>
                <w:lang w:eastAsia="es-PE"/>
              </w:rPr>
            </w:pPr>
            <w:proofErr w:type="spellStart"/>
            <w:r w:rsidRPr="00590579">
              <w:rPr>
                <w:rFonts w:ascii="Arial" w:hAnsi="Arial" w:cs="Arial"/>
                <w:color w:val="1F1F1F"/>
                <w:sz w:val="21"/>
                <w:szCs w:val="21"/>
                <w:shd w:val="clear" w:color="auto" w:fill="FFFFFF"/>
              </w:rPr>
              <w:t>Fascículo</w:t>
            </w:r>
            <w:proofErr w:type="spellEnd"/>
            <w:r w:rsidRPr="00590579">
              <w:rPr>
                <w:rFonts w:ascii="Arial" w:hAnsi="Arial" w:cs="Arial"/>
                <w:color w:val="1F1F1F"/>
                <w:sz w:val="21"/>
                <w:szCs w:val="21"/>
                <w:shd w:val="clear" w:color="auto" w:fill="FFFFFF"/>
              </w:rPr>
              <w:t xml:space="preserve"> U2S2_C2 Rol del formador.pdf</w:t>
            </w:r>
          </w:p>
        </w:tc>
      </w:tr>
      <w:tr w:rsidR="000C6E7E" w14:paraId="064D6923" w14:textId="77777777" w:rsidTr="000C6E7E">
        <w:trPr>
          <w:trHeight w:val="251"/>
        </w:trPr>
        <w:tc>
          <w:tcPr>
            <w:tcW w:w="6515" w:type="dxa"/>
            <w:vAlign w:val="center"/>
          </w:tcPr>
          <w:p w14:paraId="5243B35C" w14:textId="6A213CF3" w:rsidR="000C6E7E" w:rsidRDefault="000C6E7E" w:rsidP="000C6E7E">
            <w:pPr>
              <w:jc w:val="right"/>
              <w:rPr>
                <w:rFonts w:ascii="Segoe UI" w:eastAsia="Times New Roman" w:hAnsi="Segoe UI" w:cs="Segoe UI"/>
                <w:color w:val="303030"/>
                <w:lang w:eastAsia="es-PE"/>
              </w:rPr>
            </w:pPr>
            <w:r>
              <w:rPr>
                <w:rFonts w:ascii="Segoe UI" w:eastAsia="Times New Roman" w:hAnsi="Segoe UI" w:cs="Segoe UI"/>
                <w:color w:val="303030"/>
                <w:lang w:eastAsia="es-PE"/>
              </w:rPr>
              <w:t>Regulación emocional</w:t>
            </w:r>
          </w:p>
        </w:tc>
        <w:tc>
          <w:tcPr>
            <w:tcW w:w="6495" w:type="dxa"/>
            <w:vAlign w:val="center"/>
          </w:tcPr>
          <w:p w14:paraId="0A44A3D2" w14:textId="36520258" w:rsidR="000C6E7E" w:rsidRDefault="000C6E7E" w:rsidP="000C6E7E">
            <w:pPr>
              <w:rPr>
                <w:rFonts w:ascii="Segoe UI" w:eastAsia="Times New Roman" w:hAnsi="Segoe UI" w:cs="Segoe UI"/>
                <w:color w:val="303030"/>
                <w:lang w:eastAsia="es-PE"/>
              </w:rPr>
            </w:pPr>
            <w:proofErr w:type="spellStart"/>
            <w:r w:rsidRPr="00590579">
              <w:rPr>
                <w:rFonts w:ascii="Arial" w:hAnsi="Arial" w:cs="Arial"/>
                <w:color w:val="1F1F1F"/>
                <w:sz w:val="21"/>
                <w:szCs w:val="21"/>
                <w:shd w:val="clear" w:color="auto" w:fill="FFFFFF"/>
              </w:rPr>
              <w:t>Fascículo</w:t>
            </w:r>
            <w:proofErr w:type="spellEnd"/>
            <w:r w:rsidRPr="00590579">
              <w:rPr>
                <w:rFonts w:ascii="Arial" w:hAnsi="Arial" w:cs="Arial"/>
                <w:color w:val="1F1F1F"/>
                <w:sz w:val="21"/>
                <w:szCs w:val="21"/>
                <w:shd w:val="clear" w:color="auto" w:fill="FFFFFF"/>
              </w:rPr>
              <w:t xml:space="preserve"> U2S2_C2 Rol del formador.pdf</w:t>
            </w:r>
          </w:p>
        </w:tc>
      </w:tr>
      <w:tr w:rsidR="000C6E7E" w14:paraId="36264F14" w14:textId="77777777" w:rsidTr="000C6E7E">
        <w:trPr>
          <w:trHeight w:val="515"/>
        </w:trPr>
        <w:tc>
          <w:tcPr>
            <w:tcW w:w="6515" w:type="dxa"/>
            <w:vAlign w:val="center"/>
          </w:tcPr>
          <w:p w14:paraId="62C71FE1" w14:textId="58F8401C" w:rsidR="000C6E7E" w:rsidRDefault="000C6E7E" w:rsidP="000C6E7E">
            <w:pPr>
              <w:jc w:val="right"/>
              <w:rPr>
                <w:rFonts w:ascii="Segoe UI" w:eastAsia="Times New Roman" w:hAnsi="Segoe UI" w:cs="Segoe UI"/>
                <w:color w:val="303030"/>
                <w:lang w:eastAsia="es-PE"/>
              </w:rPr>
            </w:pPr>
            <w:r>
              <w:rPr>
                <w:rFonts w:ascii="Segoe UI" w:eastAsia="Times New Roman" w:hAnsi="Segoe UI" w:cs="Segoe UI"/>
                <w:color w:val="303030"/>
                <w:lang w:eastAsia="es-PE"/>
              </w:rPr>
              <w:t>Comunicación asertiva</w:t>
            </w:r>
          </w:p>
        </w:tc>
        <w:tc>
          <w:tcPr>
            <w:tcW w:w="6495" w:type="dxa"/>
            <w:vAlign w:val="center"/>
          </w:tcPr>
          <w:p w14:paraId="1ABBEAAA" w14:textId="0330AC96" w:rsidR="000C6E7E" w:rsidRDefault="000C6E7E" w:rsidP="000C6E7E">
            <w:pPr>
              <w:rPr>
                <w:rFonts w:ascii="Segoe UI" w:eastAsia="Times New Roman" w:hAnsi="Segoe UI" w:cs="Segoe UI"/>
                <w:color w:val="303030"/>
                <w:lang w:eastAsia="es-PE"/>
              </w:rPr>
            </w:pPr>
            <w:proofErr w:type="spellStart"/>
            <w:r w:rsidRPr="00590579">
              <w:rPr>
                <w:rFonts w:ascii="Arial" w:hAnsi="Arial" w:cs="Arial"/>
                <w:color w:val="1F1F1F"/>
                <w:sz w:val="21"/>
                <w:szCs w:val="21"/>
                <w:shd w:val="clear" w:color="auto" w:fill="FFFFFF"/>
              </w:rPr>
              <w:t>Fascículo</w:t>
            </w:r>
            <w:proofErr w:type="spellEnd"/>
            <w:r w:rsidRPr="00590579">
              <w:rPr>
                <w:rFonts w:ascii="Arial" w:hAnsi="Arial" w:cs="Arial"/>
                <w:color w:val="1F1F1F"/>
                <w:sz w:val="21"/>
                <w:szCs w:val="21"/>
                <w:shd w:val="clear" w:color="auto" w:fill="FFFFFF"/>
              </w:rPr>
              <w:t xml:space="preserve"> U2S2_C2 Rol del formador.pdf</w:t>
            </w:r>
          </w:p>
        </w:tc>
      </w:tr>
    </w:tbl>
    <w:p w14:paraId="76B48B81" w14:textId="77777777" w:rsidR="0036456E" w:rsidRDefault="0036456E" w:rsidP="0036456E">
      <w:pPr>
        <w:shd w:val="clear" w:color="auto" w:fill="FFFFFF"/>
        <w:spacing w:after="0" w:line="240" w:lineRule="auto"/>
        <w:ind w:left="360"/>
        <w:jc w:val="both"/>
        <w:rPr>
          <w:rFonts w:ascii="Segoe UI" w:eastAsia="Times New Roman" w:hAnsi="Segoe UI" w:cs="Segoe UI"/>
          <w:color w:val="303030"/>
          <w:lang w:eastAsia="es-PE"/>
        </w:rPr>
      </w:pPr>
    </w:p>
    <w:p w14:paraId="02BD426B" w14:textId="648AA04E" w:rsidR="00A75204" w:rsidRPr="00E47EE5" w:rsidRDefault="00A75204" w:rsidP="00E47EE5">
      <w:pPr>
        <w:shd w:val="clear" w:color="auto" w:fill="FFFFFF"/>
        <w:spacing w:after="0" w:line="240" w:lineRule="auto"/>
        <w:jc w:val="both"/>
        <w:rPr>
          <w:rFonts w:ascii="Segoe UI" w:eastAsia="Times New Roman" w:hAnsi="Segoe UI" w:cs="Segoe UI"/>
          <w:b/>
          <w:bCs/>
          <w:color w:val="303030"/>
          <w:lang w:eastAsia="es-PE"/>
        </w:rPr>
      </w:pPr>
      <w:r w:rsidRPr="00A75204">
        <w:rPr>
          <w:rFonts w:ascii="Segoe UI" w:eastAsia="Times New Roman" w:hAnsi="Segoe UI" w:cs="Segoe UI"/>
          <w:b/>
          <w:bCs/>
          <w:color w:val="303030"/>
          <w:lang w:eastAsia="es-PE"/>
        </w:rPr>
        <w:lastRenderedPageBreak/>
        <w:t xml:space="preserve">ACTIVIDAD </w:t>
      </w:r>
      <w:r w:rsidR="00D00E52">
        <w:rPr>
          <w:rFonts w:ascii="Segoe UI" w:eastAsia="Times New Roman" w:hAnsi="Segoe UI" w:cs="Segoe UI"/>
          <w:b/>
          <w:bCs/>
          <w:color w:val="303030"/>
          <w:lang w:eastAsia="es-PE"/>
        </w:rPr>
        <w:t>3</w:t>
      </w:r>
    </w:p>
    <w:p w14:paraId="0DF8D79D" w14:textId="2072D77B" w:rsidR="00E47EE5" w:rsidRPr="00E47EE5" w:rsidRDefault="00E47EE5" w:rsidP="00E47EE5">
      <w:pPr>
        <w:autoSpaceDE w:val="0"/>
        <w:autoSpaceDN w:val="0"/>
        <w:adjustRightInd w:val="0"/>
        <w:spacing w:after="0" w:line="240" w:lineRule="auto"/>
        <w:jc w:val="both"/>
        <w:rPr>
          <w:rFonts w:ascii="Segoe UI" w:eastAsia="Times New Roman" w:hAnsi="Segoe UI" w:cs="Segoe UI"/>
          <w:b/>
          <w:bCs/>
          <w:color w:val="303030"/>
          <w:lang w:eastAsia="es-PE"/>
        </w:rPr>
      </w:pPr>
      <w:r w:rsidRPr="00E47EE5">
        <w:rPr>
          <w:rFonts w:ascii="Segoe UI" w:eastAsia="Times New Roman" w:hAnsi="Segoe UI" w:cs="Segoe UI"/>
          <w:b/>
          <w:bCs/>
          <w:color w:val="303030"/>
          <w:lang w:eastAsia="es-PE"/>
        </w:rPr>
        <w:t>Teniendo como base lo aprendido en ambos cursos de este programa y tu rol como formador de docentes, elabora una narración reflexiva sobre la aplicación de una estrategia formativa y los resultados que obtuviste.</w:t>
      </w:r>
    </w:p>
    <w:p w14:paraId="38A9F885" w14:textId="77777777" w:rsidR="00E47EE5" w:rsidRDefault="00E47EE5" w:rsidP="00E47EE5">
      <w:pPr>
        <w:shd w:val="clear" w:color="auto" w:fill="FFFFFF"/>
        <w:spacing w:after="0" w:line="240" w:lineRule="auto"/>
        <w:jc w:val="both"/>
        <w:rPr>
          <w:rFonts w:ascii="Segoe UI" w:eastAsia="Times New Roman" w:hAnsi="Segoe UI" w:cs="Segoe UI"/>
          <w:color w:val="303030"/>
          <w:lang w:eastAsia="es-PE"/>
        </w:rPr>
      </w:pPr>
    </w:p>
    <w:p w14:paraId="2B31F550" w14:textId="77777777" w:rsidR="00E47EE5" w:rsidRPr="008B31B4" w:rsidRDefault="00A75204" w:rsidP="00E47EE5">
      <w:pPr>
        <w:shd w:val="clear" w:color="auto" w:fill="FFFFFF"/>
        <w:spacing w:after="0" w:line="240" w:lineRule="auto"/>
        <w:jc w:val="both"/>
        <w:rPr>
          <w:rFonts w:ascii="Segoe UI" w:eastAsia="Times New Roman" w:hAnsi="Segoe UI" w:cs="Segoe UI"/>
          <w:i/>
          <w:iCs/>
          <w:color w:val="303030"/>
          <w:lang w:eastAsia="es-PE"/>
        </w:rPr>
      </w:pPr>
      <w:r w:rsidRPr="00A75204">
        <w:rPr>
          <w:rFonts w:ascii="Segoe UI" w:eastAsia="Times New Roman" w:hAnsi="Segoe UI" w:cs="Segoe UI"/>
          <w:i/>
          <w:iCs/>
          <w:color w:val="303030"/>
          <w:lang w:eastAsia="es-PE"/>
        </w:rPr>
        <w:t xml:space="preserve">En mi rol de formador </w:t>
      </w:r>
      <w:r w:rsidR="00E47EE5" w:rsidRPr="008B31B4">
        <w:rPr>
          <w:rFonts w:ascii="Segoe UI" w:eastAsia="Times New Roman" w:hAnsi="Segoe UI" w:cs="Segoe UI"/>
          <w:i/>
          <w:iCs/>
          <w:color w:val="303030"/>
          <w:lang w:eastAsia="es-PE"/>
        </w:rPr>
        <w:t xml:space="preserve">de la región de </w:t>
      </w:r>
      <w:r w:rsidRPr="00A75204">
        <w:rPr>
          <w:rFonts w:ascii="Segoe UI" w:eastAsia="Times New Roman" w:hAnsi="Segoe UI" w:cs="Segoe UI"/>
          <w:i/>
          <w:iCs/>
          <w:color w:val="303030"/>
          <w:lang w:eastAsia="es-PE"/>
        </w:rPr>
        <w:t xml:space="preserve">Piura, trabajando en el marco del programa de Lectura y Escritura en zonas rurales, me encontré con un desafío particular en el docente Carlos. Él poseía una planificación curricular extremadamente detallada, pero se negaba categóricamente a modificar cualquier estrategia metodológica con la justificación de que "lo preestablecido es lo correcto y eficiente". </w:t>
      </w:r>
    </w:p>
    <w:p w14:paraId="0268CBA5" w14:textId="4E79A168" w:rsidR="00EC577C" w:rsidRPr="008B31B4" w:rsidRDefault="00A75204" w:rsidP="00E47EE5">
      <w:pPr>
        <w:shd w:val="clear" w:color="auto" w:fill="FFFFFF"/>
        <w:spacing w:after="0" w:line="240" w:lineRule="auto"/>
        <w:jc w:val="both"/>
        <w:rPr>
          <w:rFonts w:ascii="Segoe UI" w:eastAsia="Times New Roman" w:hAnsi="Segoe UI" w:cs="Segoe UI"/>
          <w:i/>
          <w:iCs/>
          <w:color w:val="303030"/>
          <w:lang w:eastAsia="es-PE"/>
        </w:rPr>
      </w:pPr>
      <w:r w:rsidRPr="00A75204">
        <w:rPr>
          <w:rFonts w:ascii="Segoe UI" w:eastAsia="Times New Roman" w:hAnsi="Segoe UI" w:cs="Segoe UI"/>
          <w:i/>
          <w:iCs/>
          <w:color w:val="303030"/>
          <w:lang w:eastAsia="es-PE"/>
        </w:rPr>
        <w:t xml:space="preserve">Esta rigidez reflejaba un supuesto prescriptivo que ignoraba la necesidad de </w:t>
      </w:r>
      <w:r w:rsidR="00EC577C" w:rsidRPr="008B31B4">
        <w:rPr>
          <w:rFonts w:ascii="Segoe UI" w:eastAsia="Times New Roman" w:hAnsi="Segoe UI" w:cs="Segoe UI"/>
          <w:i/>
          <w:iCs/>
          <w:color w:val="303030"/>
          <w:lang w:eastAsia="es-PE"/>
        </w:rPr>
        <w:t>a</w:t>
      </w:r>
      <w:r w:rsidRPr="00A75204">
        <w:rPr>
          <w:rFonts w:ascii="Segoe UI" w:eastAsia="Times New Roman" w:hAnsi="Segoe UI" w:cs="Segoe UI"/>
          <w:i/>
          <w:iCs/>
          <w:color w:val="303030"/>
          <w:lang w:eastAsia="es-PE"/>
        </w:rPr>
        <w:t xml:space="preserve">daptabilidad requerida en la perspectiva del continuum de desarrollo profesional. </w:t>
      </w:r>
    </w:p>
    <w:p w14:paraId="762B4DE4" w14:textId="5E3C3AE2" w:rsidR="00A75204" w:rsidRPr="00A75204" w:rsidRDefault="00A75204" w:rsidP="00E47EE5">
      <w:pPr>
        <w:shd w:val="clear" w:color="auto" w:fill="FFFFFF"/>
        <w:spacing w:after="0" w:line="240" w:lineRule="auto"/>
        <w:jc w:val="both"/>
        <w:rPr>
          <w:rFonts w:ascii="Segoe UI" w:eastAsia="Times New Roman" w:hAnsi="Segoe UI" w:cs="Segoe UI"/>
          <w:i/>
          <w:iCs/>
          <w:color w:val="303030"/>
          <w:lang w:eastAsia="es-PE"/>
        </w:rPr>
      </w:pPr>
      <w:r w:rsidRPr="00A75204">
        <w:rPr>
          <w:rFonts w:ascii="Segoe UI" w:eastAsia="Times New Roman" w:hAnsi="Segoe UI" w:cs="Segoe UI"/>
          <w:i/>
          <w:iCs/>
          <w:color w:val="303030"/>
          <w:lang w:eastAsia="es-PE"/>
        </w:rPr>
        <w:t xml:space="preserve">Para abordarlo, decidí aplicar un ciclo de </w:t>
      </w:r>
      <w:r w:rsidR="00EC577C" w:rsidRPr="008B31B4">
        <w:rPr>
          <w:rFonts w:ascii="Segoe UI" w:eastAsia="Times New Roman" w:hAnsi="Segoe UI" w:cs="Segoe UI"/>
          <w:i/>
          <w:iCs/>
          <w:color w:val="303030"/>
          <w:lang w:eastAsia="es-PE"/>
        </w:rPr>
        <w:t>o</w:t>
      </w:r>
      <w:r w:rsidRPr="00A75204">
        <w:rPr>
          <w:rFonts w:ascii="Segoe UI" w:eastAsia="Times New Roman" w:hAnsi="Segoe UI" w:cs="Segoe UI"/>
          <w:i/>
          <w:iCs/>
          <w:color w:val="303030"/>
          <w:lang w:eastAsia="es-PE"/>
        </w:rPr>
        <w:t xml:space="preserve">bservación de la </w:t>
      </w:r>
      <w:r w:rsidR="00EC577C" w:rsidRPr="008B31B4">
        <w:rPr>
          <w:rFonts w:ascii="Segoe UI" w:eastAsia="Times New Roman" w:hAnsi="Segoe UI" w:cs="Segoe UI"/>
          <w:i/>
          <w:iCs/>
          <w:color w:val="303030"/>
          <w:lang w:eastAsia="es-PE"/>
        </w:rPr>
        <w:t>p</w:t>
      </w:r>
      <w:r w:rsidRPr="00A75204">
        <w:rPr>
          <w:rFonts w:ascii="Segoe UI" w:eastAsia="Times New Roman" w:hAnsi="Segoe UI" w:cs="Segoe UI"/>
          <w:i/>
          <w:iCs/>
          <w:color w:val="303030"/>
          <w:lang w:eastAsia="es-PE"/>
        </w:rPr>
        <w:t xml:space="preserve">ráctica enfocado en el </w:t>
      </w:r>
      <w:r w:rsidR="00EC577C" w:rsidRPr="008B31B4">
        <w:rPr>
          <w:rFonts w:ascii="Segoe UI" w:eastAsia="Times New Roman" w:hAnsi="Segoe UI" w:cs="Segoe UI"/>
          <w:i/>
          <w:iCs/>
          <w:color w:val="303030"/>
          <w:lang w:eastAsia="es-PE"/>
        </w:rPr>
        <w:t>p</w:t>
      </w:r>
      <w:r w:rsidRPr="00A75204">
        <w:rPr>
          <w:rFonts w:ascii="Segoe UI" w:eastAsia="Times New Roman" w:hAnsi="Segoe UI" w:cs="Segoe UI"/>
          <w:i/>
          <w:iCs/>
          <w:color w:val="303030"/>
          <w:lang w:eastAsia="es-PE"/>
        </w:rPr>
        <w:t xml:space="preserve">rincipio de </w:t>
      </w:r>
      <w:r w:rsidR="00EC577C" w:rsidRPr="008B31B4">
        <w:rPr>
          <w:rFonts w:ascii="Segoe UI" w:eastAsia="Times New Roman" w:hAnsi="Segoe UI" w:cs="Segoe UI"/>
          <w:i/>
          <w:iCs/>
          <w:color w:val="303030"/>
          <w:lang w:eastAsia="es-PE"/>
        </w:rPr>
        <w:t>p</w:t>
      </w:r>
      <w:r w:rsidRPr="00A75204">
        <w:rPr>
          <w:rFonts w:ascii="Segoe UI" w:eastAsia="Times New Roman" w:hAnsi="Segoe UI" w:cs="Segoe UI"/>
          <w:i/>
          <w:iCs/>
          <w:color w:val="303030"/>
          <w:lang w:eastAsia="es-PE"/>
        </w:rPr>
        <w:t xml:space="preserve">ertinencia y </w:t>
      </w:r>
      <w:r w:rsidR="00EC577C" w:rsidRPr="008B31B4">
        <w:rPr>
          <w:rFonts w:ascii="Segoe UI" w:eastAsia="Times New Roman" w:hAnsi="Segoe UI" w:cs="Segoe UI"/>
          <w:i/>
          <w:iCs/>
          <w:color w:val="303030"/>
          <w:lang w:eastAsia="es-PE"/>
        </w:rPr>
        <w:t>d</w:t>
      </w:r>
      <w:r w:rsidRPr="00A75204">
        <w:rPr>
          <w:rFonts w:ascii="Segoe UI" w:eastAsia="Times New Roman" w:hAnsi="Segoe UI" w:cs="Segoe UI"/>
          <w:i/>
          <w:iCs/>
          <w:color w:val="303030"/>
          <w:lang w:eastAsia="es-PE"/>
        </w:rPr>
        <w:t xml:space="preserve">iversidad. Mi recurso personal fue la </w:t>
      </w:r>
      <w:r w:rsidR="00EC577C" w:rsidRPr="008B31B4">
        <w:rPr>
          <w:rFonts w:ascii="Segoe UI" w:eastAsia="Times New Roman" w:hAnsi="Segoe UI" w:cs="Segoe UI"/>
          <w:i/>
          <w:iCs/>
          <w:color w:val="303030"/>
          <w:lang w:eastAsia="es-PE"/>
        </w:rPr>
        <w:t>r</w:t>
      </w:r>
      <w:r w:rsidRPr="00A75204">
        <w:rPr>
          <w:rFonts w:ascii="Segoe UI" w:eastAsia="Times New Roman" w:hAnsi="Segoe UI" w:cs="Segoe UI"/>
          <w:i/>
          <w:iCs/>
          <w:color w:val="303030"/>
          <w:lang w:eastAsia="es-PE"/>
        </w:rPr>
        <w:t xml:space="preserve">egulación </w:t>
      </w:r>
      <w:r w:rsidR="00EC577C" w:rsidRPr="008B31B4">
        <w:rPr>
          <w:rFonts w:ascii="Segoe UI" w:eastAsia="Times New Roman" w:hAnsi="Segoe UI" w:cs="Segoe UI"/>
          <w:i/>
          <w:iCs/>
          <w:color w:val="303030"/>
          <w:lang w:eastAsia="es-PE"/>
        </w:rPr>
        <w:t>e</w:t>
      </w:r>
      <w:r w:rsidRPr="00A75204">
        <w:rPr>
          <w:rFonts w:ascii="Segoe UI" w:eastAsia="Times New Roman" w:hAnsi="Segoe UI" w:cs="Segoe UI"/>
          <w:i/>
          <w:iCs/>
          <w:color w:val="303030"/>
          <w:lang w:eastAsia="es-PE"/>
        </w:rPr>
        <w:t xml:space="preserve">mocional, manteniendo la calma y un tono de voz modulado ante su resistencia, </w:t>
      </w:r>
    </w:p>
    <w:p w14:paraId="3941B408" w14:textId="77777777" w:rsidR="00E47EE5" w:rsidRPr="008B31B4" w:rsidRDefault="00E47EE5" w:rsidP="00E47EE5">
      <w:pPr>
        <w:shd w:val="clear" w:color="auto" w:fill="FFFFFF"/>
        <w:spacing w:after="0" w:line="240" w:lineRule="auto"/>
        <w:jc w:val="both"/>
        <w:rPr>
          <w:rFonts w:ascii="Segoe UI" w:eastAsia="Times New Roman" w:hAnsi="Segoe UI" w:cs="Segoe UI"/>
          <w:i/>
          <w:iCs/>
          <w:color w:val="303030"/>
          <w:lang w:eastAsia="es-PE"/>
        </w:rPr>
      </w:pPr>
    </w:p>
    <w:p w14:paraId="16677A28" w14:textId="1E3DA143" w:rsidR="00EC577C" w:rsidRPr="008B31B4" w:rsidRDefault="00A75204" w:rsidP="00E47EE5">
      <w:pPr>
        <w:shd w:val="clear" w:color="auto" w:fill="FFFFFF"/>
        <w:spacing w:after="0" w:line="240" w:lineRule="auto"/>
        <w:jc w:val="both"/>
        <w:rPr>
          <w:rFonts w:ascii="Segoe UI" w:eastAsia="Times New Roman" w:hAnsi="Segoe UI" w:cs="Segoe UI"/>
          <w:i/>
          <w:iCs/>
          <w:color w:val="303030"/>
          <w:lang w:eastAsia="es-PE"/>
        </w:rPr>
      </w:pPr>
      <w:r w:rsidRPr="00A75204">
        <w:rPr>
          <w:rFonts w:ascii="Segoe UI" w:eastAsia="Times New Roman" w:hAnsi="Segoe UI" w:cs="Segoe UI"/>
          <w:i/>
          <w:iCs/>
          <w:color w:val="303030"/>
          <w:lang w:eastAsia="es-PE"/>
        </w:rPr>
        <w:t xml:space="preserve">Durante el </w:t>
      </w:r>
      <w:r w:rsidR="00EC577C" w:rsidRPr="008B31B4">
        <w:rPr>
          <w:rFonts w:ascii="Segoe UI" w:eastAsia="Times New Roman" w:hAnsi="Segoe UI" w:cs="Segoe UI"/>
          <w:i/>
          <w:iCs/>
          <w:color w:val="303030"/>
          <w:lang w:eastAsia="es-PE"/>
        </w:rPr>
        <w:t>d</w:t>
      </w:r>
      <w:r w:rsidRPr="00A75204">
        <w:rPr>
          <w:rFonts w:ascii="Segoe UI" w:eastAsia="Times New Roman" w:hAnsi="Segoe UI" w:cs="Segoe UI"/>
          <w:i/>
          <w:iCs/>
          <w:color w:val="303030"/>
          <w:lang w:eastAsia="es-PE"/>
        </w:rPr>
        <w:t xml:space="preserve">iálogo </w:t>
      </w:r>
      <w:r w:rsidR="00EC577C" w:rsidRPr="008B31B4">
        <w:rPr>
          <w:rFonts w:ascii="Segoe UI" w:eastAsia="Times New Roman" w:hAnsi="Segoe UI" w:cs="Segoe UI"/>
          <w:i/>
          <w:iCs/>
          <w:color w:val="303030"/>
          <w:lang w:eastAsia="es-PE"/>
        </w:rPr>
        <w:t xml:space="preserve">reflexivo </w:t>
      </w:r>
      <w:r w:rsidRPr="00A75204">
        <w:rPr>
          <w:rFonts w:ascii="Segoe UI" w:eastAsia="Times New Roman" w:hAnsi="Segoe UI" w:cs="Segoe UI"/>
          <w:i/>
          <w:iCs/>
          <w:color w:val="303030"/>
          <w:lang w:eastAsia="es-PE"/>
        </w:rPr>
        <w:t>le presenté la evidencia de que su planificación, al no incorporar los saberes ancestrales o el calendario comunal de los estudiantes quechua</w:t>
      </w:r>
      <w:r w:rsidRPr="008B31B4">
        <w:rPr>
          <w:rFonts w:ascii="Segoe UI" w:eastAsia="Times New Roman" w:hAnsi="Segoe UI" w:cs="Segoe UI"/>
          <w:i/>
          <w:iCs/>
          <w:color w:val="303030"/>
          <w:lang w:eastAsia="es-PE"/>
        </w:rPr>
        <w:t xml:space="preserve"> </w:t>
      </w:r>
      <w:r w:rsidRPr="00A75204">
        <w:rPr>
          <w:rFonts w:ascii="Segoe UI" w:eastAsia="Times New Roman" w:hAnsi="Segoe UI" w:cs="Segoe UI"/>
          <w:i/>
          <w:iCs/>
          <w:color w:val="303030"/>
          <w:lang w:eastAsia="es-PE"/>
        </w:rPr>
        <w:t xml:space="preserve">hablantes, no cumplía con el </w:t>
      </w:r>
      <w:r w:rsidR="00EC577C" w:rsidRPr="008B31B4">
        <w:rPr>
          <w:rFonts w:ascii="Segoe UI" w:eastAsia="Times New Roman" w:hAnsi="Segoe UI" w:cs="Segoe UI"/>
          <w:i/>
          <w:iCs/>
          <w:color w:val="303030"/>
          <w:lang w:eastAsia="es-PE"/>
        </w:rPr>
        <w:t>e</w:t>
      </w:r>
      <w:r w:rsidRPr="00A75204">
        <w:rPr>
          <w:rFonts w:ascii="Segoe UI" w:eastAsia="Times New Roman" w:hAnsi="Segoe UI" w:cs="Segoe UI"/>
          <w:i/>
          <w:iCs/>
          <w:color w:val="303030"/>
          <w:lang w:eastAsia="es-PE"/>
        </w:rPr>
        <w:t xml:space="preserve">nfoque por </w:t>
      </w:r>
      <w:r w:rsidR="00EC577C" w:rsidRPr="008B31B4">
        <w:rPr>
          <w:rFonts w:ascii="Segoe UI" w:eastAsia="Times New Roman" w:hAnsi="Segoe UI" w:cs="Segoe UI"/>
          <w:i/>
          <w:iCs/>
          <w:color w:val="303030"/>
          <w:lang w:eastAsia="es-PE"/>
        </w:rPr>
        <w:t>c</w:t>
      </w:r>
      <w:r w:rsidRPr="00A75204">
        <w:rPr>
          <w:rFonts w:ascii="Segoe UI" w:eastAsia="Times New Roman" w:hAnsi="Segoe UI" w:cs="Segoe UI"/>
          <w:i/>
          <w:iCs/>
          <w:color w:val="303030"/>
          <w:lang w:eastAsia="es-PE"/>
        </w:rPr>
        <w:t xml:space="preserve">ompetencias de la formación. Le pregunté: “¿Qué evidencia tiene de que la rigidez en la planificación garantiza resultados en este contexto, y no genera más bien un desinterés?”. </w:t>
      </w:r>
    </w:p>
    <w:p w14:paraId="3D6055A4" w14:textId="77777777" w:rsidR="00E47EE5" w:rsidRPr="008B31B4" w:rsidRDefault="00E47EE5" w:rsidP="00E47EE5">
      <w:pPr>
        <w:shd w:val="clear" w:color="auto" w:fill="FFFFFF"/>
        <w:spacing w:after="0" w:line="240" w:lineRule="auto"/>
        <w:jc w:val="both"/>
        <w:rPr>
          <w:rFonts w:ascii="Segoe UI" w:eastAsia="Times New Roman" w:hAnsi="Segoe UI" w:cs="Segoe UI"/>
          <w:i/>
          <w:iCs/>
          <w:color w:val="303030"/>
          <w:lang w:eastAsia="es-PE"/>
        </w:rPr>
      </w:pPr>
    </w:p>
    <w:p w14:paraId="2A7A25F9" w14:textId="3BB3D9F5" w:rsidR="00A75204" w:rsidRPr="00A75204" w:rsidRDefault="00A75204" w:rsidP="00E47EE5">
      <w:pPr>
        <w:shd w:val="clear" w:color="auto" w:fill="FFFFFF"/>
        <w:spacing w:after="0" w:line="240" w:lineRule="auto"/>
        <w:jc w:val="both"/>
        <w:rPr>
          <w:rFonts w:ascii="Segoe UI" w:eastAsia="Times New Roman" w:hAnsi="Segoe UI" w:cs="Segoe UI"/>
          <w:i/>
          <w:iCs/>
          <w:color w:val="303030"/>
          <w:lang w:eastAsia="es-PE"/>
        </w:rPr>
      </w:pPr>
      <w:r w:rsidRPr="00A75204">
        <w:rPr>
          <w:rFonts w:ascii="Segoe UI" w:eastAsia="Times New Roman" w:hAnsi="Segoe UI" w:cs="Segoe UI"/>
          <w:i/>
          <w:iCs/>
          <w:color w:val="303030"/>
          <w:lang w:eastAsia="es-PE"/>
        </w:rPr>
        <w:t xml:space="preserve">Este proceso lo llevó a deconstruir su supuesto causal: "La no adaptación curricular garantiza el logro de objetivos". Me di cuenta de que mi labor no era imponer, sino mostrarle cómo su actuar tenía implicancias éticas en la equidad de la formación. El docente transitó hacia el </w:t>
      </w:r>
      <w:r w:rsidR="00EC577C" w:rsidRPr="008B31B4">
        <w:rPr>
          <w:rFonts w:ascii="Segoe UI" w:eastAsia="Times New Roman" w:hAnsi="Segoe UI" w:cs="Segoe UI"/>
          <w:i/>
          <w:iCs/>
          <w:color w:val="303030"/>
          <w:lang w:eastAsia="es-PE"/>
        </w:rPr>
        <w:t>n</w:t>
      </w:r>
      <w:r w:rsidRPr="00A75204">
        <w:rPr>
          <w:rFonts w:ascii="Segoe UI" w:eastAsia="Times New Roman" w:hAnsi="Segoe UI" w:cs="Segoe UI"/>
          <w:i/>
          <w:iCs/>
          <w:color w:val="303030"/>
          <w:lang w:eastAsia="es-PE"/>
        </w:rPr>
        <w:t>ivel 3 de reflexión (pedagógica), al sintonizar su práctica con la necesidad real de sus estudiantes.</w:t>
      </w:r>
    </w:p>
    <w:p w14:paraId="6D42D024" w14:textId="76095CA9" w:rsidR="00B066BA" w:rsidRDefault="00A75204" w:rsidP="00E47EE5">
      <w:pPr>
        <w:shd w:val="clear" w:color="auto" w:fill="FFFFFF"/>
        <w:spacing w:after="0" w:line="240" w:lineRule="auto"/>
        <w:jc w:val="both"/>
        <w:rPr>
          <w:rFonts w:ascii="Segoe UI" w:eastAsia="Times New Roman" w:hAnsi="Segoe UI" w:cs="Segoe UI"/>
          <w:i/>
          <w:iCs/>
          <w:color w:val="303030"/>
          <w:lang w:eastAsia="es-PE"/>
        </w:rPr>
      </w:pPr>
      <w:r w:rsidRPr="00A75204">
        <w:rPr>
          <w:rFonts w:ascii="Segoe UI" w:eastAsia="Times New Roman" w:hAnsi="Segoe UI" w:cs="Segoe UI"/>
          <w:i/>
          <w:iCs/>
          <w:color w:val="303030"/>
          <w:lang w:eastAsia="es-PE"/>
        </w:rPr>
        <w:t xml:space="preserve">La reflexión lo llevó a la resignificación profunda de su rol, entendiendo que el juicio pedagógico debe priorizar la pertinencia sobre la prescripción. Como compromiso de mejora, acordamos el rediseño de las tres siguientes sesiones para integrar la narrativa local, promoviendo así la autonomía y el desarrollo profesional continuo. Mi lección aprendida es que la </w:t>
      </w:r>
      <w:r w:rsidR="00EC577C" w:rsidRPr="008B31B4">
        <w:rPr>
          <w:rFonts w:ascii="Segoe UI" w:eastAsia="Times New Roman" w:hAnsi="Segoe UI" w:cs="Segoe UI"/>
          <w:i/>
          <w:iCs/>
          <w:color w:val="303030"/>
          <w:lang w:eastAsia="es-PE"/>
        </w:rPr>
        <w:t>i</w:t>
      </w:r>
      <w:r w:rsidRPr="00A75204">
        <w:rPr>
          <w:rFonts w:ascii="Segoe UI" w:eastAsia="Times New Roman" w:hAnsi="Segoe UI" w:cs="Segoe UI"/>
          <w:i/>
          <w:iCs/>
          <w:color w:val="303030"/>
          <w:lang w:eastAsia="es-PE"/>
        </w:rPr>
        <w:t>ntegridad del formador se demuestra en la coherencia entre el discurso (</w:t>
      </w:r>
      <w:r w:rsidR="00EC577C" w:rsidRPr="008B31B4">
        <w:rPr>
          <w:rFonts w:ascii="Segoe UI" w:eastAsia="Times New Roman" w:hAnsi="Segoe UI" w:cs="Segoe UI"/>
          <w:i/>
          <w:iCs/>
          <w:color w:val="303030"/>
          <w:lang w:eastAsia="es-PE"/>
        </w:rPr>
        <w:t>p</w:t>
      </w:r>
      <w:r w:rsidRPr="00A75204">
        <w:rPr>
          <w:rFonts w:ascii="Segoe UI" w:eastAsia="Times New Roman" w:hAnsi="Segoe UI" w:cs="Segoe UI"/>
          <w:i/>
          <w:iCs/>
          <w:color w:val="303030"/>
          <w:lang w:eastAsia="es-PE"/>
        </w:rPr>
        <w:t>ertinencia) y la acción (exigencia de adaptación). Este acompañamiento, centrado en la evidencia y el respeto, fortaleció la identidad profesional del docente y aseguró mi contribución activa a la transformación de las prácticas en la DRE Piura.</w:t>
      </w:r>
    </w:p>
    <w:p w14:paraId="649439AE" w14:textId="77777777" w:rsidR="00C931A3" w:rsidRDefault="00C931A3" w:rsidP="00C931A3">
      <w:pPr>
        <w:pStyle w:val="Ttulo2"/>
        <w:rPr>
          <w:rFonts w:ascii="Segoe UI" w:hAnsi="Segoe UI" w:cs="Segoe UI"/>
        </w:rPr>
        <w:sectPr w:rsidR="00C931A3" w:rsidSect="00D24CEA">
          <w:type w:val="continuous"/>
          <w:pgSz w:w="16838" w:h="11906" w:orient="landscape"/>
          <w:pgMar w:top="1134" w:right="992" w:bottom="1701" w:left="1276" w:header="709" w:footer="709" w:gutter="0"/>
          <w:cols w:space="708"/>
          <w:titlePg/>
          <w:docGrid w:linePitch="299"/>
        </w:sectPr>
      </w:pPr>
    </w:p>
    <w:p w14:paraId="19A85B96" w14:textId="651A17D5" w:rsidR="00C931A3" w:rsidRPr="00C931A3" w:rsidRDefault="00C931A3" w:rsidP="00C931A3">
      <w:pPr>
        <w:pStyle w:val="Ttulo2"/>
        <w:spacing w:after="240"/>
        <w:rPr>
          <w:rFonts w:ascii="Segoe UI" w:hAnsi="Segoe UI" w:cs="Segoe UI"/>
          <w:b/>
          <w:bCs/>
          <w:color w:val="auto"/>
          <w:sz w:val="24"/>
          <w:szCs w:val="24"/>
        </w:rPr>
      </w:pPr>
      <w:r w:rsidRPr="00C931A3">
        <w:rPr>
          <w:rFonts w:ascii="Segoe UI" w:hAnsi="Segoe UI" w:cs="Segoe UI"/>
          <w:b/>
          <w:bCs/>
          <w:color w:val="auto"/>
          <w:sz w:val="24"/>
          <w:szCs w:val="24"/>
        </w:rPr>
        <w:lastRenderedPageBreak/>
        <w:t xml:space="preserve">RÚBRICA PARA EVALUAR LA NARRACIÓN REFLEXIVA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3159"/>
        <w:gridCol w:w="3160"/>
        <w:gridCol w:w="3159"/>
        <w:gridCol w:w="3160"/>
      </w:tblGrid>
      <w:tr w:rsidR="00C931A3" w:rsidRPr="00174767" w14:paraId="056026C6" w14:textId="77777777" w:rsidTr="00C931A3">
        <w:trPr>
          <w:tblCellSpacing w:w="15" w:type="dxa"/>
        </w:trPr>
        <w:tc>
          <w:tcPr>
            <w:tcW w:w="0" w:type="auto"/>
            <w:vAlign w:val="center"/>
            <w:hideMark/>
          </w:tcPr>
          <w:p w14:paraId="6ACE438F" w14:textId="5C6E70FE" w:rsidR="00C931A3" w:rsidRPr="00174767" w:rsidRDefault="00C931A3" w:rsidP="00C931A3">
            <w:pPr>
              <w:spacing w:after="0"/>
              <w:jc w:val="center"/>
              <w:rPr>
                <w:rFonts w:ascii="Segoe UI" w:hAnsi="Segoe UI" w:cs="Segoe UI"/>
                <w:b/>
                <w:bCs/>
                <w:sz w:val="20"/>
                <w:szCs w:val="20"/>
              </w:rPr>
            </w:pPr>
            <w:r w:rsidRPr="00174767">
              <w:rPr>
                <w:rFonts w:ascii="Segoe UI" w:hAnsi="Segoe UI" w:cs="Segoe UI"/>
                <w:b/>
                <w:bCs/>
                <w:sz w:val="20"/>
                <w:szCs w:val="20"/>
              </w:rPr>
              <w:t>Criterios</w:t>
            </w:r>
          </w:p>
        </w:tc>
        <w:tc>
          <w:tcPr>
            <w:tcW w:w="3129" w:type="dxa"/>
            <w:vAlign w:val="center"/>
            <w:hideMark/>
          </w:tcPr>
          <w:p w14:paraId="0602BC64" w14:textId="1360135E" w:rsidR="00C931A3" w:rsidRPr="00174767" w:rsidRDefault="00C931A3" w:rsidP="00C931A3">
            <w:pPr>
              <w:spacing w:after="0"/>
              <w:jc w:val="center"/>
              <w:rPr>
                <w:rFonts w:ascii="Segoe UI" w:hAnsi="Segoe UI" w:cs="Segoe UI"/>
                <w:b/>
                <w:bCs/>
                <w:sz w:val="20"/>
                <w:szCs w:val="20"/>
              </w:rPr>
            </w:pPr>
            <w:r w:rsidRPr="00174767">
              <w:rPr>
                <w:rFonts w:ascii="Segoe UI" w:hAnsi="Segoe UI" w:cs="Segoe UI"/>
                <w:b/>
                <w:bCs/>
                <w:sz w:val="20"/>
                <w:szCs w:val="20"/>
              </w:rPr>
              <w:t>Insuficiente</w:t>
            </w:r>
          </w:p>
        </w:tc>
        <w:tc>
          <w:tcPr>
            <w:tcW w:w="3130" w:type="dxa"/>
            <w:vAlign w:val="center"/>
            <w:hideMark/>
          </w:tcPr>
          <w:p w14:paraId="3201EA1F" w14:textId="42F19058" w:rsidR="00C931A3" w:rsidRPr="00174767" w:rsidRDefault="00C931A3" w:rsidP="00C931A3">
            <w:pPr>
              <w:spacing w:after="0"/>
              <w:jc w:val="center"/>
              <w:rPr>
                <w:rFonts w:ascii="Segoe UI" w:hAnsi="Segoe UI" w:cs="Segoe UI"/>
                <w:b/>
                <w:bCs/>
                <w:sz w:val="20"/>
                <w:szCs w:val="20"/>
              </w:rPr>
            </w:pPr>
            <w:r w:rsidRPr="00174767">
              <w:rPr>
                <w:rFonts w:ascii="Segoe UI" w:hAnsi="Segoe UI" w:cs="Segoe UI"/>
                <w:b/>
                <w:bCs/>
                <w:sz w:val="20"/>
                <w:szCs w:val="20"/>
              </w:rPr>
              <w:t>En proceso</w:t>
            </w:r>
          </w:p>
        </w:tc>
        <w:tc>
          <w:tcPr>
            <w:tcW w:w="3129" w:type="dxa"/>
            <w:vAlign w:val="center"/>
            <w:hideMark/>
          </w:tcPr>
          <w:p w14:paraId="0E7F7E08" w14:textId="2755F2DB" w:rsidR="00C931A3" w:rsidRPr="00174767" w:rsidRDefault="00C931A3" w:rsidP="00C931A3">
            <w:pPr>
              <w:spacing w:after="0"/>
              <w:jc w:val="center"/>
              <w:rPr>
                <w:rFonts w:ascii="Segoe UI" w:hAnsi="Segoe UI" w:cs="Segoe UI"/>
                <w:b/>
                <w:bCs/>
                <w:sz w:val="20"/>
                <w:szCs w:val="20"/>
              </w:rPr>
            </w:pPr>
            <w:r w:rsidRPr="00174767">
              <w:rPr>
                <w:rFonts w:ascii="Segoe UI" w:hAnsi="Segoe UI" w:cs="Segoe UI"/>
                <w:b/>
                <w:bCs/>
                <w:sz w:val="20"/>
                <w:szCs w:val="20"/>
              </w:rPr>
              <w:t>Satisfactorio</w:t>
            </w:r>
          </w:p>
        </w:tc>
        <w:tc>
          <w:tcPr>
            <w:tcW w:w="3115" w:type="dxa"/>
            <w:vAlign w:val="center"/>
            <w:hideMark/>
          </w:tcPr>
          <w:p w14:paraId="4C12B96B" w14:textId="2503C9B2" w:rsidR="00C931A3" w:rsidRPr="00174767" w:rsidRDefault="00C931A3" w:rsidP="00C931A3">
            <w:pPr>
              <w:spacing w:after="0"/>
              <w:jc w:val="center"/>
              <w:rPr>
                <w:rFonts w:ascii="Segoe UI" w:hAnsi="Segoe UI" w:cs="Segoe UI"/>
                <w:b/>
                <w:bCs/>
                <w:sz w:val="20"/>
                <w:szCs w:val="20"/>
              </w:rPr>
            </w:pPr>
            <w:r w:rsidRPr="00174767">
              <w:rPr>
                <w:rFonts w:ascii="Segoe UI" w:hAnsi="Segoe UI" w:cs="Segoe UI"/>
                <w:b/>
                <w:bCs/>
                <w:sz w:val="20"/>
                <w:szCs w:val="20"/>
              </w:rPr>
              <w:t>Destacado</w:t>
            </w:r>
          </w:p>
        </w:tc>
      </w:tr>
      <w:tr w:rsidR="00C931A3" w:rsidRPr="00174767" w14:paraId="42521811" w14:textId="77777777" w:rsidTr="00C931A3">
        <w:trPr>
          <w:tblCellSpacing w:w="15" w:type="dxa"/>
        </w:trPr>
        <w:tc>
          <w:tcPr>
            <w:tcW w:w="0" w:type="auto"/>
            <w:vAlign w:val="center"/>
            <w:hideMark/>
          </w:tcPr>
          <w:p w14:paraId="54BC38CB" w14:textId="568B4E1B" w:rsidR="00C931A3" w:rsidRPr="00174767" w:rsidRDefault="00C931A3" w:rsidP="00C931A3">
            <w:pPr>
              <w:jc w:val="right"/>
              <w:rPr>
                <w:rFonts w:ascii="Segoe UI" w:hAnsi="Segoe UI" w:cs="Segoe UI"/>
                <w:sz w:val="20"/>
                <w:szCs w:val="20"/>
              </w:rPr>
            </w:pPr>
            <w:r w:rsidRPr="00174767">
              <w:rPr>
                <w:rStyle w:val="Textoennegrita"/>
                <w:rFonts w:ascii="Segoe UI" w:hAnsi="Segoe UI" w:cs="Segoe UI"/>
                <w:sz w:val="20"/>
                <w:szCs w:val="20"/>
              </w:rPr>
              <w:t xml:space="preserve">Estructura y </w:t>
            </w:r>
            <w:r w:rsidR="00EE00B7" w:rsidRPr="00174767">
              <w:rPr>
                <w:rStyle w:val="Textoennegrita"/>
                <w:rFonts w:ascii="Segoe UI" w:hAnsi="Segoe UI" w:cs="Segoe UI"/>
                <w:sz w:val="20"/>
                <w:szCs w:val="20"/>
              </w:rPr>
              <w:t>p</w:t>
            </w:r>
            <w:r w:rsidRPr="00174767">
              <w:rPr>
                <w:rStyle w:val="Textoennegrita"/>
                <w:rFonts w:ascii="Segoe UI" w:hAnsi="Segoe UI" w:cs="Segoe UI"/>
                <w:sz w:val="20"/>
                <w:szCs w:val="20"/>
              </w:rPr>
              <w:t xml:space="preserve">rofundidad de la </w:t>
            </w:r>
            <w:r w:rsidR="00EE00B7" w:rsidRPr="00174767">
              <w:rPr>
                <w:rStyle w:val="Textoennegrita"/>
                <w:rFonts w:ascii="Segoe UI" w:hAnsi="Segoe UI" w:cs="Segoe UI"/>
                <w:sz w:val="20"/>
                <w:szCs w:val="20"/>
              </w:rPr>
              <w:t>r</w:t>
            </w:r>
            <w:r w:rsidRPr="00174767">
              <w:rPr>
                <w:rStyle w:val="Textoennegrita"/>
                <w:rFonts w:ascii="Segoe UI" w:hAnsi="Segoe UI" w:cs="Segoe UI"/>
                <w:sz w:val="20"/>
                <w:szCs w:val="20"/>
              </w:rPr>
              <w:t>eflexión</w:t>
            </w:r>
            <w:r w:rsidRPr="00174767">
              <w:rPr>
                <w:rFonts w:ascii="Segoe UI" w:hAnsi="Segoe UI" w:cs="Segoe UI"/>
                <w:sz w:val="20"/>
                <w:szCs w:val="20"/>
              </w:rPr>
              <w:t xml:space="preserve"> </w:t>
            </w:r>
          </w:p>
        </w:tc>
        <w:tc>
          <w:tcPr>
            <w:tcW w:w="3129" w:type="dxa"/>
            <w:vAlign w:val="center"/>
            <w:hideMark/>
          </w:tcPr>
          <w:p w14:paraId="53DBACCB" w14:textId="77777777"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La narración es meramente descriptiva o una anécdota, sin hilo conductor, o atribuye la dificultad exclusivamente a </w:t>
            </w:r>
            <w:r w:rsidRPr="00174767">
              <w:rPr>
                <w:rStyle w:val="Textoennegrita"/>
                <w:rFonts w:ascii="Segoe UI" w:hAnsi="Segoe UI" w:cs="Segoe UI"/>
                <w:b w:val="0"/>
                <w:bCs w:val="0"/>
                <w:sz w:val="20"/>
                <w:szCs w:val="20"/>
              </w:rPr>
              <w:t>factores externos</w:t>
            </w:r>
            <w:r w:rsidRPr="00174767">
              <w:rPr>
                <w:rFonts w:ascii="Segoe UI" w:hAnsi="Segoe UI" w:cs="Segoe UI"/>
                <w:sz w:val="20"/>
                <w:szCs w:val="20"/>
              </w:rPr>
              <w:t xml:space="preserve"> (ej. estudiantes, contexto).</w:t>
            </w:r>
          </w:p>
        </w:tc>
        <w:tc>
          <w:tcPr>
            <w:tcW w:w="3130" w:type="dxa"/>
            <w:vAlign w:val="center"/>
            <w:hideMark/>
          </w:tcPr>
          <w:p w14:paraId="2D80DAEA" w14:textId="77777777"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La reflexión es de nivel </w:t>
            </w:r>
            <w:r w:rsidRPr="00174767">
              <w:rPr>
                <w:rStyle w:val="Textoennegrita"/>
                <w:rFonts w:ascii="Segoe UI" w:hAnsi="Segoe UI" w:cs="Segoe UI"/>
                <w:b w:val="0"/>
                <w:bCs w:val="0"/>
                <w:sz w:val="20"/>
                <w:szCs w:val="20"/>
              </w:rPr>
              <w:t>superficial/técnico</w:t>
            </w:r>
            <w:r w:rsidRPr="00174767">
              <w:rPr>
                <w:rFonts w:ascii="Segoe UI" w:hAnsi="Segoe UI" w:cs="Segoe UI"/>
                <w:sz w:val="20"/>
                <w:szCs w:val="20"/>
              </w:rPr>
              <w:t xml:space="preserve">. El formador registra experiencias sin secuencia clara y se centra en la </w:t>
            </w:r>
            <w:r w:rsidRPr="00174767">
              <w:rPr>
                <w:rStyle w:val="Textoennegrita"/>
                <w:rFonts w:ascii="Segoe UI" w:hAnsi="Segoe UI" w:cs="Segoe UI"/>
                <w:b w:val="0"/>
                <w:bCs w:val="0"/>
                <w:sz w:val="20"/>
                <w:szCs w:val="20"/>
              </w:rPr>
              <w:t>eficacia</w:t>
            </w:r>
            <w:r w:rsidRPr="00174767">
              <w:rPr>
                <w:rFonts w:ascii="Segoe UI" w:hAnsi="Segoe UI" w:cs="Segoe UI"/>
                <w:sz w:val="20"/>
                <w:szCs w:val="20"/>
              </w:rPr>
              <w:t xml:space="preserve"> de las técnicas o métodos.</w:t>
            </w:r>
          </w:p>
        </w:tc>
        <w:tc>
          <w:tcPr>
            <w:tcW w:w="3129" w:type="dxa"/>
            <w:vAlign w:val="center"/>
            <w:hideMark/>
          </w:tcPr>
          <w:p w14:paraId="435AFD74" w14:textId="3BC7B59F"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El formador logra la </w:t>
            </w:r>
            <w:r w:rsidRPr="00174767">
              <w:rPr>
                <w:rStyle w:val="Textoennegrita"/>
                <w:rFonts w:ascii="Segoe UI" w:hAnsi="Segoe UI" w:cs="Segoe UI"/>
                <w:b w:val="0"/>
                <w:bCs w:val="0"/>
                <w:sz w:val="20"/>
                <w:szCs w:val="20"/>
              </w:rPr>
              <w:t>reflexión pedagógica/práctica</w:t>
            </w:r>
            <w:r w:rsidRPr="00174767">
              <w:rPr>
                <w:rFonts w:ascii="Segoe UI" w:hAnsi="Segoe UI" w:cs="Segoe UI"/>
                <w:b/>
                <w:bCs/>
                <w:sz w:val="20"/>
                <w:szCs w:val="20"/>
              </w:rPr>
              <w:t>.</w:t>
            </w:r>
            <w:r w:rsidRPr="00174767">
              <w:rPr>
                <w:rFonts w:ascii="Segoe UI" w:hAnsi="Segoe UI" w:cs="Segoe UI"/>
                <w:sz w:val="20"/>
                <w:szCs w:val="20"/>
              </w:rPr>
              <w:t xml:space="preserve"> La narración demuestra un hilo conductor y conexión de hechos. Identifica </w:t>
            </w:r>
            <w:r w:rsidRPr="00174767">
              <w:rPr>
                <w:rStyle w:val="Textoennegrita"/>
                <w:rFonts w:ascii="Segoe UI" w:hAnsi="Segoe UI" w:cs="Segoe UI"/>
                <w:b w:val="0"/>
                <w:bCs w:val="0"/>
                <w:sz w:val="20"/>
                <w:szCs w:val="20"/>
              </w:rPr>
              <w:t>al menos una creencia</w:t>
            </w:r>
            <w:r w:rsidRPr="00174767">
              <w:rPr>
                <w:rFonts w:ascii="Segoe UI" w:hAnsi="Segoe UI" w:cs="Segoe UI"/>
                <w:sz w:val="20"/>
                <w:szCs w:val="20"/>
              </w:rPr>
              <w:t xml:space="preserve"> (supuesto causal o prescriptivo) subyacente a su práctica.</w:t>
            </w:r>
          </w:p>
        </w:tc>
        <w:tc>
          <w:tcPr>
            <w:tcW w:w="3115" w:type="dxa"/>
            <w:vAlign w:val="center"/>
            <w:hideMark/>
          </w:tcPr>
          <w:p w14:paraId="14BA18B2" w14:textId="7503DBBD"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El formador logra la </w:t>
            </w:r>
            <w:r w:rsidRPr="00174767">
              <w:rPr>
                <w:rStyle w:val="Textoennegrita"/>
                <w:rFonts w:ascii="Segoe UI" w:hAnsi="Segoe UI" w:cs="Segoe UI"/>
                <w:b w:val="0"/>
                <w:bCs w:val="0"/>
                <w:sz w:val="20"/>
                <w:szCs w:val="20"/>
              </w:rPr>
              <w:t>reflexión crítica</w:t>
            </w:r>
            <w:r w:rsidRPr="00174767">
              <w:rPr>
                <w:rFonts w:ascii="Segoe UI" w:hAnsi="Segoe UI" w:cs="Segoe UI"/>
                <w:b/>
                <w:bCs/>
                <w:sz w:val="20"/>
                <w:szCs w:val="20"/>
              </w:rPr>
              <w:t xml:space="preserve">. </w:t>
            </w:r>
            <w:r w:rsidRPr="00174767">
              <w:rPr>
                <w:rFonts w:ascii="Segoe UI" w:hAnsi="Segoe UI" w:cs="Segoe UI"/>
                <w:sz w:val="20"/>
                <w:szCs w:val="20"/>
              </w:rPr>
              <w:t xml:space="preserve">La narración demuestra un hilo conductor completo que facilita la </w:t>
            </w:r>
            <w:r w:rsidRPr="00174767">
              <w:rPr>
                <w:rStyle w:val="Textoennegrita"/>
                <w:rFonts w:ascii="Segoe UI" w:hAnsi="Segoe UI" w:cs="Segoe UI"/>
                <w:b w:val="0"/>
                <w:bCs w:val="0"/>
                <w:sz w:val="20"/>
                <w:szCs w:val="20"/>
              </w:rPr>
              <w:t>comprensión profunda</w:t>
            </w:r>
            <w:r w:rsidRPr="00174767">
              <w:rPr>
                <w:rFonts w:ascii="Segoe UI" w:hAnsi="Segoe UI" w:cs="Segoe UI"/>
                <w:b/>
                <w:bCs/>
                <w:sz w:val="20"/>
                <w:szCs w:val="20"/>
              </w:rPr>
              <w:t xml:space="preserve"> </w:t>
            </w:r>
            <w:r w:rsidRPr="00174767">
              <w:rPr>
                <w:rFonts w:ascii="Segoe UI" w:hAnsi="Segoe UI" w:cs="Segoe UI"/>
                <w:sz w:val="20"/>
                <w:szCs w:val="20"/>
              </w:rPr>
              <w:t xml:space="preserve">del proceso. Identifica </w:t>
            </w:r>
            <w:r w:rsidRPr="00174767">
              <w:rPr>
                <w:rStyle w:val="Textoennegrita"/>
                <w:rFonts w:ascii="Segoe UI" w:hAnsi="Segoe UI" w:cs="Segoe UI"/>
                <w:b w:val="0"/>
                <w:bCs w:val="0"/>
                <w:sz w:val="20"/>
                <w:szCs w:val="20"/>
              </w:rPr>
              <w:t>más de una creencia o supuesto</w:t>
            </w:r>
            <w:r w:rsidRPr="00174767">
              <w:rPr>
                <w:rFonts w:ascii="Segoe UI" w:hAnsi="Segoe UI" w:cs="Segoe UI"/>
                <w:sz w:val="20"/>
                <w:szCs w:val="20"/>
              </w:rPr>
              <w:t xml:space="preserve"> (paradigmático/ético) y realiza la </w:t>
            </w:r>
            <w:r w:rsidRPr="00174767">
              <w:rPr>
                <w:rStyle w:val="Textoennegrita"/>
                <w:rFonts w:ascii="Segoe UI" w:hAnsi="Segoe UI" w:cs="Segoe UI"/>
                <w:b w:val="0"/>
                <w:bCs w:val="0"/>
                <w:sz w:val="20"/>
                <w:szCs w:val="20"/>
              </w:rPr>
              <w:t>deconstrucción</w:t>
            </w:r>
            <w:r w:rsidRPr="00174767">
              <w:rPr>
                <w:rFonts w:ascii="Segoe UI" w:hAnsi="Segoe UI" w:cs="Segoe UI"/>
                <w:sz w:val="20"/>
                <w:szCs w:val="20"/>
              </w:rPr>
              <w:t xml:space="preserve"> de la práctica.</w:t>
            </w:r>
          </w:p>
        </w:tc>
      </w:tr>
      <w:tr w:rsidR="00C931A3" w:rsidRPr="00174767" w14:paraId="1913E39C" w14:textId="77777777" w:rsidTr="00C931A3">
        <w:trPr>
          <w:tblCellSpacing w:w="15" w:type="dxa"/>
        </w:trPr>
        <w:tc>
          <w:tcPr>
            <w:tcW w:w="0" w:type="auto"/>
            <w:vAlign w:val="center"/>
            <w:hideMark/>
          </w:tcPr>
          <w:p w14:paraId="62720EE1" w14:textId="3A7DD9C1" w:rsidR="00C931A3" w:rsidRPr="00174767" w:rsidRDefault="00C931A3" w:rsidP="00C931A3">
            <w:pPr>
              <w:jc w:val="right"/>
              <w:rPr>
                <w:rFonts w:ascii="Segoe UI" w:hAnsi="Segoe UI" w:cs="Segoe UI"/>
                <w:sz w:val="20"/>
                <w:szCs w:val="20"/>
              </w:rPr>
            </w:pPr>
            <w:r w:rsidRPr="00174767">
              <w:rPr>
                <w:rStyle w:val="Textoennegrita"/>
                <w:rFonts w:ascii="Segoe UI" w:hAnsi="Segoe UI" w:cs="Segoe UI"/>
                <w:sz w:val="20"/>
                <w:szCs w:val="20"/>
              </w:rPr>
              <w:t xml:space="preserve">Integración de </w:t>
            </w:r>
            <w:r w:rsidR="00EE00B7" w:rsidRPr="00174767">
              <w:rPr>
                <w:rStyle w:val="Textoennegrita"/>
                <w:rFonts w:ascii="Segoe UI" w:hAnsi="Segoe UI" w:cs="Segoe UI"/>
                <w:sz w:val="20"/>
                <w:szCs w:val="20"/>
              </w:rPr>
              <w:t>p</w:t>
            </w:r>
            <w:r w:rsidRPr="00174767">
              <w:rPr>
                <w:rStyle w:val="Textoennegrita"/>
                <w:rFonts w:ascii="Segoe UI" w:hAnsi="Segoe UI" w:cs="Segoe UI"/>
                <w:sz w:val="20"/>
                <w:szCs w:val="20"/>
              </w:rPr>
              <w:t xml:space="preserve">rincipios y </w:t>
            </w:r>
            <w:r w:rsidR="00EE00B7" w:rsidRPr="00174767">
              <w:rPr>
                <w:rStyle w:val="Textoennegrita"/>
                <w:rFonts w:ascii="Segoe UI" w:hAnsi="Segoe UI" w:cs="Segoe UI"/>
                <w:sz w:val="20"/>
                <w:szCs w:val="20"/>
              </w:rPr>
              <w:t>c</w:t>
            </w:r>
            <w:r w:rsidRPr="00174767">
              <w:rPr>
                <w:rStyle w:val="Textoennegrita"/>
                <w:rFonts w:ascii="Segoe UI" w:hAnsi="Segoe UI" w:cs="Segoe UI"/>
                <w:sz w:val="20"/>
                <w:szCs w:val="20"/>
              </w:rPr>
              <w:t xml:space="preserve">ompetencias del </w:t>
            </w:r>
            <w:r w:rsidR="00EE00B7" w:rsidRPr="00174767">
              <w:rPr>
                <w:rStyle w:val="Textoennegrita"/>
                <w:rFonts w:ascii="Segoe UI" w:hAnsi="Segoe UI" w:cs="Segoe UI"/>
                <w:sz w:val="20"/>
                <w:szCs w:val="20"/>
              </w:rPr>
              <w:t>f</w:t>
            </w:r>
            <w:r w:rsidRPr="00174767">
              <w:rPr>
                <w:rStyle w:val="Textoennegrita"/>
                <w:rFonts w:ascii="Segoe UI" w:hAnsi="Segoe UI" w:cs="Segoe UI"/>
                <w:sz w:val="20"/>
                <w:szCs w:val="20"/>
              </w:rPr>
              <w:t>ormador</w:t>
            </w:r>
            <w:r w:rsidRPr="00174767">
              <w:rPr>
                <w:rFonts w:ascii="Segoe UI" w:hAnsi="Segoe UI" w:cs="Segoe UI"/>
                <w:sz w:val="20"/>
                <w:szCs w:val="20"/>
              </w:rPr>
              <w:t xml:space="preserve"> </w:t>
            </w:r>
          </w:p>
        </w:tc>
        <w:tc>
          <w:tcPr>
            <w:tcW w:w="3129" w:type="dxa"/>
            <w:vAlign w:val="center"/>
            <w:hideMark/>
          </w:tcPr>
          <w:p w14:paraId="4CB1AB40" w14:textId="77777777"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La narración se describe como un </w:t>
            </w:r>
            <w:r w:rsidRPr="00174767">
              <w:rPr>
                <w:rStyle w:val="Textoennegrita"/>
                <w:rFonts w:ascii="Segoe UI" w:hAnsi="Segoe UI" w:cs="Segoe UI"/>
                <w:b w:val="0"/>
                <w:bCs w:val="0"/>
                <w:sz w:val="20"/>
                <w:szCs w:val="20"/>
              </w:rPr>
              <w:t>instructor</w:t>
            </w:r>
            <w:r w:rsidRPr="00174767">
              <w:rPr>
                <w:rFonts w:ascii="Segoe UI" w:hAnsi="Segoe UI" w:cs="Segoe UI"/>
                <w:b/>
                <w:bCs/>
                <w:sz w:val="20"/>
                <w:szCs w:val="20"/>
              </w:rPr>
              <w:t xml:space="preserve"> </w:t>
            </w:r>
            <w:r w:rsidRPr="00174767">
              <w:rPr>
                <w:rFonts w:ascii="Segoe UI" w:hAnsi="Segoe UI" w:cs="Segoe UI"/>
                <w:sz w:val="20"/>
                <w:szCs w:val="20"/>
              </w:rPr>
              <w:t>o</w:t>
            </w:r>
            <w:r w:rsidRPr="00174767">
              <w:rPr>
                <w:rFonts w:ascii="Segoe UI" w:hAnsi="Segoe UI" w:cs="Segoe UI"/>
                <w:b/>
                <w:bCs/>
                <w:sz w:val="20"/>
                <w:szCs w:val="20"/>
              </w:rPr>
              <w:t xml:space="preserve"> </w:t>
            </w:r>
            <w:r w:rsidRPr="00174767">
              <w:rPr>
                <w:rStyle w:val="Textoennegrita"/>
                <w:rFonts w:ascii="Segoe UI" w:hAnsi="Segoe UI" w:cs="Segoe UI"/>
                <w:b w:val="0"/>
                <w:bCs w:val="0"/>
                <w:sz w:val="20"/>
                <w:szCs w:val="20"/>
              </w:rPr>
              <w:t>transmisor de contenidos</w:t>
            </w:r>
            <w:r w:rsidRPr="00174767">
              <w:rPr>
                <w:rFonts w:ascii="Segoe UI" w:hAnsi="Segoe UI" w:cs="Segoe UI"/>
                <w:b/>
                <w:bCs/>
                <w:sz w:val="20"/>
                <w:szCs w:val="20"/>
              </w:rPr>
              <w:t>.</w:t>
            </w:r>
            <w:r w:rsidRPr="00174767">
              <w:rPr>
                <w:rFonts w:ascii="Segoe UI" w:hAnsi="Segoe UI" w:cs="Segoe UI"/>
                <w:sz w:val="20"/>
                <w:szCs w:val="20"/>
              </w:rPr>
              <w:t xml:space="preserve"> No se utilizan conceptos teóricos ni se hace referencia a marcos clave.</w:t>
            </w:r>
          </w:p>
        </w:tc>
        <w:tc>
          <w:tcPr>
            <w:tcW w:w="3130" w:type="dxa"/>
            <w:vAlign w:val="center"/>
            <w:hideMark/>
          </w:tcPr>
          <w:p w14:paraId="57038419" w14:textId="77777777"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La reflexión menciona de forma superficial conceptos clave (ej. autonomía), pero no logra establecer una </w:t>
            </w:r>
            <w:r w:rsidRPr="00174767">
              <w:rPr>
                <w:rStyle w:val="Textoennegrita"/>
                <w:rFonts w:ascii="Segoe UI" w:hAnsi="Segoe UI" w:cs="Segoe UI"/>
                <w:b w:val="0"/>
                <w:bCs w:val="0"/>
                <w:sz w:val="20"/>
                <w:szCs w:val="20"/>
              </w:rPr>
              <w:t>vinculación clara y pertinente</w:t>
            </w:r>
            <w:r w:rsidRPr="00174767">
              <w:rPr>
                <w:rFonts w:ascii="Segoe UI" w:hAnsi="Segoe UI" w:cs="Segoe UI"/>
                <w:sz w:val="20"/>
                <w:szCs w:val="20"/>
              </w:rPr>
              <w:t xml:space="preserve"> con la experiencia. El enfoque es primariamente pedagógico, no andragógico.</w:t>
            </w:r>
          </w:p>
        </w:tc>
        <w:tc>
          <w:tcPr>
            <w:tcW w:w="3129" w:type="dxa"/>
            <w:vAlign w:val="center"/>
            <w:hideMark/>
          </w:tcPr>
          <w:p w14:paraId="3CEFA8B8" w14:textId="77777777"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La reflexión alcanza la </w:t>
            </w:r>
            <w:r w:rsidRPr="00174767">
              <w:rPr>
                <w:rStyle w:val="Textoennegrita"/>
                <w:rFonts w:ascii="Segoe UI" w:hAnsi="Segoe UI" w:cs="Segoe UI"/>
                <w:b w:val="0"/>
                <w:bCs w:val="0"/>
                <w:sz w:val="20"/>
                <w:szCs w:val="20"/>
              </w:rPr>
              <w:t>racionalidad práctica</w:t>
            </w:r>
            <w:r w:rsidRPr="00174767">
              <w:rPr>
                <w:rFonts w:ascii="Segoe UI" w:hAnsi="Segoe UI" w:cs="Segoe UI"/>
                <w:b/>
                <w:bCs/>
                <w:sz w:val="20"/>
                <w:szCs w:val="20"/>
              </w:rPr>
              <w:t xml:space="preserve">. </w:t>
            </w:r>
            <w:r w:rsidRPr="00174767">
              <w:rPr>
                <w:rStyle w:val="Textoennegrita"/>
                <w:rFonts w:ascii="Segoe UI" w:hAnsi="Segoe UI" w:cs="Segoe UI"/>
                <w:b w:val="0"/>
                <w:bCs w:val="0"/>
                <w:sz w:val="20"/>
                <w:szCs w:val="20"/>
              </w:rPr>
              <w:t>Vincula la práctica</w:t>
            </w:r>
            <w:r w:rsidRPr="00174767">
              <w:rPr>
                <w:rFonts w:ascii="Segoe UI" w:hAnsi="Segoe UI" w:cs="Segoe UI"/>
                <w:sz w:val="20"/>
                <w:szCs w:val="20"/>
              </w:rPr>
              <w:t xml:space="preserve"> con al menos un marco conceptual (ej. MBDD, Perfil del Formador) o un principio andragógico (ej. </w:t>
            </w:r>
            <w:r w:rsidRPr="00174767">
              <w:rPr>
                <w:rStyle w:val="Textoennegrita"/>
                <w:rFonts w:ascii="Segoe UI" w:hAnsi="Segoe UI" w:cs="Segoe UI"/>
                <w:b w:val="0"/>
                <w:bCs w:val="0"/>
                <w:sz w:val="20"/>
                <w:szCs w:val="20"/>
              </w:rPr>
              <w:t>experiencia</w:t>
            </w:r>
            <w:r w:rsidRPr="00174767">
              <w:rPr>
                <w:rFonts w:ascii="Segoe UI" w:hAnsi="Segoe UI" w:cs="Segoe UI"/>
                <w:sz w:val="20"/>
                <w:szCs w:val="20"/>
              </w:rPr>
              <w:t xml:space="preserve"> como recurso clave, </w:t>
            </w:r>
            <w:r w:rsidRPr="00174767">
              <w:rPr>
                <w:rStyle w:val="Textoennegrita"/>
                <w:rFonts w:ascii="Segoe UI" w:hAnsi="Segoe UI" w:cs="Segoe UI"/>
                <w:b w:val="0"/>
                <w:bCs w:val="0"/>
                <w:sz w:val="20"/>
                <w:szCs w:val="20"/>
              </w:rPr>
              <w:t>autonomía</w:t>
            </w:r>
            <w:r w:rsidRPr="00174767">
              <w:rPr>
                <w:rFonts w:ascii="Segoe UI" w:hAnsi="Segoe UI" w:cs="Segoe UI"/>
                <w:b/>
                <w:bCs/>
                <w:sz w:val="20"/>
                <w:szCs w:val="20"/>
              </w:rPr>
              <w:t>).</w:t>
            </w:r>
          </w:p>
        </w:tc>
        <w:tc>
          <w:tcPr>
            <w:tcW w:w="3115" w:type="dxa"/>
            <w:vAlign w:val="center"/>
            <w:hideMark/>
          </w:tcPr>
          <w:p w14:paraId="51287B6D" w14:textId="53428ABF"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La reflexión integra </w:t>
            </w:r>
            <w:r w:rsidRPr="00174767">
              <w:rPr>
                <w:rStyle w:val="Textoennegrita"/>
                <w:rFonts w:ascii="Segoe UI" w:hAnsi="Segoe UI" w:cs="Segoe UI"/>
                <w:b w:val="0"/>
                <w:bCs w:val="0"/>
                <w:sz w:val="20"/>
                <w:szCs w:val="20"/>
              </w:rPr>
              <w:t>múltiples conceptos</w:t>
            </w:r>
            <w:r w:rsidRPr="00174767">
              <w:rPr>
                <w:rFonts w:ascii="Segoe UI" w:hAnsi="Segoe UI" w:cs="Segoe UI"/>
                <w:b/>
                <w:bCs/>
                <w:sz w:val="20"/>
                <w:szCs w:val="20"/>
              </w:rPr>
              <w:t xml:space="preserve"> </w:t>
            </w:r>
            <w:r w:rsidRPr="00174767">
              <w:rPr>
                <w:rFonts w:ascii="Segoe UI" w:hAnsi="Segoe UI" w:cs="Segoe UI"/>
                <w:sz w:val="20"/>
                <w:szCs w:val="20"/>
              </w:rPr>
              <w:t xml:space="preserve">y marcos teóricos pertinentes. Demuestra </w:t>
            </w:r>
            <w:r w:rsidRPr="00174767">
              <w:rPr>
                <w:rStyle w:val="Textoennegrita"/>
                <w:rFonts w:ascii="Segoe UI" w:hAnsi="Segoe UI" w:cs="Segoe UI"/>
                <w:b w:val="0"/>
                <w:bCs w:val="0"/>
                <w:sz w:val="20"/>
                <w:szCs w:val="20"/>
              </w:rPr>
              <w:t>coherencia entre el discurso y la acción</w:t>
            </w:r>
            <w:r w:rsidRPr="00174767">
              <w:rPr>
                <w:rFonts w:ascii="Segoe UI" w:hAnsi="Segoe UI" w:cs="Segoe UI"/>
                <w:sz w:val="20"/>
                <w:szCs w:val="20"/>
              </w:rPr>
              <w:t xml:space="preserve"> al modelar las competencias (ej. </w:t>
            </w:r>
            <w:r w:rsidRPr="00174767">
              <w:rPr>
                <w:rStyle w:val="Textoennegrita"/>
                <w:rFonts w:ascii="Segoe UI" w:hAnsi="Segoe UI" w:cs="Segoe UI"/>
                <w:b w:val="0"/>
                <w:bCs w:val="0"/>
                <w:sz w:val="20"/>
                <w:szCs w:val="20"/>
              </w:rPr>
              <w:t>Regulación emocional</w:t>
            </w:r>
            <w:r w:rsidRPr="00174767">
              <w:rPr>
                <w:rFonts w:ascii="Segoe UI" w:hAnsi="Segoe UI" w:cs="Segoe UI"/>
                <w:b/>
                <w:bCs/>
                <w:sz w:val="20"/>
                <w:szCs w:val="20"/>
              </w:rPr>
              <w:t xml:space="preserve"> </w:t>
            </w:r>
            <w:r w:rsidRPr="00174767">
              <w:rPr>
                <w:rFonts w:ascii="Segoe UI" w:hAnsi="Segoe UI" w:cs="Segoe UI"/>
                <w:sz w:val="20"/>
                <w:szCs w:val="20"/>
              </w:rPr>
              <w:t>o</w:t>
            </w:r>
            <w:r w:rsidRPr="00174767">
              <w:rPr>
                <w:rFonts w:ascii="Segoe UI" w:hAnsi="Segoe UI" w:cs="Segoe UI"/>
                <w:b/>
                <w:bCs/>
                <w:sz w:val="20"/>
                <w:szCs w:val="20"/>
              </w:rPr>
              <w:t xml:space="preserve"> </w:t>
            </w:r>
            <w:r w:rsidRPr="00174767">
              <w:rPr>
                <w:rStyle w:val="Textoennegrita"/>
                <w:rFonts w:ascii="Segoe UI" w:hAnsi="Segoe UI" w:cs="Segoe UI"/>
                <w:b w:val="0"/>
                <w:bCs w:val="0"/>
                <w:sz w:val="20"/>
                <w:szCs w:val="20"/>
              </w:rPr>
              <w:t>Empatía</w:t>
            </w:r>
            <w:r w:rsidRPr="00174767">
              <w:rPr>
                <w:rFonts w:ascii="Segoe UI" w:hAnsi="Segoe UI" w:cs="Segoe UI"/>
                <w:sz w:val="20"/>
                <w:szCs w:val="20"/>
              </w:rPr>
              <w:t>).</w:t>
            </w:r>
          </w:p>
        </w:tc>
      </w:tr>
      <w:tr w:rsidR="00C931A3" w:rsidRPr="00174767" w14:paraId="40468BD7" w14:textId="77777777" w:rsidTr="00C931A3">
        <w:trPr>
          <w:tblCellSpacing w:w="15" w:type="dxa"/>
        </w:trPr>
        <w:tc>
          <w:tcPr>
            <w:tcW w:w="0" w:type="auto"/>
            <w:vAlign w:val="center"/>
            <w:hideMark/>
          </w:tcPr>
          <w:p w14:paraId="2B0F9770" w14:textId="36614E2A" w:rsidR="00C931A3" w:rsidRPr="00174767" w:rsidRDefault="00C931A3" w:rsidP="00C931A3">
            <w:pPr>
              <w:jc w:val="right"/>
              <w:rPr>
                <w:rFonts w:ascii="Segoe UI" w:hAnsi="Segoe UI" w:cs="Segoe UI"/>
                <w:sz w:val="20"/>
                <w:szCs w:val="20"/>
              </w:rPr>
            </w:pPr>
            <w:r w:rsidRPr="00174767">
              <w:rPr>
                <w:rStyle w:val="Textoennegrita"/>
                <w:rFonts w:ascii="Segoe UI" w:hAnsi="Segoe UI" w:cs="Segoe UI"/>
                <w:sz w:val="20"/>
                <w:szCs w:val="20"/>
              </w:rPr>
              <w:t xml:space="preserve">Transformación y </w:t>
            </w:r>
            <w:r w:rsidR="00EE00B7" w:rsidRPr="00174767">
              <w:rPr>
                <w:rStyle w:val="Textoennegrita"/>
                <w:rFonts w:ascii="Segoe UI" w:hAnsi="Segoe UI" w:cs="Segoe UI"/>
                <w:sz w:val="20"/>
                <w:szCs w:val="20"/>
              </w:rPr>
              <w:t>l</w:t>
            </w:r>
            <w:r w:rsidRPr="00174767">
              <w:rPr>
                <w:rStyle w:val="Textoennegrita"/>
                <w:rFonts w:ascii="Segoe UI" w:hAnsi="Segoe UI" w:cs="Segoe UI"/>
                <w:sz w:val="20"/>
                <w:szCs w:val="20"/>
              </w:rPr>
              <w:t xml:space="preserve">ecciones </w:t>
            </w:r>
            <w:r w:rsidR="00EE00B7" w:rsidRPr="00174767">
              <w:rPr>
                <w:rStyle w:val="Textoennegrita"/>
                <w:rFonts w:ascii="Segoe UI" w:hAnsi="Segoe UI" w:cs="Segoe UI"/>
                <w:sz w:val="20"/>
                <w:szCs w:val="20"/>
              </w:rPr>
              <w:t>a</w:t>
            </w:r>
            <w:r w:rsidRPr="00174767">
              <w:rPr>
                <w:rStyle w:val="Textoennegrita"/>
                <w:rFonts w:ascii="Segoe UI" w:hAnsi="Segoe UI" w:cs="Segoe UI"/>
                <w:sz w:val="20"/>
                <w:szCs w:val="20"/>
              </w:rPr>
              <w:t>prendidas</w:t>
            </w:r>
            <w:r w:rsidRPr="00174767">
              <w:rPr>
                <w:rFonts w:ascii="Segoe UI" w:hAnsi="Segoe UI" w:cs="Segoe UI"/>
                <w:sz w:val="20"/>
                <w:szCs w:val="20"/>
              </w:rPr>
              <w:t xml:space="preserve"> </w:t>
            </w:r>
          </w:p>
        </w:tc>
        <w:tc>
          <w:tcPr>
            <w:tcW w:w="3129" w:type="dxa"/>
            <w:vAlign w:val="center"/>
            <w:hideMark/>
          </w:tcPr>
          <w:p w14:paraId="10316D45" w14:textId="77777777"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El formador no plantea acciones de mejora o las acciones propuestas </w:t>
            </w:r>
            <w:r w:rsidRPr="00174767">
              <w:rPr>
                <w:rStyle w:val="Textoennegrita"/>
                <w:rFonts w:ascii="Segoe UI" w:hAnsi="Segoe UI" w:cs="Segoe UI"/>
                <w:b w:val="0"/>
                <w:bCs w:val="0"/>
                <w:sz w:val="20"/>
                <w:szCs w:val="20"/>
              </w:rPr>
              <w:t>no están vinculadas</w:t>
            </w:r>
            <w:r w:rsidRPr="00174767">
              <w:rPr>
                <w:rFonts w:ascii="Segoe UI" w:hAnsi="Segoe UI" w:cs="Segoe UI"/>
                <w:sz w:val="20"/>
                <w:szCs w:val="20"/>
              </w:rPr>
              <w:t xml:space="preserve"> a la práctica objeto de reflexión.</w:t>
            </w:r>
          </w:p>
        </w:tc>
        <w:tc>
          <w:tcPr>
            <w:tcW w:w="3130" w:type="dxa"/>
            <w:vAlign w:val="center"/>
            <w:hideMark/>
          </w:tcPr>
          <w:p w14:paraId="5339B1C7" w14:textId="77777777"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La reflexión se limita a la </w:t>
            </w:r>
            <w:r w:rsidRPr="00174767">
              <w:rPr>
                <w:rStyle w:val="Textoennegrita"/>
                <w:rFonts w:ascii="Segoe UI" w:hAnsi="Segoe UI" w:cs="Segoe UI"/>
                <w:b w:val="0"/>
                <w:bCs w:val="0"/>
                <w:sz w:val="20"/>
                <w:szCs w:val="20"/>
              </w:rPr>
              <w:t>resolución de problemas inmediatos</w:t>
            </w:r>
            <w:r w:rsidRPr="00174767">
              <w:rPr>
                <w:rFonts w:ascii="Segoe UI" w:hAnsi="Segoe UI" w:cs="Segoe UI"/>
                <w:sz w:val="20"/>
                <w:szCs w:val="20"/>
              </w:rPr>
              <w:t xml:space="preserve">. Plantea al menos una acción de mejora concreta o identifica una necesidad de fortalecimiento, pero sin un </w:t>
            </w:r>
            <w:r w:rsidRPr="00174767">
              <w:rPr>
                <w:rStyle w:val="Textoennegrita"/>
                <w:rFonts w:ascii="Segoe UI" w:hAnsi="Segoe UI" w:cs="Segoe UI"/>
                <w:b w:val="0"/>
                <w:bCs w:val="0"/>
                <w:sz w:val="20"/>
                <w:szCs w:val="20"/>
              </w:rPr>
              <w:t>plan de desarrollo profesional continuo</w:t>
            </w:r>
            <w:r w:rsidRPr="00174767">
              <w:rPr>
                <w:rFonts w:ascii="Segoe UI" w:hAnsi="Segoe UI" w:cs="Segoe UI"/>
                <w:b/>
                <w:bCs/>
                <w:sz w:val="20"/>
                <w:szCs w:val="20"/>
              </w:rPr>
              <w:t>.</w:t>
            </w:r>
          </w:p>
        </w:tc>
        <w:tc>
          <w:tcPr>
            <w:tcW w:w="3129" w:type="dxa"/>
            <w:vAlign w:val="center"/>
            <w:hideMark/>
          </w:tcPr>
          <w:p w14:paraId="67660498" w14:textId="77777777"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El formador plantea al menos una acción de mejora concreta o identifica necesidades de fortalecimiento </w:t>
            </w:r>
            <w:r w:rsidRPr="00174767">
              <w:rPr>
                <w:rStyle w:val="Textoennegrita"/>
                <w:rFonts w:ascii="Segoe UI" w:hAnsi="Segoe UI" w:cs="Segoe UI"/>
                <w:b w:val="0"/>
                <w:bCs w:val="0"/>
                <w:sz w:val="20"/>
                <w:szCs w:val="20"/>
              </w:rPr>
              <w:t>vinculadas directamente</w:t>
            </w:r>
            <w:r w:rsidRPr="00174767">
              <w:rPr>
                <w:rFonts w:ascii="Segoe UI" w:hAnsi="Segoe UI" w:cs="Segoe UI"/>
                <w:sz w:val="20"/>
                <w:szCs w:val="20"/>
              </w:rPr>
              <w:t xml:space="preserve"> a la práctica objeto de reflexión. El análisis demuestra la comprensión del proceso de </w:t>
            </w:r>
            <w:r w:rsidRPr="00174767">
              <w:rPr>
                <w:rStyle w:val="Textoennegrita"/>
                <w:rFonts w:ascii="Segoe UI" w:hAnsi="Segoe UI" w:cs="Segoe UI"/>
                <w:b w:val="0"/>
                <w:bCs w:val="0"/>
                <w:sz w:val="20"/>
                <w:szCs w:val="20"/>
              </w:rPr>
              <w:t>mejora continua</w:t>
            </w:r>
            <w:r w:rsidRPr="00174767">
              <w:rPr>
                <w:rFonts w:ascii="Segoe UI" w:hAnsi="Segoe UI" w:cs="Segoe UI"/>
                <w:b/>
                <w:bCs/>
                <w:sz w:val="20"/>
                <w:szCs w:val="20"/>
              </w:rPr>
              <w:t>.</w:t>
            </w:r>
          </w:p>
        </w:tc>
        <w:tc>
          <w:tcPr>
            <w:tcW w:w="3115" w:type="dxa"/>
            <w:vAlign w:val="center"/>
            <w:hideMark/>
          </w:tcPr>
          <w:p w14:paraId="4FCB2B3C" w14:textId="16BAFD16" w:rsidR="00C931A3" w:rsidRPr="00174767" w:rsidRDefault="00C931A3" w:rsidP="00174767">
            <w:pPr>
              <w:ind w:left="162" w:right="93"/>
              <w:jc w:val="both"/>
              <w:rPr>
                <w:rFonts w:ascii="Segoe UI" w:hAnsi="Segoe UI" w:cs="Segoe UI"/>
                <w:sz w:val="20"/>
                <w:szCs w:val="20"/>
              </w:rPr>
            </w:pPr>
            <w:r w:rsidRPr="00174767">
              <w:rPr>
                <w:rFonts w:ascii="Segoe UI" w:hAnsi="Segoe UI" w:cs="Segoe UI"/>
                <w:sz w:val="20"/>
                <w:szCs w:val="20"/>
              </w:rPr>
              <w:t xml:space="preserve">La reflexión culmina en la </w:t>
            </w:r>
            <w:r w:rsidRPr="00174767">
              <w:rPr>
                <w:rStyle w:val="Textoennegrita"/>
                <w:rFonts w:ascii="Segoe UI" w:hAnsi="Segoe UI" w:cs="Segoe UI"/>
                <w:b w:val="0"/>
                <w:bCs w:val="0"/>
                <w:sz w:val="20"/>
                <w:szCs w:val="20"/>
              </w:rPr>
              <w:t>resignificación de la práctica</w:t>
            </w:r>
            <w:r w:rsidRPr="00174767">
              <w:rPr>
                <w:rFonts w:ascii="Segoe UI" w:hAnsi="Segoe UI" w:cs="Segoe UI"/>
                <w:b/>
                <w:bCs/>
                <w:sz w:val="20"/>
                <w:szCs w:val="20"/>
              </w:rPr>
              <w:t>.</w:t>
            </w:r>
            <w:r w:rsidRPr="00174767">
              <w:rPr>
                <w:rFonts w:ascii="Segoe UI" w:hAnsi="Segoe UI" w:cs="Segoe UI"/>
                <w:sz w:val="20"/>
                <w:szCs w:val="20"/>
              </w:rPr>
              <w:t xml:space="preserve"> Plantea </w:t>
            </w:r>
            <w:r w:rsidRPr="00174767">
              <w:rPr>
                <w:rStyle w:val="Textoennegrita"/>
                <w:rFonts w:ascii="Segoe UI" w:hAnsi="Segoe UI" w:cs="Segoe UI"/>
                <w:b w:val="0"/>
                <w:bCs w:val="0"/>
                <w:sz w:val="20"/>
                <w:szCs w:val="20"/>
              </w:rPr>
              <w:t>acciones de mejora concretas</w:t>
            </w:r>
            <w:r w:rsidRPr="00174767">
              <w:rPr>
                <w:rFonts w:ascii="Segoe UI" w:hAnsi="Segoe UI" w:cs="Segoe UI"/>
                <w:b/>
                <w:bCs/>
                <w:sz w:val="20"/>
                <w:szCs w:val="20"/>
              </w:rPr>
              <w:t xml:space="preserve"> </w:t>
            </w:r>
            <w:r w:rsidRPr="00174767">
              <w:rPr>
                <w:rFonts w:ascii="Segoe UI" w:hAnsi="Segoe UI" w:cs="Segoe UI"/>
                <w:sz w:val="20"/>
                <w:szCs w:val="20"/>
              </w:rPr>
              <w:t>que implican la</w:t>
            </w:r>
            <w:r w:rsidRPr="00174767">
              <w:rPr>
                <w:rFonts w:ascii="Segoe UI" w:hAnsi="Segoe UI" w:cs="Segoe UI"/>
                <w:b/>
                <w:bCs/>
                <w:sz w:val="20"/>
                <w:szCs w:val="20"/>
              </w:rPr>
              <w:t xml:space="preserve"> </w:t>
            </w:r>
            <w:r w:rsidRPr="00174767">
              <w:rPr>
                <w:rStyle w:val="Textoennegrita"/>
                <w:rFonts w:ascii="Segoe UI" w:hAnsi="Segoe UI" w:cs="Segoe UI"/>
                <w:b w:val="0"/>
                <w:bCs w:val="0"/>
                <w:sz w:val="20"/>
                <w:szCs w:val="20"/>
              </w:rPr>
              <w:t>reconstrucción</w:t>
            </w:r>
            <w:r w:rsidRPr="00174767">
              <w:rPr>
                <w:rFonts w:ascii="Segoe UI" w:hAnsi="Segoe UI" w:cs="Segoe UI"/>
                <w:sz w:val="20"/>
                <w:szCs w:val="20"/>
              </w:rPr>
              <w:t xml:space="preserve"> (transformación) de la práctica. La lección aprendida genera </w:t>
            </w:r>
            <w:r w:rsidRPr="00174767">
              <w:rPr>
                <w:rStyle w:val="Textoennegrita"/>
                <w:rFonts w:ascii="Segoe UI" w:hAnsi="Segoe UI" w:cs="Segoe UI"/>
                <w:b w:val="0"/>
                <w:bCs w:val="0"/>
                <w:sz w:val="20"/>
                <w:szCs w:val="20"/>
              </w:rPr>
              <w:t>nuevo saber pedagógico situado</w:t>
            </w:r>
            <w:r w:rsidRPr="00174767">
              <w:rPr>
                <w:rFonts w:ascii="Segoe UI" w:hAnsi="Segoe UI" w:cs="Segoe UI"/>
                <w:sz w:val="20"/>
                <w:szCs w:val="20"/>
              </w:rPr>
              <w:t xml:space="preserve"> y/o proyecta una </w:t>
            </w:r>
            <w:r w:rsidRPr="00174767">
              <w:rPr>
                <w:rStyle w:val="Textoennegrita"/>
                <w:rFonts w:ascii="Segoe UI" w:hAnsi="Segoe UI" w:cs="Segoe UI"/>
                <w:b w:val="0"/>
                <w:bCs w:val="0"/>
                <w:sz w:val="20"/>
                <w:szCs w:val="20"/>
              </w:rPr>
              <w:t>participación</w:t>
            </w:r>
            <w:r w:rsidRPr="00174767">
              <w:rPr>
                <w:rStyle w:val="Textoennegrita"/>
                <w:rFonts w:ascii="Segoe UI" w:hAnsi="Segoe UI" w:cs="Segoe UI"/>
                <w:sz w:val="20"/>
                <w:szCs w:val="20"/>
              </w:rPr>
              <w:t xml:space="preserve"> </w:t>
            </w:r>
            <w:r w:rsidRPr="00174767">
              <w:rPr>
                <w:rStyle w:val="Textoennegrita"/>
                <w:rFonts w:ascii="Segoe UI" w:hAnsi="Segoe UI" w:cs="Segoe UI"/>
                <w:b w:val="0"/>
                <w:bCs w:val="0"/>
                <w:sz w:val="20"/>
                <w:szCs w:val="20"/>
              </w:rPr>
              <w:lastRenderedPageBreak/>
              <w:t>crítica en la construcción de políticas educativas</w:t>
            </w:r>
            <w:r w:rsidR="00174767" w:rsidRPr="00174767">
              <w:rPr>
                <w:rStyle w:val="Textoennegrita"/>
                <w:rFonts w:ascii="Segoe UI" w:hAnsi="Segoe UI" w:cs="Segoe UI"/>
                <w:b w:val="0"/>
                <w:bCs w:val="0"/>
                <w:sz w:val="20"/>
                <w:szCs w:val="20"/>
              </w:rPr>
              <w:t>.</w:t>
            </w:r>
          </w:p>
        </w:tc>
      </w:tr>
      <w:tr w:rsidR="00C931A3" w:rsidRPr="00174767" w14:paraId="37FEE3C4" w14:textId="77777777" w:rsidTr="00C931A3">
        <w:trPr>
          <w:tblCellSpacing w:w="15" w:type="dxa"/>
        </w:trPr>
        <w:tc>
          <w:tcPr>
            <w:tcW w:w="0" w:type="auto"/>
            <w:vAlign w:val="center"/>
            <w:hideMark/>
          </w:tcPr>
          <w:p w14:paraId="6D6F9849" w14:textId="78A5CF39" w:rsidR="00C931A3" w:rsidRPr="00174767" w:rsidRDefault="00C931A3" w:rsidP="00C931A3">
            <w:pPr>
              <w:jc w:val="right"/>
              <w:rPr>
                <w:rFonts w:ascii="Segoe UI" w:hAnsi="Segoe UI" w:cs="Segoe UI"/>
                <w:sz w:val="20"/>
                <w:szCs w:val="20"/>
              </w:rPr>
            </w:pPr>
            <w:r w:rsidRPr="00174767">
              <w:rPr>
                <w:rStyle w:val="Textoennegrita"/>
                <w:rFonts w:ascii="Segoe UI" w:hAnsi="Segoe UI" w:cs="Segoe UI"/>
                <w:sz w:val="20"/>
                <w:szCs w:val="20"/>
              </w:rPr>
              <w:t xml:space="preserve">Lenguaje </w:t>
            </w:r>
            <w:r w:rsidRPr="00174767">
              <w:rPr>
                <w:rStyle w:val="Textoennegrita"/>
                <w:rFonts w:ascii="Segoe UI" w:hAnsi="Segoe UI" w:cs="Segoe UI"/>
                <w:sz w:val="20"/>
                <w:szCs w:val="20"/>
              </w:rPr>
              <w:t>t</w:t>
            </w:r>
            <w:r w:rsidRPr="00174767">
              <w:rPr>
                <w:rStyle w:val="Textoennegrita"/>
                <w:rFonts w:ascii="Segoe UI" w:hAnsi="Segoe UI" w:cs="Segoe UI"/>
                <w:sz w:val="20"/>
                <w:szCs w:val="20"/>
              </w:rPr>
              <w:t xml:space="preserve">écnico y </w:t>
            </w:r>
            <w:r w:rsidRPr="00174767">
              <w:rPr>
                <w:rStyle w:val="Textoennegrita"/>
                <w:rFonts w:ascii="Segoe UI" w:hAnsi="Segoe UI" w:cs="Segoe UI"/>
                <w:sz w:val="20"/>
                <w:szCs w:val="20"/>
              </w:rPr>
              <w:t>u</w:t>
            </w:r>
            <w:r w:rsidRPr="00174767">
              <w:rPr>
                <w:rStyle w:val="Textoennegrita"/>
                <w:rFonts w:ascii="Segoe UI" w:hAnsi="Segoe UI" w:cs="Segoe UI"/>
                <w:sz w:val="20"/>
                <w:szCs w:val="20"/>
              </w:rPr>
              <w:t xml:space="preserve">so de </w:t>
            </w:r>
            <w:r w:rsidRPr="00174767">
              <w:rPr>
                <w:rStyle w:val="Textoennegrita"/>
                <w:rFonts w:ascii="Segoe UI" w:hAnsi="Segoe UI" w:cs="Segoe UI"/>
                <w:sz w:val="20"/>
                <w:szCs w:val="20"/>
              </w:rPr>
              <w:t>f</w:t>
            </w:r>
            <w:r w:rsidRPr="00174767">
              <w:rPr>
                <w:rStyle w:val="Textoennegrita"/>
                <w:rFonts w:ascii="Segoe UI" w:hAnsi="Segoe UI" w:cs="Segoe UI"/>
                <w:sz w:val="20"/>
                <w:szCs w:val="20"/>
              </w:rPr>
              <w:t>uentes</w:t>
            </w:r>
          </w:p>
        </w:tc>
        <w:tc>
          <w:tcPr>
            <w:tcW w:w="3129" w:type="dxa"/>
            <w:vAlign w:val="center"/>
            <w:hideMark/>
          </w:tcPr>
          <w:p w14:paraId="6D3218E9" w14:textId="77777777" w:rsidR="00C931A3" w:rsidRPr="00174767" w:rsidRDefault="00C931A3">
            <w:pPr>
              <w:rPr>
                <w:rFonts w:ascii="Segoe UI" w:hAnsi="Segoe UI" w:cs="Segoe UI"/>
                <w:sz w:val="20"/>
                <w:szCs w:val="20"/>
              </w:rPr>
            </w:pPr>
            <w:r w:rsidRPr="00174767">
              <w:rPr>
                <w:rFonts w:ascii="Segoe UI" w:hAnsi="Segoe UI" w:cs="Segoe UI"/>
                <w:sz w:val="20"/>
                <w:szCs w:val="20"/>
              </w:rPr>
              <w:t xml:space="preserve">La redacción es confusa o inconsistente, y se basa en la </w:t>
            </w:r>
            <w:r w:rsidRPr="00174767">
              <w:rPr>
                <w:rStyle w:val="Textoennegrita"/>
                <w:rFonts w:ascii="Segoe UI" w:hAnsi="Segoe UI" w:cs="Segoe UI"/>
                <w:b w:val="0"/>
                <w:bCs w:val="0"/>
                <w:sz w:val="20"/>
                <w:szCs w:val="20"/>
              </w:rPr>
              <w:t>simple anécdota</w:t>
            </w:r>
            <w:r w:rsidRPr="00174767">
              <w:rPr>
                <w:rFonts w:ascii="Segoe UI" w:hAnsi="Segoe UI" w:cs="Segoe UI"/>
                <w:sz w:val="20"/>
                <w:szCs w:val="20"/>
              </w:rPr>
              <w:t>. No utiliza terminología técnica del programa (andragogía, MBDD, deconstrucción).</w:t>
            </w:r>
          </w:p>
        </w:tc>
        <w:tc>
          <w:tcPr>
            <w:tcW w:w="3130" w:type="dxa"/>
            <w:vAlign w:val="center"/>
            <w:hideMark/>
          </w:tcPr>
          <w:p w14:paraId="35F28E2B" w14:textId="77777777" w:rsidR="00C931A3" w:rsidRPr="00174767" w:rsidRDefault="00C931A3">
            <w:pPr>
              <w:rPr>
                <w:rFonts w:ascii="Segoe UI" w:hAnsi="Segoe UI" w:cs="Segoe UI"/>
                <w:sz w:val="20"/>
                <w:szCs w:val="20"/>
              </w:rPr>
            </w:pPr>
            <w:r w:rsidRPr="00174767">
              <w:rPr>
                <w:rFonts w:ascii="Segoe UI" w:hAnsi="Segoe UI" w:cs="Segoe UI"/>
                <w:sz w:val="20"/>
                <w:szCs w:val="20"/>
              </w:rPr>
              <w:t xml:space="preserve">La redacción es superficial, utiliza algunos términos técnicos, pero estos se emplean de forma imprecisa o sin el </w:t>
            </w:r>
            <w:r w:rsidRPr="00174767">
              <w:rPr>
                <w:rStyle w:val="Textoennegrita"/>
                <w:rFonts w:ascii="Segoe UI" w:hAnsi="Segoe UI" w:cs="Segoe UI"/>
                <w:b w:val="0"/>
                <w:bCs w:val="0"/>
                <w:sz w:val="20"/>
                <w:szCs w:val="20"/>
              </w:rPr>
              <w:t>raciocinio</w:t>
            </w:r>
            <w:r w:rsidRPr="00174767">
              <w:rPr>
                <w:rFonts w:ascii="Segoe UI" w:hAnsi="Segoe UI" w:cs="Segoe UI"/>
                <w:sz w:val="20"/>
                <w:szCs w:val="20"/>
              </w:rPr>
              <w:t xml:space="preserve"> y manejo de </w:t>
            </w:r>
            <w:r w:rsidRPr="00174767">
              <w:rPr>
                <w:rStyle w:val="Textoennegrita"/>
                <w:rFonts w:ascii="Segoe UI" w:hAnsi="Segoe UI" w:cs="Segoe UI"/>
                <w:b w:val="0"/>
                <w:bCs w:val="0"/>
                <w:sz w:val="20"/>
                <w:szCs w:val="20"/>
              </w:rPr>
              <w:t>fundamentos conceptuales</w:t>
            </w:r>
            <w:r w:rsidRPr="00174767">
              <w:rPr>
                <w:rFonts w:ascii="Segoe UI" w:hAnsi="Segoe UI" w:cs="Segoe UI"/>
                <w:b/>
                <w:bCs/>
                <w:sz w:val="20"/>
                <w:szCs w:val="20"/>
              </w:rPr>
              <w:t>.</w:t>
            </w:r>
            <w:r w:rsidRPr="00174767">
              <w:rPr>
                <w:rFonts w:ascii="Segoe UI" w:hAnsi="Segoe UI" w:cs="Segoe UI"/>
                <w:sz w:val="20"/>
                <w:szCs w:val="20"/>
              </w:rPr>
              <w:t xml:space="preserve"> No se respalda la reflexión con marco teórico.</w:t>
            </w:r>
          </w:p>
        </w:tc>
        <w:tc>
          <w:tcPr>
            <w:tcW w:w="3129" w:type="dxa"/>
            <w:vAlign w:val="center"/>
            <w:hideMark/>
          </w:tcPr>
          <w:p w14:paraId="3544D446" w14:textId="77777777" w:rsidR="00C931A3" w:rsidRPr="00174767" w:rsidRDefault="00C931A3">
            <w:pPr>
              <w:rPr>
                <w:rFonts w:ascii="Segoe UI" w:hAnsi="Segoe UI" w:cs="Segoe UI"/>
                <w:sz w:val="20"/>
                <w:szCs w:val="20"/>
              </w:rPr>
            </w:pPr>
            <w:r w:rsidRPr="00174767">
              <w:rPr>
                <w:rFonts w:ascii="Segoe UI" w:hAnsi="Segoe UI" w:cs="Segoe UI"/>
                <w:sz w:val="20"/>
                <w:szCs w:val="20"/>
              </w:rPr>
              <w:t xml:space="preserve">El formador utiliza un </w:t>
            </w:r>
            <w:r w:rsidRPr="00174767">
              <w:rPr>
                <w:rStyle w:val="Textoennegrita"/>
                <w:rFonts w:ascii="Segoe UI" w:hAnsi="Segoe UI" w:cs="Segoe UI"/>
                <w:b w:val="0"/>
                <w:bCs w:val="0"/>
                <w:sz w:val="20"/>
                <w:szCs w:val="20"/>
              </w:rPr>
              <w:t>lenguaje técnico</w:t>
            </w:r>
            <w:r w:rsidRPr="00174767">
              <w:rPr>
                <w:rFonts w:ascii="Segoe UI" w:hAnsi="Segoe UI" w:cs="Segoe UI"/>
                <w:sz w:val="20"/>
                <w:szCs w:val="20"/>
              </w:rPr>
              <w:t xml:space="preserve"> preciso (ej. juicio pedagógico, racionalidad práctica, continuum) y demuestra un hilo conductor en la argumentación. </w:t>
            </w:r>
            <w:r w:rsidRPr="00174767">
              <w:rPr>
                <w:rStyle w:val="Textoennegrita"/>
                <w:rFonts w:ascii="Segoe UI" w:hAnsi="Segoe UI" w:cs="Segoe UI"/>
                <w:b w:val="0"/>
                <w:bCs w:val="0"/>
                <w:sz w:val="20"/>
                <w:szCs w:val="20"/>
              </w:rPr>
              <w:t>Respalda las reflexiones con al menos un marco teórico u otros saberes</w:t>
            </w:r>
            <w:r w:rsidRPr="00174767">
              <w:rPr>
                <w:rFonts w:ascii="Segoe UI" w:hAnsi="Segoe UI" w:cs="Segoe UI"/>
                <w:b/>
                <w:bCs/>
                <w:sz w:val="20"/>
                <w:szCs w:val="20"/>
              </w:rPr>
              <w:t>.</w:t>
            </w:r>
          </w:p>
        </w:tc>
        <w:tc>
          <w:tcPr>
            <w:tcW w:w="3115" w:type="dxa"/>
            <w:vAlign w:val="center"/>
            <w:hideMark/>
          </w:tcPr>
          <w:p w14:paraId="2C90544D" w14:textId="0E365CA0" w:rsidR="00C931A3" w:rsidRPr="00174767" w:rsidRDefault="00C931A3">
            <w:pPr>
              <w:rPr>
                <w:rFonts w:ascii="Segoe UI" w:hAnsi="Segoe UI" w:cs="Segoe UI"/>
                <w:sz w:val="20"/>
                <w:szCs w:val="20"/>
              </w:rPr>
            </w:pPr>
            <w:r w:rsidRPr="00174767">
              <w:rPr>
                <w:rFonts w:ascii="Segoe UI" w:hAnsi="Segoe UI" w:cs="Segoe UI"/>
                <w:sz w:val="20"/>
                <w:szCs w:val="20"/>
              </w:rPr>
              <w:t xml:space="preserve">El lenguaje es claro, conciso y demuestra un </w:t>
            </w:r>
            <w:r w:rsidRPr="00174767">
              <w:rPr>
                <w:rStyle w:val="Textoennegrita"/>
                <w:rFonts w:ascii="Segoe UI" w:hAnsi="Segoe UI" w:cs="Segoe UI"/>
                <w:b w:val="0"/>
                <w:bCs w:val="0"/>
                <w:sz w:val="20"/>
                <w:szCs w:val="20"/>
              </w:rPr>
              <w:t>dominio profundo</w:t>
            </w:r>
            <w:r w:rsidRPr="00174767">
              <w:rPr>
                <w:rFonts w:ascii="Segoe UI" w:hAnsi="Segoe UI" w:cs="Segoe UI"/>
                <w:b/>
                <w:bCs/>
                <w:sz w:val="20"/>
                <w:szCs w:val="20"/>
              </w:rPr>
              <w:t xml:space="preserve"> </w:t>
            </w:r>
            <w:r w:rsidRPr="00174767">
              <w:rPr>
                <w:rFonts w:ascii="Segoe UI" w:hAnsi="Segoe UI" w:cs="Segoe UI"/>
                <w:sz w:val="20"/>
                <w:szCs w:val="20"/>
              </w:rPr>
              <w:t>de la</w:t>
            </w:r>
            <w:r w:rsidRPr="00174767">
              <w:rPr>
                <w:rFonts w:ascii="Segoe UI" w:hAnsi="Segoe UI" w:cs="Segoe UI"/>
                <w:b/>
                <w:bCs/>
                <w:sz w:val="20"/>
                <w:szCs w:val="20"/>
              </w:rPr>
              <w:t xml:space="preserve"> </w:t>
            </w:r>
            <w:r w:rsidRPr="00174767">
              <w:rPr>
                <w:rStyle w:val="Textoennegrita"/>
                <w:rFonts w:ascii="Segoe UI" w:hAnsi="Segoe UI" w:cs="Segoe UI"/>
                <w:b w:val="0"/>
                <w:bCs w:val="0"/>
                <w:sz w:val="20"/>
                <w:szCs w:val="20"/>
              </w:rPr>
              <w:t>terminología técnica</w:t>
            </w:r>
            <w:r w:rsidRPr="00174767">
              <w:rPr>
                <w:rFonts w:ascii="Segoe UI" w:hAnsi="Segoe UI" w:cs="Segoe UI"/>
                <w:sz w:val="20"/>
                <w:szCs w:val="20"/>
              </w:rPr>
              <w:t xml:space="preserve"> del programa</w:t>
            </w:r>
            <w:r w:rsidR="00174767" w:rsidRPr="00174767">
              <w:rPr>
                <w:rFonts w:ascii="Segoe UI" w:hAnsi="Segoe UI" w:cs="Segoe UI"/>
                <w:sz w:val="20"/>
                <w:szCs w:val="20"/>
              </w:rPr>
              <w:t xml:space="preserve">. </w:t>
            </w:r>
            <w:r w:rsidRPr="00174767">
              <w:rPr>
                <w:rFonts w:ascii="Segoe UI" w:hAnsi="Segoe UI" w:cs="Segoe UI"/>
                <w:sz w:val="20"/>
                <w:szCs w:val="20"/>
              </w:rPr>
              <w:t xml:space="preserve">La argumentación es </w:t>
            </w:r>
            <w:r w:rsidRPr="00174767">
              <w:rPr>
                <w:rStyle w:val="Textoennegrita"/>
                <w:rFonts w:ascii="Segoe UI" w:hAnsi="Segoe UI" w:cs="Segoe UI"/>
                <w:b w:val="0"/>
                <w:bCs w:val="0"/>
                <w:sz w:val="20"/>
                <w:szCs w:val="20"/>
              </w:rPr>
              <w:t>fundamentada en la investigación</w:t>
            </w:r>
            <w:r w:rsidRPr="00174767">
              <w:rPr>
                <w:rFonts w:ascii="Segoe UI" w:hAnsi="Segoe UI" w:cs="Segoe UI"/>
                <w:sz w:val="20"/>
                <w:szCs w:val="20"/>
              </w:rPr>
              <w:t xml:space="preserve"> o </w:t>
            </w:r>
            <w:r w:rsidRPr="00174767">
              <w:rPr>
                <w:rStyle w:val="Textoennegrita"/>
                <w:rFonts w:ascii="Segoe UI" w:hAnsi="Segoe UI" w:cs="Segoe UI"/>
                <w:b w:val="0"/>
                <w:bCs w:val="0"/>
                <w:sz w:val="20"/>
                <w:szCs w:val="20"/>
              </w:rPr>
              <w:t>marcos conceptuales múltiples</w:t>
            </w:r>
            <w:r w:rsidRPr="00174767">
              <w:rPr>
                <w:rFonts w:ascii="Segoe UI" w:hAnsi="Segoe UI" w:cs="Segoe UI"/>
                <w:sz w:val="20"/>
                <w:szCs w:val="20"/>
              </w:rPr>
              <w:t xml:space="preserve"> facilitando la </w:t>
            </w:r>
            <w:r w:rsidRPr="00174767">
              <w:rPr>
                <w:rStyle w:val="Textoennegrita"/>
                <w:rFonts w:ascii="Segoe UI" w:hAnsi="Segoe UI" w:cs="Segoe UI"/>
                <w:b w:val="0"/>
                <w:bCs w:val="0"/>
                <w:sz w:val="20"/>
                <w:szCs w:val="20"/>
              </w:rPr>
              <w:t>comprensión profunda</w:t>
            </w:r>
            <w:r w:rsidRPr="00174767">
              <w:rPr>
                <w:rFonts w:ascii="Segoe UI" w:hAnsi="Segoe UI" w:cs="Segoe UI"/>
                <w:sz w:val="20"/>
                <w:szCs w:val="20"/>
              </w:rPr>
              <w:t xml:space="preserve"> del argumento.</w:t>
            </w:r>
          </w:p>
        </w:tc>
      </w:tr>
    </w:tbl>
    <w:p w14:paraId="1525DB3E" w14:textId="28D51652" w:rsidR="003018CB" w:rsidRDefault="00C931A3" w:rsidP="004E1FF9">
      <w:pPr>
        <w:rPr>
          <w:rFonts w:ascii="Segoe UI" w:eastAsia="Times New Roman" w:hAnsi="Segoe UI" w:cs="Segoe UI"/>
          <w:color w:val="303030"/>
          <w:lang w:eastAsia="es-PE"/>
        </w:rPr>
      </w:pPr>
      <w:r w:rsidRPr="00C931A3">
        <w:rPr>
          <w:rFonts w:ascii="Segoe UI" w:eastAsia="Times New Roman" w:hAnsi="Segoe UI" w:cs="Segoe UI"/>
          <w:b/>
          <w:bCs/>
          <w:sz w:val="27"/>
          <w:szCs w:val="27"/>
          <w:lang w:eastAsia="es-PE"/>
        </w:rPr>
        <w:br w:type="page"/>
      </w:r>
    </w:p>
    <w:sectPr w:rsidR="003018CB" w:rsidSect="00D24CEA">
      <w:pgSz w:w="16838" w:h="11906" w:orient="landscape"/>
      <w:pgMar w:top="1134" w:right="992" w:bottom="1701" w:left="1276"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739D"/>
    <w:multiLevelType w:val="hybridMultilevel"/>
    <w:tmpl w:val="2A5C87C8"/>
    <w:lvl w:ilvl="0" w:tplc="5D8A10BC">
      <w:numFmt w:val="bullet"/>
      <w:lvlText w:val="•"/>
      <w:lvlJc w:val="left"/>
      <w:pPr>
        <w:ind w:left="1080" w:hanging="360"/>
      </w:pPr>
      <w:rPr>
        <w:rFonts w:ascii="Segoe UI" w:eastAsia="Times New Roman" w:hAnsi="Segoe UI" w:cs="Segoe U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265E0CEF"/>
    <w:multiLevelType w:val="hybridMultilevel"/>
    <w:tmpl w:val="759444EA"/>
    <w:lvl w:ilvl="0" w:tplc="4D24BB00">
      <w:start w:val="1"/>
      <w:numFmt w:val="decimal"/>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7244218"/>
    <w:multiLevelType w:val="hybridMultilevel"/>
    <w:tmpl w:val="C0A2B6B6"/>
    <w:lvl w:ilvl="0" w:tplc="5D8A10BC">
      <w:numFmt w:val="bullet"/>
      <w:lvlText w:val="•"/>
      <w:lvlJc w:val="left"/>
      <w:pPr>
        <w:ind w:left="720" w:hanging="360"/>
      </w:pPr>
      <w:rPr>
        <w:rFonts w:ascii="Segoe UI" w:eastAsia="Times New Roman" w:hAnsi="Segoe UI" w:cs="Segoe UI"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DAC6804"/>
    <w:multiLevelType w:val="hybridMultilevel"/>
    <w:tmpl w:val="7720795C"/>
    <w:lvl w:ilvl="0" w:tplc="5D8A10BC">
      <w:numFmt w:val="bullet"/>
      <w:lvlText w:val="•"/>
      <w:lvlJc w:val="left"/>
      <w:pPr>
        <w:ind w:left="720" w:hanging="360"/>
      </w:pPr>
      <w:rPr>
        <w:rFonts w:ascii="Segoe UI" w:eastAsia="Times New Roman" w:hAnsi="Segoe UI" w:cs="Segoe U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FB90A8C"/>
    <w:multiLevelType w:val="hybridMultilevel"/>
    <w:tmpl w:val="59407A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21A2BEC"/>
    <w:multiLevelType w:val="hybridMultilevel"/>
    <w:tmpl w:val="695C44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62A63915"/>
    <w:multiLevelType w:val="hybridMultilevel"/>
    <w:tmpl w:val="D742A068"/>
    <w:lvl w:ilvl="0" w:tplc="36CC929E">
      <w:start w:val="1"/>
      <w:numFmt w:val="decimal"/>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43A4395"/>
    <w:multiLevelType w:val="hybridMultilevel"/>
    <w:tmpl w:val="22321B8A"/>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8" w15:restartNumberingAfterBreak="0">
    <w:nsid w:val="67865C5F"/>
    <w:multiLevelType w:val="hybridMultilevel"/>
    <w:tmpl w:val="FC4815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7"/>
  </w:num>
  <w:num w:numId="2">
    <w:abstractNumId w:val="8"/>
  </w:num>
  <w:num w:numId="3">
    <w:abstractNumId w:val="1"/>
  </w:num>
  <w:num w:numId="4">
    <w:abstractNumId w:val="6"/>
  </w:num>
  <w:num w:numId="5">
    <w:abstractNumId w:val="5"/>
  </w:num>
  <w:num w:numId="6">
    <w:abstractNumId w:val="3"/>
  </w:num>
  <w:num w:numId="7">
    <w:abstractNumId w:val="4"/>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204"/>
    <w:rsid w:val="000828F4"/>
    <w:rsid w:val="000B087B"/>
    <w:rsid w:val="000C3D68"/>
    <w:rsid w:val="000C6E7E"/>
    <w:rsid w:val="000E5D96"/>
    <w:rsid w:val="00120FD5"/>
    <w:rsid w:val="00174767"/>
    <w:rsid w:val="00183594"/>
    <w:rsid w:val="002005F1"/>
    <w:rsid w:val="00220873"/>
    <w:rsid w:val="00256672"/>
    <w:rsid w:val="00264C86"/>
    <w:rsid w:val="002E4721"/>
    <w:rsid w:val="003018CB"/>
    <w:rsid w:val="0036456E"/>
    <w:rsid w:val="003876BF"/>
    <w:rsid w:val="004E1FF9"/>
    <w:rsid w:val="0053558B"/>
    <w:rsid w:val="00557AEA"/>
    <w:rsid w:val="00571CE3"/>
    <w:rsid w:val="00601BC0"/>
    <w:rsid w:val="0068434D"/>
    <w:rsid w:val="00773B1A"/>
    <w:rsid w:val="0079497B"/>
    <w:rsid w:val="007E156A"/>
    <w:rsid w:val="00821223"/>
    <w:rsid w:val="0083137C"/>
    <w:rsid w:val="0087205A"/>
    <w:rsid w:val="008B31B4"/>
    <w:rsid w:val="00907CF6"/>
    <w:rsid w:val="009200B6"/>
    <w:rsid w:val="009346B8"/>
    <w:rsid w:val="0094681C"/>
    <w:rsid w:val="009874E5"/>
    <w:rsid w:val="009B69D6"/>
    <w:rsid w:val="00A177B8"/>
    <w:rsid w:val="00A75204"/>
    <w:rsid w:val="00B066BA"/>
    <w:rsid w:val="00B71548"/>
    <w:rsid w:val="00B76454"/>
    <w:rsid w:val="00C838D4"/>
    <w:rsid w:val="00C931A3"/>
    <w:rsid w:val="00CC0FA6"/>
    <w:rsid w:val="00CD005B"/>
    <w:rsid w:val="00D00E52"/>
    <w:rsid w:val="00D07A0E"/>
    <w:rsid w:val="00D16C4E"/>
    <w:rsid w:val="00D24CEA"/>
    <w:rsid w:val="00DC3471"/>
    <w:rsid w:val="00E47EE5"/>
    <w:rsid w:val="00E5383A"/>
    <w:rsid w:val="00EA6EEB"/>
    <w:rsid w:val="00EB0556"/>
    <w:rsid w:val="00EB2D1E"/>
    <w:rsid w:val="00EC577C"/>
    <w:rsid w:val="00EE00B7"/>
    <w:rsid w:val="00F00A07"/>
    <w:rsid w:val="00F3315B"/>
    <w:rsid w:val="00F541C4"/>
    <w:rsid w:val="00F60EC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FDC7"/>
  <w15:chartTrackingRefBased/>
  <w15:docId w15:val="{C35472AC-8434-48E3-BCE9-20B5B4CA3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C931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0B087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A75204"/>
  </w:style>
  <w:style w:type="paragraph" w:styleId="NormalWeb">
    <w:name w:val="Normal (Web)"/>
    <w:basedOn w:val="Normal"/>
    <w:uiPriority w:val="99"/>
    <w:semiHidden/>
    <w:unhideWhenUsed/>
    <w:rsid w:val="00A75204"/>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z-Principiodelformulario">
    <w:name w:val="HTML Top of Form"/>
    <w:basedOn w:val="Normal"/>
    <w:next w:val="Normal"/>
    <w:link w:val="z-PrincipiodelformularioCar"/>
    <w:hidden/>
    <w:uiPriority w:val="99"/>
    <w:semiHidden/>
    <w:unhideWhenUsed/>
    <w:rsid w:val="00A75204"/>
    <w:pPr>
      <w:pBdr>
        <w:bottom w:val="single" w:sz="6" w:space="1" w:color="auto"/>
      </w:pBdr>
      <w:spacing w:after="0" w:line="240" w:lineRule="auto"/>
      <w:jc w:val="center"/>
    </w:pPr>
    <w:rPr>
      <w:rFonts w:ascii="Arial" w:eastAsia="Times New Roman" w:hAnsi="Arial" w:cs="Arial"/>
      <w:vanish/>
      <w:sz w:val="16"/>
      <w:szCs w:val="16"/>
      <w:lang w:eastAsia="es-PE"/>
    </w:rPr>
  </w:style>
  <w:style w:type="character" w:customStyle="1" w:styleId="z-PrincipiodelformularioCar">
    <w:name w:val="z-Principio del formulario Car"/>
    <w:basedOn w:val="Fuentedeprrafopredeter"/>
    <w:link w:val="z-Principiodelformulario"/>
    <w:uiPriority w:val="99"/>
    <w:semiHidden/>
    <w:rsid w:val="00A75204"/>
    <w:rPr>
      <w:rFonts w:ascii="Arial" w:eastAsia="Times New Roman" w:hAnsi="Arial" w:cs="Arial"/>
      <w:vanish/>
      <w:sz w:val="16"/>
      <w:szCs w:val="16"/>
      <w:lang w:eastAsia="es-PE"/>
    </w:rPr>
  </w:style>
  <w:style w:type="paragraph" w:styleId="z-Finaldelformulario">
    <w:name w:val="HTML Bottom of Form"/>
    <w:basedOn w:val="Normal"/>
    <w:next w:val="Normal"/>
    <w:link w:val="z-FinaldelformularioCar"/>
    <w:hidden/>
    <w:uiPriority w:val="99"/>
    <w:semiHidden/>
    <w:unhideWhenUsed/>
    <w:rsid w:val="00A75204"/>
    <w:pPr>
      <w:pBdr>
        <w:top w:val="single" w:sz="6" w:space="1" w:color="auto"/>
      </w:pBdr>
      <w:spacing w:after="0" w:line="240" w:lineRule="auto"/>
      <w:jc w:val="center"/>
    </w:pPr>
    <w:rPr>
      <w:rFonts w:ascii="Arial" w:eastAsia="Times New Roman" w:hAnsi="Arial" w:cs="Arial"/>
      <w:vanish/>
      <w:sz w:val="16"/>
      <w:szCs w:val="16"/>
      <w:lang w:eastAsia="es-PE"/>
    </w:rPr>
  </w:style>
  <w:style w:type="character" w:customStyle="1" w:styleId="z-FinaldelformularioCar">
    <w:name w:val="z-Final del formulario Car"/>
    <w:basedOn w:val="Fuentedeprrafopredeter"/>
    <w:link w:val="z-Finaldelformulario"/>
    <w:uiPriority w:val="99"/>
    <w:semiHidden/>
    <w:rsid w:val="00A75204"/>
    <w:rPr>
      <w:rFonts w:ascii="Arial" w:eastAsia="Times New Roman" w:hAnsi="Arial" w:cs="Arial"/>
      <w:vanish/>
      <w:sz w:val="16"/>
      <w:szCs w:val="16"/>
      <w:lang w:eastAsia="es-PE"/>
    </w:rPr>
  </w:style>
  <w:style w:type="paragraph" w:styleId="Prrafodelista">
    <w:name w:val="List Paragraph"/>
    <w:basedOn w:val="Normal"/>
    <w:uiPriority w:val="1"/>
    <w:qFormat/>
    <w:rsid w:val="00A75204"/>
    <w:pPr>
      <w:ind w:left="720"/>
      <w:contextualSpacing/>
    </w:pPr>
  </w:style>
  <w:style w:type="character" w:customStyle="1" w:styleId="Ttulo3Car">
    <w:name w:val="Título 3 Car"/>
    <w:basedOn w:val="Fuentedeprrafopredeter"/>
    <w:link w:val="Ttulo3"/>
    <w:uiPriority w:val="9"/>
    <w:rsid w:val="000B087B"/>
    <w:rPr>
      <w:rFonts w:ascii="Times New Roman" w:eastAsia="Times New Roman" w:hAnsi="Times New Roman" w:cs="Times New Roman"/>
      <w:b/>
      <w:bCs/>
      <w:sz w:val="27"/>
      <w:szCs w:val="27"/>
      <w:lang w:eastAsia="es-PE"/>
    </w:rPr>
  </w:style>
  <w:style w:type="character" w:styleId="Textoennegrita">
    <w:name w:val="Strong"/>
    <w:basedOn w:val="Fuentedeprrafopredeter"/>
    <w:uiPriority w:val="22"/>
    <w:qFormat/>
    <w:rsid w:val="000B087B"/>
    <w:rPr>
      <w:b/>
      <w:bCs/>
    </w:rPr>
  </w:style>
  <w:style w:type="character" w:styleId="nfasis">
    <w:name w:val="Emphasis"/>
    <w:basedOn w:val="Fuentedeprrafopredeter"/>
    <w:uiPriority w:val="20"/>
    <w:qFormat/>
    <w:rsid w:val="000B087B"/>
    <w:rPr>
      <w:i/>
      <w:iCs/>
    </w:rPr>
  </w:style>
  <w:style w:type="table" w:styleId="Tablaconcuadrcula">
    <w:name w:val="Table Grid"/>
    <w:basedOn w:val="Tablanormal"/>
    <w:uiPriority w:val="39"/>
    <w:rsid w:val="00264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C931A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18179">
      <w:bodyDiv w:val="1"/>
      <w:marLeft w:val="0"/>
      <w:marRight w:val="0"/>
      <w:marTop w:val="0"/>
      <w:marBottom w:val="0"/>
      <w:divBdr>
        <w:top w:val="none" w:sz="0" w:space="0" w:color="auto"/>
        <w:left w:val="none" w:sz="0" w:space="0" w:color="auto"/>
        <w:bottom w:val="none" w:sz="0" w:space="0" w:color="auto"/>
        <w:right w:val="none" w:sz="0" w:space="0" w:color="auto"/>
      </w:divBdr>
    </w:div>
    <w:div w:id="1311057102">
      <w:bodyDiv w:val="1"/>
      <w:marLeft w:val="0"/>
      <w:marRight w:val="0"/>
      <w:marTop w:val="0"/>
      <w:marBottom w:val="0"/>
      <w:divBdr>
        <w:top w:val="none" w:sz="0" w:space="0" w:color="auto"/>
        <w:left w:val="none" w:sz="0" w:space="0" w:color="auto"/>
        <w:bottom w:val="none" w:sz="0" w:space="0" w:color="auto"/>
        <w:right w:val="none" w:sz="0" w:space="0" w:color="auto"/>
      </w:divBdr>
      <w:divsChild>
        <w:div w:id="882521034">
          <w:marLeft w:val="0"/>
          <w:marRight w:val="0"/>
          <w:marTop w:val="0"/>
          <w:marBottom w:val="0"/>
          <w:divBdr>
            <w:top w:val="none" w:sz="0" w:space="0" w:color="auto"/>
            <w:left w:val="none" w:sz="0" w:space="0" w:color="auto"/>
            <w:bottom w:val="none" w:sz="0" w:space="0" w:color="auto"/>
            <w:right w:val="none" w:sz="0" w:space="0" w:color="auto"/>
          </w:divBdr>
          <w:divsChild>
            <w:div w:id="1572765634">
              <w:marLeft w:val="0"/>
              <w:marRight w:val="0"/>
              <w:marTop w:val="0"/>
              <w:marBottom w:val="0"/>
              <w:divBdr>
                <w:top w:val="none" w:sz="0" w:space="0" w:color="auto"/>
                <w:left w:val="none" w:sz="0" w:space="0" w:color="auto"/>
                <w:bottom w:val="none" w:sz="0" w:space="0" w:color="auto"/>
                <w:right w:val="none" w:sz="0" w:space="0" w:color="auto"/>
              </w:divBdr>
              <w:divsChild>
                <w:div w:id="2018920342">
                  <w:marLeft w:val="0"/>
                  <w:marRight w:val="0"/>
                  <w:marTop w:val="0"/>
                  <w:marBottom w:val="0"/>
                  <w:divBdr>
                    <w:top w:val="none" w:sz="0" w:space="0" w:color="auto"/>
                    <w:left w:val="none" w:sz="0" w:space="0" w:color="auto"/>
                    <w:bottom w:val="none" w:sz="0" w:space="0" w:color="auto"/>
                    <w:right w:val="none" w:sz="0" w:space="0" w:color="auto"/>
                  </w:divBdr>
                  <w:divsChild>
                    <w:div w:id="1181046123">
                      <w:marLeft w:val="0"/>
                      <w:marRight w:val="0"/>
                      <w:marTop w:val="0"/>
                      <w:marBottom w:val="0"/>
                      <w:divBdr>
                        <w:top w:val="none" w:sz="0" w:space="0" w:color="auto"/>
                        <w:left w:val="none" w:sz="0" w:space="0" w:color="auto"/>
                        <w:bottom w:val="none" w:sz="0" w:space="0" w:color="auto"/>
                        <w:right w:val="none" w:sz="0" w:space="0" w:color="auto"/>
                      </w:divBdr>
                      <w:divsChild>
                        <w:div w:id="664892242">
                          <w:marLeft w:val="0"/>
                          <w:marRight w:val="0"/>
                          <w:marTop w:val="0"/>
                          <w:marBottom w:val="0"/>
                          <w:divBdr>
                            <w:top w:val="none" w:sz="0" w:space="0" w:color="auto"/>
                            <w:left w:val="none" w:sz="0" w:space="0" w:color="auto"/>
                            <w:bottom w:val="none" w:sz="0" w:space="0" w:color="auto"/>
                            <w:right w:val="none" w:sz="0" w:space="0" w:color="auto"/>
                          </w:divBdr>
                          <w:divsChild>
                            <w:div w:id="1059210020">
                              <w:marLeft w:val="0"/>
                              <w:marRight w:val="0"/>
                              <w:marTop w:val="0"/>
                              <w:marBottom w:val="0"/>
                              <w:divBdr>
                                <w:top w:val="none" w:sz="0" w:space="0" w:color="auto"/>
                                <w:left w:val="none" w:sz="0" w:space="0" w:color="auto"/>
                                <w:bottom w:val="none" w:sz="0" w:space="0" w:color="auto"/>
                                <w:right w:val="none" w:sz="0" w:space="0" w:color="auto"/>
                              </w:divBdr>
                            </w:div>
                            <w:div w:id="1698852717">
                              <w:marLeft w:val="0"/>
                              <w:marRight w:val="0"/>
                              <w:marTop w:val="0"/>
                              <w:marBottom w:val="0"/>
                              <w:divBdr>
                                <w:top w:val="none" w:sz="0" w:space="0" w:color="auto"/>
                                <w:left w:val="none" w:sz="0" w:space="0" w:color="auto"/>
                                <w:bottom w:val="none" w:sz="0" w:space="0" w:color="auto"/>
                                <w:right w:val="none" w:sz="0" w:space="0" w:color="auto"/>
                              </w:divBdr>
                            </w:div>
                            <w:div w:id="1109470833">
                              <w:marLeft w:val="0"/>
                              <w:marRight w:val="0"/>
                              <w:marTop w:val="0"/>
                              <w:marBottom w:val="0"/>
                              <w:divBdr>
                                <w:top w:val="none" w:sz="0" w:space="0" w:color="auto"/>
                                <w:left w:val="none" w:sz="0" w:space="0" w:color="auto"/>
                                <w:bottom w:val="none" w:sz="0" w:space="0" w:color="auto"/>
                                <w:right w:val="none" w:sz="0" w:space="0" w:color="auto"/>
                              </w:divBdr>
                            </w:div>
                            <w:div w:id="1157307720">
                              <w:marLeft w:val="0"/>
                              <w:marRight w:val="0"/>
                              <w:marTop w:val="0"/>
                              <w:marBottom w:val="0"/>
                              <w:divBdr>
                                <w:top w:val="none" w:sz="0" w:space="0" w:color="auto"/>
                                <w:left w:val="none" w:sz="0" w:space="0" w:color="auto"/>
                                <w:bottom w:val="none" w:sz="0" w:space="0" w:color="auto"/>
                                <w:right w:val="none" w:sz="0" w:space="0" w:color="auto"/>
                              </w:divBdr>
                            </w:div>
                            <w:div w:id="1374693129">
                              <w:marLeft w:val="0"/>
                              <w:marRight w:val="0"/>
                              <w:marTop w:val="0"/>
                              <w:marBottom w:val="0"/>
                              <w:divBdr>
                                <w:top w:val="none" w:sz="0" w:space="0" w:color="auto"/>
                                <w:left w:val="none" w:sz="0" w:space="0" w:color="auto"/>
                                <w:bottom w:val="none" w:sz="0" w:space="0" w:color="auto"/>
                                <w:right w:val="none" w:sz="0" w:space="0" w:color="auto"/>
                              </w:divBdr>
                            </w:div>
                            <w:div w:id="670530308">
                              <w:marLeft w:val="0"/>
                              <w:marRight w:val="0"/>
                              <w:marTop w:val="0"/>
                              <w:marBottom w:val="0"/>
                              <w:divBdr>
                                <w:top w:val="none" w:sz="0" w:space="0" w:color="auto"/>
                                <w:left w:val="none" w:sz="0" w:space="0" w:color="auto"/>
                                <w:bottom w:val="none" w:sz="0" w:space="0" w:color="auto"/>
                                <w:right w:val="none" w:sz="0" w:space="0" w:color="auto"/>
                              </w:divBdr>
                            </w:div>
                            <w:div w:id="97918794">
                              <w:marLeft w:val="0"/>
                              <w:marRight w:val="0"/>
                              <w:marTop w:val="0"/>
                              <w:marBottom w:val="0"/>
                              <w:divBdr>
                                <w:top w:val="none" w:sz="0" w:space="0" w:color="auto"/>
                                <w:left w:val="none" w:sz="0" w:space="0" w:color="auto"/>
                                <w:bottom w:val="none" w:sz="0" w:space="0" w:color="auto"/>
                                <w:right w:val="none" w:sz="0" w:space="0" w:color="auto"/>
                              </w:divBdr>
                            </w:div>
                            <w:div w:id="2095591955">
                              <w:marLeft w:val="0"/>
                              <w:marRight w:val="0"/>
                              <w:marTop w:val="0"/>
                              <w:marBottom w:val="0"/>
                              <w:divBdr>
                                <w:top w:val="none" w:sz="0" w:space="0" w:color="auto"/>
                                <w:left w:val="none" w:sz="0" w:space="0" w:color="auto"/>
                                <w:bottom w:val="none" w:sz="0" w:space="0" w:color="auto"/>
                                <w:right w:val="none" w:sz="0" w:space="0" w:color="auto"/>
                              </w:divBdr>
                            </w:div>
                            <w:div w:id="694697722">
                              <w:marLeft w:val="0"/>
                              <w:marRight w:val="0"/>
                              <w:marTop w:val="0"/>
                              <w:marBottom w:val="0"/>
                              <w:divBdr>
                                <w:top w:val="none" w:sz="0" w:space="0" w:color="auto"/>
                                <w:left w:val="none" w:sz="0" w:space="0" w:color="auto"/>
                                <w:bottom w:val="none" w:sz="0" w:space="0" w:color="auto"/>
                                <w:right w:val="none" w:sz="0" w:space="0" w:color="auto"/>
                              </w:divBdr>
                            </w:div>
                            <w:div w:id="653682931">
                              <w:marLeft w:val="0"/>
                              <w:marRight w:val="0"/>
                              <w:marTop w:val="0"/>
                              <w:marBottom w:val="0"/>
                              <w:divBdr>
                                <w:top w:val="none" w:sz="0" w:space="0" w:color="auto"/>
                                <w:left w:val="none" w:sz="0" w:space="0" w:color="auto"/>
                                <w:bottom w:val="none" w:sz="0" w:space="0" w:color="auto"/>
                                <w:right w:val="none" w:sz="0" w:space="0" w:color="auto"/>
                              </w:divBdr>
                            </w:div>
                            <w:div w:id="1644388866">
                              <w:marLeft w:val="0"/>
                              <w:marRight w:val="0"/>
                              <w:marTop w:val="0"/>
                              <w:marBottom w:val="0"/>
                              <w:divBdr>
                                <w:top w:val="none" w:sz="0" w:space="0" w:color="auto"/>
                                <w:left w:val="none" w:sz="0" w:space="0" w:color="auto"/>
                                <w:bottom w:val="none" w:sz="0" w:space="0" w:color="auto"/>
                                <w:right w:val="none" w:sz="0" w:space="0" w:color="auto"/>
                              </w:divBdr>
                            </w:div>
                            <w:div w:id="425006227">
                              <w:marLeft w:val="0"/>
                              <w:marRight w:val="0"/>
                              <w:marTop w:val="0"/>
                              <w:marBottom w:val="0"/>
                              <w:divBdr>
                                <w:top w:val="none" w:sz="0" w:space="0" w:color="auto"/>
                                <w:left w:val="none" w:sz="0" w:space="0" w:color="auto"/>
                                <w:bottom w:val="none" w:sz="0" w:space="0" w:color="auto"/>
                                <w:right w:val="none" w:sz="0" w:space="0" w:color="auto"/>
                              </w:divBdr>
                            </w:div>
                            <w:div w:id="1446926080">
                              <w:marLeft w:val="0"/>
                              <w:marRight w:val="0"/>
                              <w:marTop w:val="0"/>
                              <w:marBottom w:val="0"/>
                              <w:divBdr>
                                <w:top w:val="none" w:sz="0" w:space="0" w:color="auto"/>
                                <w:left w:val="none" w:sz="0" w:space="0" w:color="auto"/>
                                <w:bottom w:val="none" w:sz="0" w:space="0" w:color="auto"/>
                                <w:right w:val="none" w:sz="0" w:space="0" w:color="auto"/>
                              </w:divBdr>
                            </w:div>
                            <w:div w:id="1183322498">
                              <w:marLeft w:val="0"/>
                              <w:marRight w:val="0"/>
                              <w:marTop w:val="0"/>
                              <w:marBottom w:val="0"/>
                              <w:divBdr>
                                <w:top w:val="none" w:sz="0" w:space="0" w:color="auto"/>
                                <w:left w:val="none" w:sz="0" w:space="0" w:color="auto"/>
                                <w:bottom w:val="none" w:sz="0" w:space="0" w:color="auto"/>
                                <w:right w:val="none" w:sz="0" w:space="0" w:color="auto"/>
                              </w:divBdr>
                            </w:div>
                            <w:div w:id="1052577099">
                              <w:marLeft w:val="0"/>
                              <w:marRight w:val="0"/>
                              <w:marTop w:val="0"/>
                              <w:marBottom w:val="0"/>
                              <w:divBdr>
                                <w:top w:val="none" w:sz="0" w:space="0" w:color="auto"/>
                                <w:left w:val="none" w:sz="0" w:space="0" w:color="auto"/>
                                <w:bottom w:val="none" w:sz="0" w:space="0" w:color="auto"/>
                                <w:right w:val="none" w:sz="0" w:space="0" w:color="auto"/>
                              </w:divBdr>
                            </w:div>
                            <w:div w:id="173348609">
                              <w:marLeft w:val="0"/>
                              <w:marRight w:val="0"/>
                              <w:marTop w:val="0"/>
                              <w:marBottom w:val="0"/>
                              <w:divBdr>
                                <w:top w:val="none" w:sz="0" w:space="0" w:color="auto"/>
                                <w:left w:val="none" w:sz="0" w:space="0" w:color="auto"/>
                                <w:bottom w:val="none" w:sz="0" w:space="0" w:color="auto"/>
                                <w:right w:val="none" w:sz="0" w:space="0" w:color="auto"/>
                              </w:divBdr>
                            </w:div>
                            <w:div w:id="2144346344">
                              <w:marLeft w:val="0"/>
                              <w:marRight w:val="0"/>
                              <w:marTop w:val="0"/>
                              <w:marBottom w:val="0"/>
                              <w:divBdr>
                                <w:top w:val="none" w:sz="0" w:space="0" w:color="auto"/>
                                <w:left w:val="none" w:sz="0" w:space="0" w:color="auto"/>
                                <w:bottom w:val="none" w:sz="0" w:space="0" w:color="auto"/>
                                <w:right w:val="none" w:sz="0" w:space="0" w:color="auto"/>
                              </w:divBdr>
                            </w:div>
                            <w:div w:id="61416771">
                              <w:marLeft w:val="0"/>
                              <w:marRight w:val="0"/>
                              <w:marTop w:val="0"/>
                              <w:marBottom w:val="0"/>
                              <w:divBdr>
                                <w:top w:val="none" w:sz="0" w:space="0" w:color="auto"/>
                                <w:left w:val="none" w:sz="0" w:space="0" w:color="auto"/>
                                <w:bottom w:val="none" w:sz="0" w:space="0" w:color="auto"/>
                                <w:right w:val="none" w:sz="0" w:space="0" w:color="auto"/>
                              </w:divBdr>
                            </w:div>
                            <w:div w:id="233200254">
                              <w:marLeft w:val="0"/>
                              <w:marRight w:val="0"/>
                              <w:marTop w:val="0"/>
                              <w:marBottom w:val="0"/>
                              <w:divBdr>
                                <w:top w:val="none" w:sz="0" w:space="0" w:color="auto"/>
                                <w:left w:val="none" w:sz="0" w:space="0" w:color="auto"/>
                                <w:bottom w:val="none" w:sz="0" w:space="0" w:color="auto"/>
                                <w:right w:val="none" w:sz="0" w:space="0" w:color="auto"/>
                              </w:divBdr>
                            </w:div>
                            <w:div w:id="789981281">
                              <w:marLeft w:val="0"/>
                              <w:marRight w:val="0"/>
                              <w:marTop w:val="0"/>
                              <w:marBottom w:val="0"/>
                              <w:divBdr>
                                <w:top w:val="none" w:sz="0" w:space="0" w:color="auto"/>
                                <w:left w:val="none" w:sz="0" w:space="0" w:color="auto"/>
                                <w:bottom w:val="none" w:sz="0" w:space="0" w:color="auto"/>
                                <w:right w:val="none" w:sz="0" w:space="0" w:color="auto"/>
                              </w:divBdr>
                            </w:div>
                            <w:div w:id="348222225">
                              <w:marLeft w:val="0"/>
                              <w:marRight w:val="0"/>
                              <w:marTop w:val="0"/>
                              <w:marBottom w:val="0"/>
                              <w:divBdr>
                                <w:top w:val="none" w:sz="0" w:space="0" w:color="auto"/>
                                <w:left w:val="none" w:sz="0" w:space="0" w:color="auto"/>
                                <w:bottom w:val="none" w:sz="0" w:space="0" w:color="auto"/>
                                <w:right w:val="none" w:sz="0" w:space="0" w:color="auto"/>
                              </w:divBdr>
                            </w:div>
                            <w:div w:id="1971126883">
                              <w:marLeft w:val="0"/>
                              <w:marRight w:val="0"/>
                              <w:marTop w:val="0"/>
                              <w:marBottom w:val="0"/>
                              <w:divBdr>
                                <w:top w:val="none" w:sz="0" w:space="0" w:color="auto"/>
                                <w:left w:val="none" w:sz="0" w:space="0" w:color="auto"/>
                                <w:bottom w:val="none" w:sz="0" w:space="0" w:color="auto"/>
                                <w:right w:val="none" w:sz="0" w:space="0" w:color="auto"/>
                              </w:divBdr>
                            </w:div>
                            <w:div w:id="114568176">
                              <w:marLeft w:val="0"/>
                              <w:marRight w:val="0"/>
                              <w:marTop w:val="0"/>
                              <w:marBottom w:val="0"/>
                              <w:divBdr>
                                <w:top w:val="none" w:sz="0" w:space="0" w:color="auto"/>
                                <w:left w:val="none" w:sz="0" w:space="0" w:color="auto"/>
                                <w:bottom w:val="none" w:sz="0" w:space="0" w:color="auto"/>
                                <w:right w:val="none" w:sz="0" w:space="0" w:color="auto"/>
                              </w:divBdr>
                            </w:div>
                            <w:div w:id="754979833">
                              <w:marLeft w:val="0"/>
                              <w:marRight w:val="0"/>
                              <w:marTop w:val="0"/>
                              <w:marBottom w:val="0"/>
                              <w:divBdr>
                                <w:top w:val="none" w:sz="0" w:space="0" w:color="auto"/>
                                <w:left w:val="none" w:sz="0" w:space="0" w:color="auto"/>
                                <w:bottom w:val="none" w:sz="0" w:space="0" w:color="auto"/>
                                <w:right w:val="none" w:sz="0" w:space="0" w:color="auto"/>
                              </w:divBdr>
                            </w:div>
                            <w:div w:id="1318075095">
                              <w:marLeft w:val="0"/>
                              <w:marRight w:val="0"/>
                              <w:marTop w:val="0"/>
                              <w:marBottom w:val="0"/>
                              <w:divBdr>
                                <w:top w:val="none" w:sz="0" w:space="0" w:color="auto"/>
                                <w:left w:val="none" w:sz="0" w:space="0" w:color="auto"/>
                                <w:bottom w:val="none" w:sz="0" w:space="0" w:color="auto"/>
                                <w:right w:val="none" w:sz="0" w:space="0" w:color="auto"/>
                              </w:divBdr>
                            </w:div>
                            <w:div w:id="1552107478">
                              <w:marLeft w:val="0"/>
                              <w:marRight w:val="0"/>
                              <w:marTop w:val="0"/>
                              <w:marBottom w:val="0"/>
                              <w:divBdr>
                                <w:top w:val="none" w:sz="0" w:space="0" w:color="auto"/>
                                <w:left w:val="none" w:sz="0" w:space="0" w:color="auto"/>
                                <w:bottom w:val="none" w:sz="0" w:space="0" w:color="auto"/>
                                <w:right w:val="none" w:sz="0" w:space="0" w:color="auto"/>
                              </w:divBdr>
                            </w:div>
                            <w:div w:id="1985306950">
                              <w:marLeft w:val="0"/>
                              <w:marRight w:val="0"/>
                              <w:marTop w:val="0"/>
                              <w:marBottom w:val="0"/>
                              <w:divBdr>
                                <w:top w:val="none" w:sz="0" w:space="0" w:color="auto"/>
                                <w:left w:val="none" w:sz="0" w:space="0" w:color="auto"/>
                                <w:bottom w:val="none" w:sz="0" w:space="0" w:color="auto"/>
                                <w:right w:val="none" w:sz="0" w:space="0" w:color="auto"/>
                              </w:divBdr>
                            </w:div>
                            <w:div w:id="1472745449">
                              <w:marLeft w:val="0"/>
                              <w:marRight w:val="0"/>
                              <w:marTop w:val="0"/>
                              <w:marBottom w:val="0"/>
                              <w:divBdr>
                                <w:top w:val="none" w:sz="0" w:space="0" w:color="auto"/>
                                <w:left w:val="none" w:sz="0" w:space="0" w:color="auto"/>
                                <w:bottom w:val="none" w:sz="0" w:space="0" w:color="auto"/>
                                <w:right w:val="none" w:sz="0" w:space="0" w:color="auto"/>
                              </w:divBdr>
                            </w:div>
                            <w:div w:id="956178597">
                              <w:marLeft w:val="0"/>
                              <w:marRight w:val="0"/>
                              <w:marTop w:val="0"/>
                              <w:marBottom w:val="0"/>
                              <w:divBdr>
                                <w:top w:val="none" w:sz="0" w:space="0" w:color="auto"/>
                                <w:left w:val="none" w:sz="0" w:space="0" w:color="auto"/>
                                <w:bottom w:val="none" w:sz="0" w:space="0" w:color="auto"/>
                                <w:right w:val="none" w:sz="0" w:space="0" w:color="auto"/>
                              </w:divBdr>
                            </w:div>
                            <w:div w:id="1556118794">
                              <w:marLeft w:val="0"/>
                              <w:marRight w:val="0"/>
                              <w:marTop w:val="0"/>
                              <w:marBottom w:val="0"/>
                              <w:divBdr>
                                <w:top w:val="none" w:sz="0" w:space="0" w:color="auto"/>
                                <w:left w:val="none" w:sz="0" w:space="0" w:color="auto"/>
                                <w:bottom w:val="none" w:sz="0" w:space="0" w:color="auto"/>
                                <w:right w:val="none" w:sz="0" w:space="0" w:color="auto"/>
                              </w:divBdr>
                            </w:div>
                            <w:div w:id="685643674">
                              <w:marLeft w:val="0"/>
                              <w:marRight w:val="0"/>
                              <w:marTop w:val="0"/>
                              <w:marBottom w:val="0"/>
                              <w:divBdr>
                                <w:top w:val="none" w:sz="0" w:space="0" w:color="auto"/>
                                <w:left w:val="none" w:sz="0" w:space="0" w:color="auto"/>
                                <w:bottom w:val="none" w:sz="0" w:space="0" w:color="auto"/>
                                <w:right w:val="none" w:sz="0" w:space="0" w:color="auto"/>
                              </w:divBdr>
                            </w:div>
                            <w:div w:id="1966764105">
                              <w:marLeft w:val="0"/>
                              <w:marRight w:val="0"/>
                              <w:marTop w:val="0"/>
                              <w:marBottom w:val="0"/>
                              <w:divBdr>
                                <w:top w:val="none" w:sz="0" w:space="0" w:color="auto"/>
                                <w:left w:val="none" w:sz="0" w:space="0" w:color="auto"/>
                                <w:bottom w:val="none" w:sz="0" w:space="0" w:color="auto"/>
                                <w:right w:val="none" w:sz="0" w:space="0" w:color="auto"/>
                              </w:divBdr>
                            </w:div>
                            <w:div w:id="1014114589">
                              <w:marLeft w:val="0"/>
                              <w:marRight w:val="0"/>
                              <w:marTop w:val="0"/>
                              <w:marBottom w:val="0"/>
                              <w:divBdr>
                                <w:top w:val="none" w:sz="0" w:space="0" w:color="auto"/>
                                <w:left w:val="none" w:sz="0" w:space="0" w:color="auto"/>
                                <w:bottom w:val="none" w:sz="0" w:space="0" w:color="auto"/>
                                <w:right w:val="none" w:sz="0" w:space="0" w:color="auto"/>
                              </w:divBdr>
                            </w:div>
                            <w:div w:id="1152453208">
                              <w:marLeft w:val="0"/>
                              <w:marRight w:val="0"/>
                              <w:marTop w:val="0"/>
                              <w:marBottom w:val="0"/>
                              <w:divBdr>
                                <w:top w:val="none" w:sz="0" w:space="0" w:color="auto"/>
                                <w:left w:val="none" w:sz="0" w:space="0" w:color="auto"/>
                                <w:bottom w:val="none" w:sz="0" w:space="0" w:color="auto"/>
                                <w:right w:val="none" w:sz="0" w:space="0" w:color="auto"/>
                              </w:divBdr>
                            </w:div>
                            <w:div w:id="1409310158">
                              <w:marLeft w:val="0"/>
                              <w:marRight w:val="0"/>
                              <w:marTop w:val="0"/>
                              <w:marBottom w:val="0"/>
                              <w:divBdr>
                                <w:top w:val="none" w:sz="0" w:space="0" w:color="auto"/>
                                <w:left w:val="none" w:sz="0" w:space="0" w:color="auto"/>
                                <w:bottom w:val="none" w:sz="0" w:space="0" w:color="auto"/>
                                <w:right w:val="none" w:sz="0" w:space="0" w:color="auto"/>
                              </w:divBdr>
                            </w:div>
                            <w:div w:id="1228028317">
                              <w:marLeft w:val="0"/>
                              <w:marRight w:val="0"/>
                              <w:marTop w:val="0"/>
                              <w:marBottom w:val="0"/>
                              <w:divBdr>
                                <w:top w:val="none" w:sz="0" w:space="0" w:color="auto"/>
                                <w:left w:val="none" w:sz="0" w:space="0" w:color="auto"/>
                                <w:bottom w:val="none" w:sz="0" w:space="0" w:color="auto"/>
                                <w:right w:val="none" w:sz="0" w:space="0" w:color="auto"/>
                              </w:divBdr>
                            </w:div>
                            <w:div w:id="1475676063">
                              <w:marLeft w:val="0"/>
                              <w:marRight w:val="0"/>
                              <w:marTop w:val="0"/>
                              <w:marBottom w:val="0"/>
                              <w:divBdr>
                                <w:top w:val="none" w:sz="0" w:space="0" w:color="auto"/>
                                <w:left w:val="none" w:sz="0" w:space="0" w:color="auto"/>
                                <w:bottom w:val="none" w:sz="0" w:space="0" w:color="auto"/>
                                <w:right w:val="none" w:sz="0" w:space="0" w:color="auto"/>
                              </w:divBdr>
                            </w:div>
                            <w:div w:id="1654719002">
                              <w:marLeft w:val="0"/>
                              <w:marRight w:val="0"/>
                              <w:marTop w:val="0"/>
                              <w:marBottom w:val="0"/>
                              <w:divBdr>
                                <w:top w:val="none" w:sz="0" w:space="0" w:color="auto"/>
                                <w:left w:val="none" w:sz="0" w:space="0" w:color="auto"/>
                                <w:bottom w:val="none" w:sz="0" w:space="0" w:color="auto"/>
                                <w:right w:val="none" w:sz="0" w:space="0" w:color="auto"/>
                              </w:divBdr>
                            </w:div>
                            <w:div w:id="991105102">
                              <w:marLeft w:val="0"/>
                              <w:marRight w:val="0"/>
                              <w:marTop w:val="0"/>
                              <w:marBottom w:val="0"/>
                              <w:divBdr>
                                <w:top w:val="none" w:sz="0" w:space="0" w:color="auto"/>
                                <w:left w:val="none" w:sz="0" w:space="0" w:color="auto"/>
                                <w:bottom w:val="none" w:sz="0" w:space="0" w:color="auto"/>
                                <w:right w:val="none" w:sz="0" w:space="0" w:color="auto"/>
                              </w:divBdr>
                            </w:div>
                            <w:div w:id="137841406">
                              <w:marLeft w:val="0"/>
                              <w:marRight w:val="0"/>
                              <w:marTop w:val="0"/>
                              <w:marBottom w:val="0"/>
                              <w:divBdr>
                                <w:top w:val="none" w:sz="0" w:space="0" w:color="auto"/>
                                <w:left w:val="none" w:sz="0" w:space="0" w:color="auto"/>
                                <w:bottom w:val="none" w:sz="0" w:space="0" w:color="auto"/>
                                <w:right w:val="none" w:sz="0" w:space="0" w:color="auto"/>
                              </w:divBdr>
                            </w:div>
                            <w:div w:id="287706650">
                              <w:marLeft w:val="0"/>
                              <w:marRight w:val="0"/>
                              <w:marTop w:val="0"/>
                              <w:marBottom w:val="0"/>
                              <w:divBdr>
                                <w:top w:val="none" w:sz="0" w:space="0" w:color="auto"/>
                                <w:left w:val="none" w:sz="0" w:space="0" w:color="auto"/>
                                <w:bottom w:val="none" w:sz="0" w:space="0" w:color="auto"/>
                                <w:right w:val="none" w:sz="0" w:space="0" w:color="auto"/>
                              </w:divBdr>
                            </w:div>
                            <w:div w:id="25108673">
                              <w:marLeft w:val="0"/>
                              <w:marRight w:val="0"/>
                              <w:marTop w:val="0"/>
                              <w:marBottom w:val="0"/>
                              <w:divBdr>
                                <w:top w:val="none" w:sz="0" w:space="0" w:color="auto"/>
                                <w:left w:val="none" w:sz="0" w:space="0" w:color="auto"/>
                                <w:bottom w:val="none" w:sz="0" w:space="0" w:color="auto"/>
                                <w:right w:val="none" w:sz="0" w:space="0" w:color="auto"/>
                              </w:divBdr>
                            </w:div>
                            <w:div w:id="237793020">
                              <w:marLeft w:val="0"/>
                              <w:marRight w:val="0"/>
                              <w:marTop w:val="0"/>
                              <w:marBottom w:val="0"/>
                              <w:divBdr>
                                <w:top w:val="none" w:sz="0" w:space="0" w:color="auto"/>
                                <w:left w:val="none" w:sz="0" w:space="0" w:color="auto"/>
                                <w:bottom w:val="none" w:sz="0" w:space="0" w:color="auto"/>
                                <w:right w:val="none" w:sz="0" w:space="0" w:color="auto"/>
                              </w:divBdr>
                            </w:div>
                            <w:div w:id="1334643556">
                              <w:marLeft w:val="0"/>
                              <w:marRight w:val="0"/>
                              <w:marTop w:val="0"/>
                              <w:marBottom w:val="0"/>
                              <w:divBdr>
                                <w:top w:val="none" w:sz="0" w:space="0" w:color="auto"/>
                                <w:left w:val="none" w:sz="0" w:space="0" w:color="auto"/>
                                <w:bottom w:val="none" w:sz="0" w:space="0" w:color="auto"/>
                                <w:right w:val="none" w:sz="0" w:space="0" w:color="auto"/>
                              </w:divBdr>
                            </w:div>
                            <w:div w:id="1973755334">
                              <w:marLeft w:val="0"/>
                              <w:marRight w:val="0"/>
                              <w:marTop w:val="0"/>
                              <w:marBottom w:val="0"/>
                              <w:divBdr>
                                <w:top w:val="none" w:sz="0" w:space="0" w:color="auto"/>
                                <w:left w:val="none" w:sz="0" w:space="0" w:color="auto"/>
                                <w:bottom w:val="none" w:sz="0" w:space="0" w:color="auto"/>
                                <w:right w:val="none" w:sz="0" w:space="0" w:color="auto"/>
                              </w:divBdr>
                            </w:div>
                            <w:div w:id="922956596">
                              <w:marLeft w:val="0"/>
                              <w:marRight w:val="0"/>
                              <w:marTop w:val="0"/>
                              <w:marBottom w:val="0"/>
                              <w:divBdr>
                                <w:top w:val="none" w:sz="0" w:space="0" w:color="auto"/>
                                <w:left w:val="none" w:sz="0" w:space="0" w:color="auto"/>
                                <w:bottom w:val="none" w:sz="0" w:space="0" w:color="auto"/>
                                <w:right w:val="none" w:sz="0" w:space="0" w:color="auto"/>
                              </w:divBdr>
                            </w:div>
                            <w:div w:id="1848595041">
                              <w:marLeft w:val="0"/>
                              <w:marRight w:val="0"/>
                              <w:marTop w:val="0"/>
                              <w:marBottom w:val="0"/>
                              <w:divBdr>
                                <w:top w:val="none" w:sz="0" w:space="0" w:color="auto"/>
                                <w:left w:val="none" w:sz="0" w:space="0" w:color="auto"/>
                                <w:bottom w:val="none" w:sz="0" w:space="0" w:color="auto"/>
                                <w:right w:val="none" w:sz="0" w:space="0" w:color="auto"/>
                              </w:divBdr>
                            </w:div>
                            <w:div w:id="1725064070">
                              <w:marLeft w:val="0"/>
                              <w:marRight w:val="0"/>
                              <w:marTop w:val="0"/>
                              <w:marBottom w:val="0"/>
                              <w:divBdr>
                                <w:top w:val="none" w:sz="0" w:space="0" w:color="auto"/>
                                <w:left w:val="none" w:sz="0" w:space="0" w:color="auto"/>
                                <w:bottom w:val="none" w:sz="0" w:space="0" w:color="auto"/>
                                <w:right w:val="none" w:sz="0" w:space="0" w:color="auto"/>
                              </w:divBdr>
                            </w:div>
                            <w:div w:id="1124814521">
                              <w:marLeft w:val="0"/>
                              <w:marRight w:val="0"/>
                              <w:marTop w:val="0"/>
                              <w:marBottom w:val="0"/>
                              <w:divBdr>
                                <w:top w:val="none" w:sz="0" w:space="0" w:color="auto"/>
                                <w:left w:val="none" w:sz="0" w:space="0" w:color="auto"/>
                                <w:bottom w:val="none" w:sz="0" w:space="0" w:color="auto"/>
                                <w:right w:val="none" w:sz="0" w:space="0" w:color="auto"/>
                              </w:divBdr>
                            </w:div>
                            <w:div w:id="637489899">
                              <w:marLeft w:val="0"/>
                              <w:marRight w:val="0"/>
                              <w:marTop w:val="0"/>
                              <w:marBottom w:val="0"/>
                              <w:divBdr>
                                <w:top w:val="none" w:sz="0" w:space="0" w:color="auto"/>
                                <w:left w:val="none" w:sz="0" w:space="0" w:color="auto"/>
                                <w:bottom w:val="none" w:sz="0" w:space="0" w:color="auto"/>
                                <w:right w:val="none" w:sz="0" w:space="0" w:color="auto"/>
                              </w:divBdr>
                            </w:div>
                            <w:div w:id="1935893894">
                              <w:marLeft w:val="0"/>
                              <w:marRight w:val="0"/>
                              <w:marTop w:val="0"/>
                              <w:marBottom w:val="0"/>
                              <w:divBdr>
                                <w:top w:val="none" w:sz="0" w:space="0" w:color="auto"/>
                                <w:left w:val="none" w:sz="0" w:space="0" w:color="auto"/>
                                <w:bottom w:val="none" w:sz="0" w:space="0" w:color="auto"/>
                                <w:right w:val="none" w:sz="0" w:space="0" w:color="auto"/>
                              </w:divBdr>
                            </w:div>
                            <w:div w:id="1994598773">
                              <w:marLeft w:val="0"/>
                              <w:marRight w:val="0"/>
                              <w:marTop w:val="0"/>
                              <w:marBottom w:val="0"/>
                              <w:divBdr>
                                <w:top w:val="none" w:sz="0" w:space="0" w:color="auto"/>
                                <w:left w:val="none" w:sz="0" w:space="0" w:color="auto"/>
                                <w:bottom w:val="none" w:sz="0" w:space="0" w:color="auto"/>
                                <w:right w:val="none" w:sz="0" w:space="0" w:color="auto"/>
                              </w:divBdr>
                            </w:div>
                            <w:div w:id="330449537">
                              <w:marLeft w:val="0"/>
                              <w:marRight w:val="0"/>
                              <w:marTop w:val="0"/>
                              <w:marBottom w:val="0"/>
                              <w:divBdr>
                                <w:top w:val="none" w:sz="0" w:space="0" w:color="auto"/>
                                <w:left w:val="none" w:sz="0" w:space="0" w:color="auto"/>
                                <w:bottom w:val="none" w:sz="0" w:space="0" w:color="auto"/>
                                <w:right w:val="none" w:sz="0" w:space="0" w:color="auto"/>
                              </w:divBdr>
                            </w:div>
                            <w:div w:id="1895265850">
                              <w:marLeft w:val="0"/>
                              <w:marRight w:val="0"/>
                              <w:marTop w:val="0"/>
                              <w:marBottom w:val="0"/>
                              <w:divBdr>
                                <w:top w:val="none" w:sz="0" w:space="0" w:color="auto"/>
                                <w:left w:val="none" w:sz="0" w:space="0" w:color="auto"/>
                                <w:bottom w:val="none" w:sz="0" w:space="0" w:color="auto"/>
                                <w:right w:val="none" w:sz="0" w:space="0" w:color="auto"/>
                              </w:divBdr>
                            </w:div>
                            <w:div w:id="813908900">
                              <w:marLeft w:val="0"/>
                              <w:marRight w:val="0"/>
                              <w:marTop w:val="0"/>
                              <w:marBottom w:val="0"/>
                              <w:divBdr>
                                <w:top w:val="none" w:sz="0" w:space="0" w:color="auto"/>
                                <w:left w:val="none" w:sz="0" w:space="0" w:color="auto"/>
                                <w:bottom w:val="none" w:sz="0" w:space="0" w:color="auto"/>
                                <w:right w:val="none" w:sz="0" w:space="0" w:color="auto"/>
                              </w:divBdr>
                            </w:div>
                            <w:div w:id="319694977">
                              <w:marLeft w:val="0"/>
                              <w:marRight w:val="0"/>
                              <w:marTop w:val="0"/>
                              <w:marBottom w:val="0"/>
                              <w:divBdr>
                                <w:top w:val="none" w:sz="0" w:space="0" w:color="auto"/>
                                <w:left w:val="none" w:sz="0" w:space="0" w:color="auto"/>
                                <w:bottom w:val="none" w:sz="0" w:space="0" w:color="auto"/>
                                <w:right w:val="none" w:sz="0" w:space="0" w:color="auto"/>
                              </w:divBdr>
                            </w:div>
                            <w:div w:id="1619602286">
                              <w:marLeft w:val="0"/>
                              <w:marRight w:val="0"/>
                              <w:marTop w:val="0"/>
                              <w:marBottom w:val="0"/>
                              <w:divBdr>
                                <w:top w:val="none" w:sz="0" w:space="0" w:color="auto"/>
                                <w:left w:val="none" w:sz="0" w:space="0" w:color="auto"/>
                                <w:bottom w:val="none" w:sz="0" w:space="0" w:color="auto"/>
                                <w:right w:val="none" w:sz="0" w:space="0" w:color="auto"/>
                              </w:divBdr>
                            </w:div>
                            <w:div w:id="1062369193">
                              <w:marLeft w:val="0"/>
                              <w:marRight w:val="0"/>
                              <w:marTop w:val="0"/>
                              <w:marBottom w:val="0"/>
                              <w:divBdr>
                                <w:top w:val="none" w:sz="0" w:space="0" w:color="auto"/>
                                <w:left w:val="none" w:sz="0" w:space="0" w:color="auto"/>
                                <w:bottom w:val="none" w:sz="0" w:space="0" w:color="auto"/>
                                <w:right w:val="none" w:sz="0" w:space="0" w:color="auto"/>
                              </w:divBdr>
                            </w:div>
                            <w:div w:id="1042485639">
                              <w:marLeft w:val="0"/>
                              <w:marRight w:val="0"/>
                              <w:marTop w:val="0"/>
                              <w:marBottom w:val="0"/>
                              <w:divBdr>
                                <w:top w:val="none" w:sz="0" w:space="0" w:color="auto"/>
                                <w:left w:val="none" w:sz="0" w:space="0" w:color="auto"/>
                                <w:bottom w:val="none" w:sz="0" w:space="0" w:color="auto"/>
                                <w:right w:val="none" w:sz="0" w:space="0" w:color="auto"/>
                              </w:divBdr>
                            </w:div>
                            <w:div w:id="1975258072">
                              <w:marLeft w:val="0"/>
                              <w:marRight w:val="0"/>
                              <w:marTop w:val="0"/>
                              <w:marBottom w:val="0"/>
                              <w:divBdr>
                                <w:top w:val="none" w:sz="0" w:space="0" w:color="auto"/>
                                <w:left w:val="none" w:sz="0" w:space="0" w:color="auto"/>
                                <w:bottom w:val="none" w:sz="0" w:space="0" w:color="auto"/>
                                <w:right w:val="none" w:sz="0" w:space="0" w:color="auto"/>
                              </w:divBdr>
                            </w:div>
                            <w:div w:id="1446078432">
                              <w:marLeft w:val="0"/>
                              <w:marRight w:val="0"/>
                              <w:marTop w:val="0"/>
                              <w:marBottom w:val="0"/>
                              <w:divBdr>
                                <w:top w:val="none" w:sz="0" w:space="0" w:color="auto"/>
                                <w:left w:val="none" w:sz="0" w:space="0" w:color="auto"/>
                                <w:bottom w:val="none" w:sz="0" w:space="0" w:color="auto"/>
                                <w:right w:val="none" w:sz="0" w:space="0" w:color="auto"/>
                              </w:divBdr>
                            </w:div>
                            <w:div w:id="672411765">
                              <w:marLeft w:val="0"/>
                              <w:marRight w:val="0"/>
                              <w:marTop w:val="0"/>
                              <w:marBottom w:val="0"/>
                              <w:divBdr>
                                <w:top w:val="none" w:sz="0" w:space="0" w:color="auto"/>
                                <w:left w:val="none" w:sz="0" w:space="0" w:color="auto"/>
                                <w:bottom w:val="none" w:sz="0" w:space="0" w:color="auto"/>
                                <w:right w:val="none" w:sz="0" w:space="0" w:color="auto"/>
                              </w:divBdr>
                            </w:div>
                            <w:div w:id="365763629">
                              <w:marLeft w:val="0"/>
                              <w:marRight w:val="0"/>
                              <w:marTop w:val="0"/>
                              <w:marBottom w:val="0"/>
                              <w:divBdr>
                                <w:top w:val="none" w:sz="0" w:space="0" w:color="auto"/>
                                <w:left w:val="none" w:sz="0" w:space="0" w:color="auto"/>
                                <w:bottom w:val="none" w:sz="0" w:space="0" w:color="auto"/>
                                <w:right w:val="none" w:sz="0" w:space="0" w:color="auto"/>
                              </w:divBdr>
                            </w:div>
                            <w:div w:id="175266166">
                              <w:marLeft w:val="0"/>
                              <w:marRight w:val="0"/>
                              <w:marTop w:val="0"/>
                              <w:marBottom w:val="0"/>
                              <w:divBdr>
                                <w:top w:val="none" w:sz="0" w:space="0" w:color="auto"/>
                                <w:left w:val="none" w:sz="0" w:space="0" w:color="auto"/>
                                <w:bottom w:val="none" w:sz="0" w:space="0" w:color="auto"/>
                                <w:right w:val="none" w:sz="0" w:space="0" w:color="auto"/>
                              </w:divBdr>
                            </w:div>
                            <w:div w:id="397826823">
                              <w:marLeft w:val="0"/>
                              <w:marRight w:val="0"/>
                              <w:marTop w:val="0"/>
                              <w:marBottom w:val="0"/>
                              <w:divBdr>
                                <w:top w:val="none" w:sz="0" w:space="0" w:color="auto"/>
                                <w:left w:val="none" w:sz="0" w:space="0" w:color="auto"/>
                                <w:bottom w:val="none" w:sz="0" w:space="0" w:color="auto"/>
                                <w:right w:val="none" w:sz="0" w:space="0" w:color="auto"/>
                              </w:divBdr>
                            </w:div>
                            <w:div w:id="991180412">
                              <w:marLeft w:val="0"/>
                              <w:marRight w:val="0"/>
                              <w:marTop w:val="0"/>
                              <w:marBottom w:val="0"/>
                              <w:divBdr>
                                <w:top w:val="none" w:sz="0" w:space="0" w:color="auto"/>
                                <w:left w:val="none" w:sz="0" w:space="0" w:color="auto"/>
                                <w:bottom w:val="none" w:sz="0" w:space="0" w:color="auto"/>
                                <w:right w:val="none" w:sz="0" w:space="0" w:color="auto"/>
                              </w:divBdr>
                            </w:div>
                            <w:div w:id="1291324294">
                              <w:marLeft w:val="0"/>
                              <w:marRight w:val="0"/>
                              <w:marTop w:val="0"/>
                              <w:marBottom w:val="0"/>
                              <w:divBdr>
                                <w:top w:val="none" w:sz="0" w:space="0" w:color="auto"/>
                                <w:left w:val="none" w:sz="0" w:space="0" w:color="auto"/>
                                <w:bottom w:val="none" w:sz="0" w:space="0" w:color="auto"/>
                                <w:right w:val="none" w:sz="0" w:space="0" w:color="auto"/>
                              </w:divBdr>
                            </w:div>
                            <w:div w:id="635256821">
                              <w:marLeft w:val="0"/>
                              <w:marRight w:val="0"/>
                              <w:marTop w:val="0"/>
                              <w:marBottom w:val="0"/>
                              <w:divBdr>
                                <w:top w:val="none" w:sz="0" w:space="0" w:color="auto"/>
                                <w:left w:val="none" w:sz="0" w:space="0" w:color="auto"/>
                                <w:bottom w:val="none" w:sz="0" w:space="0" w:color="auto"/>
                                <w:right w:val="none" w:sz="0" w:space="0" w:color="auto"/>
                              </w:divBdr>
                            </w:div>
                            <w:div w:id="66454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98981">
              <w:marLeft w:val="0"/>
              <w:marRight w:val="0"/>
              <w:marTop w:val="0"/>
              <w:marBottom w:val="0"/>
              <w:divBdr>
                <w:top w:val="none" w:sz="0" w:space="0" w:color="auto"/>
                <w:left w:val="none" w:sz="0" w:space="0" w:color="auto"/>
                <w:bottom w:val="none" w:sz="0" w:space="0" w:color="auto"/>
                <w:right w:val="none" w:sz="0" w:space="0" w:color="auto"/>
              </w:divBdr>
              <w:divsChild>
                <w:div w:id="1684628221">
                  <w:marLeft w:val="0"/>
                  <w:marRight w:val="0"/>
                  <w:marTop w:val="0"/>
                  <w:marBottom w:val="0"/>
                  <w:divBdr>
                    <w:top w:val="none" w:sz="0" w:space="0" w:color="auto"/>
                    <w:left w:val="none" w:sz="0" w:space="0" w:color="auto"/>
                    <w:bottom w:val="none" w:sz="0" w:space="0" w:color="auto"/>
                    <w:right w:val="none" w:sz="0" w:space="0" w:color="auto"/>
                  </w:divBdr>
                  <w:divsChild>
                    <w:div w:id="942222969">
                      <w:marLeft w:val="0"/>
                      <w:marRight w:val="0"/>
                      <w:marTop w:val="0"/>
                      <w:marBottom w:val="0"/>
                      <w:divBdr>
                        <w:top w:val="none" w:sz="0" w:space="0" w:color="auto"/>
                        <w:left w:val="none" w:sz="0" w:space="0" w:color="auto"/>
                        <w:bottom w:val="none" w:sz="0" w:space="0" w:color="auto"/>
                        <w:right w:val="none" w:sz="0" w:space="0" w:color="auto"/>
                      </w:divBdr>
                      <w:divsChild>
                        <w:div w:id="17313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19015">
                  <w:marLeft w:val="0"/>
                  <w:marRight w:val="0"/>
                  <w:marTop w:val="0"/>
                  <w:marBottom w:val="0"/>
                  <w:divBdr>
                    <w:top w:val="none" w:sz="0" w:space="0" w:color="auto"/>
                    <w:left w:val="none" w:sz="0" w:space="0" w:color="auto"/>
                    <w:bottom w:val="none" w:sz="0" w:space="0" w:color="auto"/>
                    <w:right w:val="none" w:sz="0" w:space="0" w:color="auto"/>
                  </w:divBdr>
                  <w:divsChild>
                    <w:div w:id="601575718">
                      <w:marLeft w:val="0"/>
                      <w:marRight w:val="0"/>
                      <w:marTop w:val="0"/>
                      <w:marBottom w:val="0"/>
                      <w:divBdr>
                        <w:top w:val="none" w:sz="0" w:space="0" w:color="auto"/>
                        <w:left w:val="none" w:sz="0" w:space="0" w:color="auto"/>
                        <w:bottom w:val="none" w:sz="0" w:space="0" w:color="auto"/>
                        <w:right w:val="none" w:sz="0" w:space="0" w:color="auto"/>
                      </w:divBdr>
                      <w:divsChild>
                        <w:div w:id="1885167984">
                          <w:marLeft w:val="0"/>
                          <w:marRight w:val="0"/>
                          <w:marTop w:val="0"/>
                          <w:marBottom w:val="0"/>
                          <w:divBdr>
                            <w:top w:val="none" w:sz="0" w:space="0" w:color="auto"/>
                            <w:left w:val="none" w:sz="0" w:space="0" w:color="auto"/>
                            <w:bottom w:val="none" w:sz="0" w:space="0" w:color="auto"/>
                            <w:right w:val="none" w:sz="0" w:space="0" w:color="auto"/>
                          </w:divBdr>
                          <w:divsChild>
                            <w:div w:id="1016343895">
                              <w:marLeft w:val="0"/>
                              <w:marRight w:val="0"/>
                              <w:marTop w:val="0"/>
                              <w:marBottom w:val="0"/>
                              <w:divBdr>
                                <w:top w:val="none" w:sz="0" w:space="0" w:color="auto"/>
                                <w:left w:val="none" w:sz="0" w:space="0" w:color="auto"/>
                                <w:bottom w:val="none" w:sz="0" w:space="0" w:color="auto"/>
                                <w:right w:val="none" w:sz="0" w:space="0" w:color="auto"/>
                              </w:divBdr>
                            </w:div>
                            <w:div w:id="1714307669">
                              <w:marLeft w:val="0"/>
                              <w:marRight w:val="0"/>
                              <w:marTop w:val="0"/>
                              <w:marBottom w:val="0"/>
                              <w:divBdr>
                                <w:top w:val="none" w:sz="0" w:space="0" w:color="auto"/>
                                <w:left w:val="none" w:sz="0" w:space="0" w:color="auto"/>
                                <w:bottom w:val="none" w:sz="0" w:space="0" w:color="auto"/>
                                <w:right w:val="none" w:sz="0" w:space="0" w:color="auto"/>
                              </w:divBdr>
                            </w:div>
                            <w:div w:id="1120031165">
                              <w:marLeft w:val="0"/>
                              <w:marRight w:val="0"/>
                              <w:marTop w:val="0"/>
                              <w:marBottom w:val="0"/>
                              <w:divBdr>
                                <w:top w:val="none" w:sz="0" w:space="0" w:color="auto"/>
                                <w:left w:val="none" w:sz="0" w:space="0" w:color="auto"/>
                                <w:bottom w:val="none" w:sz="0" w:space="0" w:color="auto"/>
                                <w:right w:val="none" w:sz="0" w:space="0" w:color="auto"/>
                              </w:divBdr>
                            </w:div>
                            <w:div w:id="1750031387">
                              <w:marLeft w:val="0"/>
                              <w:marRight w:val="0"/>
                              <w:marTop w:val="0"/>
                              <w:marBottom w:val="0"/>
                              <w:divBdr>
                                <w:top w:val="none" w:sz="0" w:space="0" w:color="auto"/>
                                <w:left w:val="none" w:sz="0" w:space="0" w:color="auto"/>
                                <w:bottom w:val="none" w:sz="0" w:space="0" w:color="auto"/>
                                <w:right w:val="none" w:sz="0" w:space="0" w:color="auto"/>
                              </w:divBdr>
                            </w:div>
                            <w:div w:id="639766395">
                              <w:marLeft w:val="0"/>
                              <w:marRight w:val="0"/>
                              <w:marTop w:val="0"/>
                              <w:marBottom w:val="0"/>
                              <w:divBdr>
                                <w:top w:val="none" w:sz="0" w:space="0" w:color="auto"/>
                                <w:left w:val="none" w:sz="0" w:space="0" w:color="auto"/>
                                <w:bottom w:val="none" w:sz="0" w:space="0" w:color="auto"/>
                                <w:right w:val="none" w:sz="0" w:space="0" w:color="auto"/>
                              </w:divBdr>
                            </w:div>
                            <w:div w:id="1638098348">
                              <w:marLeft w:val="0"/>
                              <w:marRight w:val="0"/>
                              <w:marTop w:val="0"/>
                              <w:marBottom w:val="0"/>
                              <w:divBdr>
                                <w:top w:val="none" w:sz="0" w:space="0" w:color="auto"/>
                                <w:left w:val="none" w:sz="0" w:space="0" w:color="auto"/>
                                <w:bottom w:val="none" w:sz="0" w:space="0" w:color="auto"/>
                                <w:right w:val="none" w:sz="0" w:space="0" w:color="auto"/>
                              </w:divBdr>
                            </w:div>
                            <w:div w:id="638731984">
                              <w:marLeft w:val="0"/>
                              <w:marRight w:val="0"/>
                              <w:marTop w:val="0"/>
                              <w:marBottom w:val="0"/>
                              <w:divBdr>
                                <w:top w:val="none" w:sz="0" w:space="0" w:color="auto"/>
                                <w:left w:val="none" w:sz="0" w:space="0" w:color="auto"/>
                                <w:bottom w:val="none" w:sz="0" w:space="0" w:color="auto"/>
                                <w:right w:val="none" w:sz="0" w:space="0" w:color="auto"/>
                              </w:divBdr>
                            </w:div>
                            <w:div w:id="780147791">
                              <w:marLeft w:val="0"/>
                              <w:marRight w:val="0"/>
                              <w:marTop w:val="0"/>
                              <w:marBottom w:val="0"/>
                              <w:divBdr>
                                <w:top w:val="none" w:sz="0" w:space="0" w:color="auto"/>
                                <w:left w:val="none" w:sz="0" w:space="0" w:color="auto"/>
                                <w:bottom w:val="none" w:sz="0" w:space="0" w:color="auto"/>
                                <w:right w:val="none" w:sz="0" w:space="0" w:color="auto"/>
                              </w:divBdr>
                            </w:div>
                            <w:div w:id="580674506">
                              <w:marLeft w:val="0"/>
                              <w:marRight w:val="0"/>
                              <w:marTop w:val="0"/>
                              <w:marBottom w:val="0"/>
                              <w:divBdr>
                                <w:top w:val="none" w:sz="0" w:space="0" w:color="auto"/>
                                <w:left w:val="none" w:sz="0" w:space="0" w:color="auto"/>
                                <w:bottom w:val="none" w:sz="0" w:space="0" w:color="auto"/>
                                <w:right w:val="none" w:sz="0" w:space="0" w:color="auto"/>
                              </w:divBdr>
                            </w:div>
                            <w:div w:id="16063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75106">
              <w:marLeft w:val="0"/>
              <w:marRight w:val="0"/>
              <w:marTop w:val="0"/>
              <w:marBottom w:val="0"/>
              <w:divBdr>
                <w:top w:val="none" w:sz="0" w:space="0" w:color="auto"/>
                <w:left w:val="none" w:sz="0" w:space="0" w:color="auto"/>
                <w:bottom w:val="none" w:sz="0" w:space="0" w:color="auto"/>
                <w:right w:val="none" w:sz="0" w:space="0" w:color="auto"/>
              </w:divBdr>
              <w:divsChild>
                <w:div w:id="1935747565">
                  <w:marLeft w:val="0"/>
                  <w:marRight w:val="0"/>
                  <w:marTop w:val="0"/>
                  <w:marBottom w:val="0"/>
                  <w:divBdr>
                    <w:top w:val="none" w:sz="0" w:space="0" w:color="auto"/>
                    <w:left w:val="none" w:sz="0" w:space="0" w:color="auto"/>
                    <w:bottom w:val="none" w:sz="0" w:space="0" w:color="auto"/>
                    <w:right w:val="none" w:sz="0" w:space="0" w:color="auto"/>
                  </w:divBdr>
                  <w:divsChild>
                    <w:div w:id="988439672">
                      <w:marLeft w:val="0"/>
                      <w:marRight w:val="0"/>
                      <w:marTop w:val="0"/>
                      <w:marBottom w:val="0"/>
                      <w:divBdr>
                        <w:top w:val="none" w:sz="0" w:space="0" w:color="auto"/>
                        <w:left w:val="none" w:sz="0" w:space="0" w:color="auto"/>
                        <w:bottom w:val="none" w:sz="0" w:space="0" w:color="auto"/>
                        <w:right w:val="none" w:sz="0" w:space="0" w:color="auto"/>
                      </w:divBdr>
                      <w:divsChild>
                        <w:div w:id="19413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2691">
                  <w:marLeft w:val="0"/>
                  <w:marRight w:val="0"/>
                  <w:marTop w:val="0"/>
                  <w:marBottom w:val="0"/>
                  <w:divBdr>
                    <w:top w:val="none" w:sz="0" w:space="0" w:color="auto"/>
                    <w:left w:val="none" w:sz="0" w:space="0" w:color="auto"/>
                    <w:bottom w:val="none" w:sz="0" w:space="0" w:color="auto"/>
                    <w:right w:val="none" w:sz="0" w:space="0" w:color="auto"/>
                  </w:divBdr>
                  <w:divsChild>
                    <w:div w:id="1019937038">
                      <w:marLeft w:val="0"/>
                      <w:marRight w:val="0"/>
                      <w:marTop w:val="0"/>
                      <w:marBottom w:val="0"/>
                      <w:divBdr>
                        <w:top w:val="none" w:sz="0" w:space="0" w:color="auto"/>
                        <w:left w:val="none" w:sz="0" w:space="0" w:color="auto"/>
                        <w:bottom w:val="none" w:sz="0" w:space="0" w:color="auto"/>
                        <w:right w:val="none" w:sz="0" w:space="0" w:color="auto"/>
                      </w:divBdr>
                      <w:divsChild>
                        <w:div w:id="510293575">
                          <w:marLeft w:val="0"/>
                          <w:marRight w:val="0"/>
                          <w:marTop w:val="0"/>
                          <w:marBottom w:val="0"/>
                          <w:divBdr>
                            <w:top w:val="none" w:sz="0" w:space="0" w:color="auto"/>
                            <w:left w:val="none" w:sz="0" w:space="0" w:color="auto"/>
                            <w:bottom w:val="none" w:sz="0" w:space="0" w:color="auto"/>
                            <w:right w:val="none" w:sz="0" w:space="0" w:color="auto"/>
                          </w:divBdr>
                          <w:divsChild>
                            <w:div w:id="2036347326">
                              <w:marLeft w:val="0"/>
                              <w:marRight w:val="0"/>
                              <w:marTop w:val="0"/>
                              <w:marBottom w:val="0"/>
                              <w:divBdr>
                                <w:top w:val="none" w:sz="0" w:space="0" w:color="auto"/>
                                <w:left w:val="none" w:sz="0" w:space="0" w:color="auto"/>
                                <w:bottom w:val="none" w:sz="0" w:space="0" w:color="auto"/>
                                <w:right w:val="none" w:sz="0" w:space="0" w:color="auto"/>
                              </w:divBdr>
                            </w:div>
                            <w:div w:id="1681200316">
                              <w:marLeft w:val="0"/>
                              <w:marRight w:val="0"/>
                              <w:marTop w:val="0"/>
                              <w:marBottom w:val="0"/>
                              <w:divBdr>
                                <w:top w:val="none" w:sz="0" w:space="0" w:color="auto"/>
                                <w:left w:val="none" w:sz="0" w:space="0" w:color="auto"/>
                                <w:bottom w:val="none" w:sz="0" w:space="0" w:color="auto"/>
                                <w:right w:val="none" w:sz="0" w:space="0" w:color="auto"/>
                              </w:divBdr>
                            </w:div>
                            <w:div w:id="2019768879">
                              <w:marLeft w:val="0"/>
                              <w:marRight w:val="0"/>
                              <w:marTop w:val="0"/>
                              <w:marBottom w:val="0"/>
                              <w:divBdr>
                                <w:top w:val="none" w:sz="0" w:space="0" w:color="auto"/>
                                <w:left w:val="none" w:sz="0" w:space="0" w:color="auto"/>
                                <w:bottom w:val="none" w:sz="0" w:space="0" w:color="auto"/>
                                <w:right w:val="none" w:sz="0" w:space="0" w:color="auto"/>
                              </w:divBdr>
                            </w:div>
                            <w:div w:id="704794854">
                              <w:marLeft w:val="0"/>
                              <w:marRight w:val="0"/>
                              <w:marTop w:val="0"/>
                              <w:marBottom w:val="0"/>
                              <w:divBdr>
                                <w:top w:val="none" w:sz="0" w:space="0" w:color="auto"/>
                                <w:left w:val="none" w:sz="0" w:space="0" w:color="auto"/>
                                <w:bottom w:val="none" w:sz="0" w:space="0" w:color="auto"/>
                                <w:right w:val="none" w:sz="0" w:space="0" w:color="auto"/>
                              </w:divBdr>
                            </w:div>
                            <w:div w:id="966550753">
                              <w:marLeft w:val="0"/>
                              <w:marRight w:val="0"/>
                              <w:marTop w:val="0"/>
                              <w:marBottom w:val="0"/>
                              <w:divBdr>
                                <w:top w:val="none" w:sz="0" w:space="0" w:color="auto"/>
                                <w:left w:val="none" w:sz="0" w:space="0" w:color="auto"/>
                                <w:bottom w:val="none" w:sz="0" w:space="0" w:color="auto"/>
                                <w:right w:val="none" w:sz="0" w:space="0" w:color="auto"/>
                              </w:divBdr>
                            </w:div>
                            <w:div w:id="1056054044">
                              <w:marLeft w:val="0"/>
                              <w:marRight w:val="0"/>
                              <w:marTop w:val="0"/>
                              <w:marBottom w:val="0"/>
                              <w:divBdr>
                                <w:top w:val="none" w:sz="0" w:space="0" w:color="auto"/>
                                <w:left w:val="none" w:sz="0" w:space="0" w:color="auto"/>
                                <w:bottom w:val="none" w:sz="0" w:space="0" w:color="auto"/>
                                <w:right w:val="none" w:sz="0" w:space="0" w:color="auto"/>
                              </w:divBdr>
                            </w:div>
                            <w:div w:id="551886765">
                              <w:marLeft w:val="0"/>
                              <w:marRight w:val="0"/>
                              <w:marTop w:val="0"/>
                              <w:marBottom w:val="0"/>
                              <w:divBdr>
                                <w:top w:val="none" w:sz="0" w:space="0" w:color="auto"/>
                                <w:left w:val="none" w:sz="0" w:space="0" w:color="auto"/>
                                <w:bottom w:val="none" w:sz="0" w:space="0" w:color="auto"/>
                                <w:right w:val="none" w:sz="0" w:space="0" w:color="auto"/>
                              </w:divBdr>
                            </w:div>
                            <w:div w:id="1062293203">
                              <w:marLeft w:val="0"/>
                              <w:marRight w:val="0"/>
                              <w:marTop w:val="0"/>
                              <w:marBottom w:val="0"/>
                              <w:divBdr>
                                <w:top w:val="none" w:sz="0" w:space="0" w:color="auto"/>
                                <w:left w:val="none" w:sz="0" w:space="0" w:color="auto"/>
                                <w:bottom w:val="none" w:sz="0" w:space="0" w:color="auto"/>
                                <w:right w:val="none" w:sz="0" w:space="0" w:color="auto"/>
                              </w:divBdr>
                            </w:div>
                            <w:div w:id="359167082">
                              <w:marLeft w:val="0"/>
                              <w:marRight w:val="0"/>
                              <w:marTop w:val="0"/>
                              <w:marBottom w:val="0"/>
                              <w:divBdr>
                                <w:top w:val="none" w:sz="0" w:space="0" w:color="auto"/>
                                <w:left w:val="none" w:sz="0" w:space="0" w:color="auto"/>
                                <w:bottom w:val="none" w:sz="0" w:space="0" w:color="auto"/>
                                <w:right w:val="none" w:sz="0" w:space="0" w:color="auto"/>
                              </w:divBdr>
                            </w:div>
                            <w:div w:id="1112438376">
                              <w:marLeft w:val="0"/>
                              <w:marRight w:val="0"/>
                              <w:marTop w:val="0"/>
                              <w:marBottom w:val="0"/>
                              <w:divBdr>
                                <w:top w:val="none" w:sz="0" w:space="0" w:color="auto"/>
                                <w:left w:val="none" w:sz="0" w:space="0" w:color="auto"/>
                                <w:bottom w:val="none" w:sz="0" w:space="0" w:color="auto"/>
                                <w:right w:val="none" w:sz="0" w:space="0" w:color="auto"/>
                              </w:divBdr>
                            </w:div>
                            <w:div w:id="820923169">
                              <w:marLeft w:val="0"/>
                              <w:marRight w:val="0"/>
                              <w:marTop w:val="0"/>
                              <w:marBottom w:val="0"/>
                              <w:divBdr>
                                <w:top w:val="none" w:sz="0" w:space="0" w:color="auto"/>
                                <w:left w:val="none" w:sz="0" w:space="0" w:color="auto"/>
                                <w:bottom w:val="none" w:sz="0" w:space="0" w:color="auto"/>
                                <w:right w:val="none" w:sz="0" w:space="0" w:color="auto"/>
                              </w:divBdr>
                            </w:div>
                            <w:div w:id="1309631697">
                              <w:marLeft w:val="0"/>
                              <w:marRight w:val="0"/>
                              <w:marTop w:val="0"/>
                              <w:marBottom w:val="0"/>
                              <w:divBdr>
                                <w:top w:val="none" w:sz="0" w:space="0" w:color="auto"/>
                                <w:left w:val="none" w:sz="0" w:space="0" w:color="auto"/>
                                <w:bottom w:val="none" w:sz="0" w:space="0" w:color="auto"/>
                                <w:right w:val="none" w:sz="0" w:space="0" w:color="auto"/>
                              </w:divBdr>
                            </w:div>
                            <w:div w:id="1118790396">
                              <w:marLeft w:val="0"/>
                              <w:marRight w:val="0"/>
                              <w:marTop w:val="0"/>
                              <w:marBottom w:val="0"/>
                              <w:divBdr>
                                <w:top w:val="none" w:sz="0" w:space="0" w:color="auto"/>
                                <w:left w:val="none" w:sz="0" w:space="0" w:color="auto"/>
                                <w:bottom w:val="none" w:sz="0" w:space="0" w:color="auto"/>
                                <w:right w:val="none" w:sz="0" w:space="0" w:color="auto"/>
                              </w:divBdr>
                            </w:div>
                            <w:div w:id="76556937">
                              <w:marLeft w:val="0"/>
                              <w:marRight w:val="0"/>
                              <w:marTop w:val="0"/>
                              <w:marBottom w:val="0"/>
                              <w:divBdr>
                                <w:top w:val="none" w:sz="0" w:space="0" w:color="auto"/>
                                <w:left w:val="none" w:sz="0" w:space="0" w:color="auto"/>
                                <w:bottom w:val="none" w:sz="0" w:space="0" w:color="auto"/>
                                <w:right w:val="none" w:sz="0" w:space="0" w:color="auto"/>
                              </w:divBdr>
                            </w:div>
                            <w:div w:id="1814711474">
                              <w:marLeft w:val="0"/>
                              <w:marRight w:val="0"/>
                              <w:marTop w:val="0"/>
                              <w:marBottom w:val="0"/>
                              <w:divBdr>
                                <w:top w:val="none" w:sz="0" w:space="0" w:color="auto"/>
                                <w:left w:val="none" w:sz="0" w:space="0" w:color="auto"/>
                                <w:bottom w:val="none" w:sz="0" w:space="0" w:color="auto"/>
                                <w:right w:val="none" w:sz="0" w:space="0" w:color="auto"/>
                              </w:divBdr>
                            </w:div>
                            <w:div w:id="1807813533">
                              <w:marLeft w:val="0"/>
                              <w:marRight w:val="0"/>
                              <w:marTop w:val="0"/>
                              <w:marBottom w:val="0"/>
                              <w:divBdr>
                                <w:top w:val="none" w:sz="0" w:space="0" w:color="auto"/>
                                <w:left w:val="none" w:sz="0" w:space="0" w:color="auto"/>
                                <w:bottom w:val="none" w:sz="0" w:space="0" w:color="auto"/>
                                <w:right w:val="none" w:sz="0" w:space="0" w:color="auto"/>
                              </w:divBdr>
                            </w:div>
                            <w:div w:id="445464117">
                              <w:marLeft w:val="0"/>
                              <w:marRight w:val="0"/>
                              <w:marTop w:val="0"/>
                              <w:marBottom w:val="0"/>
                              <w:divBdr>
                                <w:top w:val="none" w:sz="0" w:space="0" w:color="auto"/>
                                <w:left w:val="none" w:sz="0" w:space="0" w:color="auto"/>
                                <w:bottom w:val="none" w:sz="0" w:space="0" w:color="auto"/>
                                <w:right w:val="none" w:sz="0" w:space="0" w:color="auto"/>
                              </w:divBdr>
                            </w:div>
                            <w:div w:id="298189915">
                              <w:marLeft w:val="0"/>
                              <w:marRight w:val="0"/>
                              <w:marTop w:val="0"/>
                              <w:marBottom w:val="0"/>
                              <w:divBdr>
                                <w:top w:val="none" w:sz="0" w:space="0" w:color="auto"/>
                                <w:left w:val="none" w:sz="0" w:space="0" w:color="auto"/>
                                <w:bottom w:val="none" w:sz="0" w:space="0" w:color="auto"/>
                                <w:right w:val="none" w:sz="0" w:space="0" w:color="auto"/>
                              </w:divBdr>
                            </w:div>
                            <w:div w:id="751580866">
                              <w:marLeft w:val="0"/>
                              <w:marRight w:val="0"/>
                              <w:marTop w:val="0"/>
                              <w:marBottom w:val="0"/>
                              <w:divBdr>
                                <w:top w:val="none" w:sz="0" w:space="0" w:color="auto"/>
                                <w:left w:val="none" w:sz="0" w:space="0" w:color="auto"/>
                                <w:bottom w:val="none" w:sz="0" w:space="0" w:color="auto"/>
                                <w:right w:val="none" w:sz="0" w:space="0" w:color="auto"/>
                              </w:divBdr>
                            </w:div>
                            <w:div w:id="1495341345">
                              <w:marLeft w:val="0"/>
                              <w:marRight w:val="0"/>
                              <w:marTop w:val="0"/>
                              <w:marBottom w:val="0"/>
                              <w:divBdr>
                                <w:top w:val="none" w:sz="0" w:space="0" w:color="auto"/>
                                <w:left w:val="none" w:sz="0" w:space="0" w:color="auto"/>
                                <w:bottom w:val="none" w:sz="0" w:space="0" w:color="auto"/>
                                <w:right w:val="none" w:sz="0" w:space="0" w:color="auto"/>
                              </w:divBdr>
                            </w:div>
                            <w:div w:id="550918516">
                              <w:marLeft w:val="0"/>
                              <w:marRight w:val="0"/>
                              <w:marTop w:val="0"/>
                              <w:marBottom w:val="0"/>
                              <w:divBdr>
                                <w:top w:val="none" w:sz="0" w:space="0" w:color="auto"/>
                                <w:left w:val="none" w:sz="0" w:space="0" w:color="auto"/>
                                <w:bottom w:val="none" w:sz="0" w:space="0" w:color="auto"/>
                                <w:right w:val="none" w:sz="0" w:space="0" w:color="auto"/>
                              </w:divBdr>
                            </w:div>
                            <w:div w:id="1475297667">
                              <w:marLeft w:val="0"/>
                              <w:marRight w:val="0"/>
                              <w:marTop w:val="0"/>
                              <w:marBottom w:val="0"/>
                              <w:divBdr>
                                <w:top w:val="none" w:sz="0" w:space="0" w:color="auto"/>
                                <w:left w:val="none" w:sz="0" w:space="0" w:color="auto"/>
                                <w:bottom w:val="none" w:sz="0" w:space="0" w:color="auto"/>
                                <w:right w:val="none" w:sz="0" w:space="0" w:color="auto"/>
                              </w:divBdr>
                            </w:div>
                            <w:div w:id="1511337529">
                              <w:marLeft w:val="0"/>
                              <w:marRight w:val="0"/>
                              <w:marTop w:val="0"/>
                              <w:marBottom w:val="0"/>
                              <w:divBdr>
                                <w:top w:val="none" w:sz="0" w:space="0" w:color="auto"/>
                                <w:left w:val="none" w:sz="0" w:space="0" w:color="auto"/>
                                <w:bottom w:val="none" w:sz="0" w:space="0" w:color="auto"/>
                                <w:right w:val="none" w:sz="0" w:space="0" w:color="auto"/>
                              </w:divBdr>
                            </w:div>
                            <w:div w:id="1472822812">
                              <w:marLeft w:val="0"/>
                              <w:marRight w:val="0"/>
                              <w:marTop w:val="0"/>
                              <w:marBottom w:val="0"/>
                              <w:divBdr>
                                <w:top w:val="none" w:sz="0" w:space="0" w:color="auto"/>
                                <w:left w:val="none" w:sz="0" w:space="0" w:color="auto"/>
                                <w:bottom w:val="none" w:sz="0" w:space="0" w:color="auto"/>
                                <w:right w:val="none" w:sz="0" w:space="0" w:color="auto"/>
                              </w:divBdr>
                            </w:div>
                            <w:div w:id="871846942">
                              <w:marLeft w:val="0"/>
                              <w:marRight w:val="0"/>
                              <w:marTop w:val="0"/>
                              <w:marBottom w:val="0"/>
                              <w:divBdr>
                                <w:top w:val="none" w:sz="0" w:space="0" w:color="auto"/>
                                <w:left w:val="none" w:sz="0" w:space="0" w:color="auto"/>
                                <w:bottom w:val="none" w:sz="0" w:space="0" w:color="auto"/>
                                <w:right w:val="none" w:sz="0" w:space="0" w:color="auto"/>
                              </w:divBdr>
                            </w:div>
                            <w:div w:id="332413338">
                              <w:marLeft w:val="0"/>
                              <w:marRight w:val="0"/>
                              <w:marTop w:val="0"/>
                              <w:marBottom w:val="0"/>
                              <w:divBdr>
                                <w:top w:val="none" w:sz="0" w:space="0" w:color="auto"/>
                                <w:left w:val="none" w:sz="0" w:space="0" w:color="auto"/>
                                <w:bottom w:val="none" w:sz="0" w:space="0" w:color="auto"/>
                                <w:right w:val="none" w:sz="0" w:space="0" w:color="auto"/>
                              </w:divBdr>
                            </w:div>
                            <w:div w:id="1456481851">
                              <w:marLeft w:val="0"/>
                              <w:marRight w:val="0"/>
                              <w:marTop w:val="0"/>
                              <w:marBottom w:val="0"/>
                              <w:divBdr>
                                <w:top w:val="none" w:sz="0" w:space="0" w:color="auto"/>
                                <w:left w:val="none" w:sz="0" w:space="0" w:color="auto"/>
                                <w:bottom w:val="none" w:sz="0" w:space="0" w:color="auto"/>
                                <w:right w:val="none" w:sz="0" w:space="0" w:color="auto"/>
                              </w:divBdr>
                            </w:div>
                            <w:div w:id="894969551">
                              <w:marLeft w:val="0"/>
                              <w:marRight w:val="0"/>
                              <w:marTop w:val="0"/>
                              <w:marBottom w:val="0"/>
                              <w:divBdr>
                                <w:top w:val="none" w:sz="0" w:space="0" w:color="auto"/>
                                <w:left w:val="none" w:sz="0" w:space="0" w:color="auto"/>
                                <w:bottom w:val="none" w:sz="0" w:space="0" w:color="auto"/>
                                <w:right w:val="none" w:sz="0" w:space="0" w:color="auto"/>
                              </w:divBdr>
                            </w:div>
                            <w:div w:id="1895434594">
                              <w:marLeft w:val="0"/>
                              <w:marRight w:val="0"/>
                              <w:marTop w:val="0"/>
                              <w:marBottom w:val="0"/>
                              <w:divBdr>
                                <w:top w:val="none" w:sz="0" w:space="0" w:color="auto"/>
                                <w:left w:val="none" w:sz="0" w:space="0" w:color="auto"/>
                                <w:bottom w:val="none" w:sz="0" w:space="0" w:color="auto"/>
                                <w:right w:val="none" w:sz="0" w:space="0" w:color="auto"/>
                              </w:divBdr>
                            </w:div>
                            <w:div w:id="2104838986">
                              <w:marLeft w:val="0"/>
                              <w:marRight w:val="0"/>
                              <w:marTop w:val="0"/>
                              <w:marBottom w:val="0"/>
                              <w:divBdr>
                                <w:top w:val="none" w:sz="0" w:space="0" w:color="auto"/>
                                <w:left w:val="none" w:sz="0" w:space="0" w:color="auto"/>
                                <w:bottom w:val="none" w:sz="0" w:space="0" w:color="auto"/>
                                <w:right w:val="none" w:sz="0" w:space="0" w:color="auto"/>
                              </w:divBdr>
                            </w:div>
                            <w:div w:id="1879584666">
                              <w:marLeft w:val="0"/>
                              <w:marRight w:val="0"/>
                              <w:marTop w:val="0"/>
                              <w:marBottom w:val="0"/>
                              <w:divBdr>
                                <w:top w:val="none" w:sz="0" w:space="0" w:color="auto"/>
                                <w:left w:val="none" w:sz="0" w:space="0" w:color="auto"/>
                                <w:bottom w:val="none" w:sz="0" w:space="0" w:color="auto"/>
                                <w:right w:val="none" w:sz="0" w:space="0" w:color="auto"/>
                              </w:divBdr>
                            </w:div>
                            <w:div w:id="1161391406">
                              <w:marLeft w:val="0"/>
                              <w:marRight w:val="0"/>
                              <w:marTop w:val="0"/>
                              <w:marBottom w:val="0"/>
                              <w:divBdr>
                                <w:top w:val="none" w:sz="0" w:space="0" w:color="auto"/>
                                <w:left w:val="none" w:sz="0" w:space="0" w:color="auto"/>
                                <w:bottom w:val="none" w:sz="0" w:space="0" w:color="auto"/>
                                <w:right w:val="none" w:sz="0" w:space="0" w:color="auto"/>
                              </w:divBdr>
                            </w:div>
                            <w:div w:id="410398556">
                              <w:marLeft w:val="0"/>
                              <w:marRight w:val="0"/>
                              <w:marTop w:val="0"/>
                              <w:marBottom w:val="0"/>
                              <w:divBdr>
                                <w:top w:val="none" w:sz="0" w:space="0" w:color="auto"/>
                                <w:left w:val="none" w:sz="0" w:space="0" w:color="auto"/>
                                <w:bottom w:val="none" w:sz="0" w:space="0" w:color="auto"/>
                                <w:right w:val="none" w:sz="0" w:space="0" w:color="auto"/>
                              </w:divBdr>
                            </w:div>
                            <w:div w:id="1824392078">
                              <w:marLeft w:val="0"/>
                              <w:marRight w:val="0"/>
                              <w:marTop w:val="0"/>
                              <w:marBottom w:val="0"/>
                              <w:divBdr>
                                <w:top w:val="none" w:sz="0" w:space="0" w:color="auto"/>
                                <w:left w:val="none" w:sz="0" w:space="0" w:color="auto"/>
                                <w:bottom w:val="none" w:sz="0" w:space="0" w:color="auto"/>
                                <w:right w:val="none" w:sz="0" w:space="0" w:color="auto"/>
                              </w:divBdr>
                            </w:div>
                            <w:div w:id="2028362421">
                              <w:marLeft w:val="0"/>
                              <w:marRight w:val="0"/>
                              <w:marTop w:val="0"/>
                              <w:marBottom w:val="0"/>
                              <w:divBdr>
                                <w:top w:val="none" w:sz="0" w:space="0" w:color="auto"/>
                                <w:left w:val="none" w:sz="0" w:space="0" w:color="auto"/>
                                <w:bottom w:val="none" w:sz="0" w:space="0" w:color="auto"/>
                                <w:right w:val="none" w:sz="0" w:space="0" w:color="auto"/>
                              </w:divBdr>
                            </w:div>
                            <w:div w:id="103884836">
                              <w:marLeft w:val="0"/>
                              <w:marRight w:val="0"/>
                              <w:marTop w:val="0"/>
                              <w:marBottom w:val="0"/>
                              <w:divBdr>
                                <w:top w:val="none" w:sz="0" w:space="0" w:color="auto"/>
                                <w:left w:val="none" w:sz="0" w:space="0" w:color="auto"/>
                                <w:bottom w:val="none" w:sz="0" w:space="0" w:color="auto"/>
                                <w:right w:val="none" w:sz="0" w:space="0" w:color="auto"/>
                              </w:divBdr>
                            </w:div>
                            <w:div w:id="1988632668">
                              <w:marLeft w:val="0"/>
                              <w:marRight w:val="0"/>
                              <w:marTop w:val="0"/>
                              <w:marBottom w:val="0"/>
                              <w:divBdr>
                                <w:top w:val="none" w:sz="0" w:space="0" w:color="auto"/>
                                <w:left w:val="none" w:sz="0" w:space="0" w:color="auto"/>
                                <w:bottom w:val="none" w:sz="0" w:space="0" w:color="auto"/>
                                <w:right w:val="none" w:sz="0" w:space="0" w:color="auto"/>
                              </w:divBdr>
                            </w:div>
                            <w:div w:id="178927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909981">
          <w:marLeft w:val="0"/>
          <w:marRight w:val="0"/>
          <w:marTop w:val="0"/>
          <w:marBottom w:val="0"/>
          <w:divBdr>
            <w:top w:val="single" w:sz="6" w:space="0" w:color="DDE1EB"/>
            <w:left w:val="single" w:sz="6" w:space="0" w:color="DDE1EB"/>
            <w:bottom w:val="single" w:sz="6" w:space="0" w:color="DDE1EB"/>
            <w:right w:val="single" w:sz="6" w:space="0" w:color="DDE1EB"/>
          </w:divBdr>
          <w:divsChild>
            <w:div w:id="710811099">
              <w:marLeft w:val="0"/>
              <w:marRight w:val="0"/>
              <w:marTop w:val="0"/>
              <w:marBottom w:val="0"/>
              <w:divBdr>
                <w:top w:val="none" w:sz="0" w:space="0" w:color="auto"/>
                <w:left w:val="none" w:sz="0" w:space="0" w:color="auto"/>
                <w:bottom w:val="none" w:sz="0" w:space="0" w:color="auto"/>
                <w:right w:val="none" w:sz="0" w:space="0" w:color="auto"/>
              </w:divBdr>
              <w:divsChild>
                <w:div w:id="32460683">
                  <w:marLeft w:val="0"/>
                  <w:marRight w:val="0"/>
                  <w:marTop w:val="0"/>
                  <w:marBottom w:val="0"/>
                  <w:divBdr>
                    <w:top w:val="none" w:sz="0" w:space="0" w:color="auto"/>
                    <w:left w:val="none" w:sz="0" w:space="0" w:color="auto"/>
                    <w:bottom w:val="none" w:sz="0" w:space="0" w:color="auto"/>
                    <w:right w:val="none" w:sz="0" w:space="0" w:color="auto"/>
                  </w:divBdr>
                  <w:divsChild>
                    <w:div w:id="2073430026">
                      <w:marLeft w:val="0"/>
                      <w:marRight w:val="0"/>
                      <w:marTop w:val="0"/>
                      <w:marBottom w:val="0"/>
                      <w:divBdr>
                        <w:top w:val="none" w:sz="0" w:space="0" w:color="auto"/>
                        <w:left w:val="none" w:sz="0" w:space="0" w:color="auto"/>
                        <w:bottom w:val="none" w:sz="0" w:space="0" w:color="auto"/>
                        <w:right w:val="none" w:sz="0" w:space="0" w:color="auto"/>
                      </w:divBdr>
                      <w:divsChild>
                        <w:div w:id="198314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944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DDB8E-9853-41BD-AB10-2A6663A3D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15</Pages>
  <Words>4195</Words>
  <Characters>23074</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Dediós Vargas</dc:creator>
  <cp:keywords/>
  <dc:description/>
  <cp:lastModifiedBy>Patricia Dediós Vargas</cp:lastModifiedBy>
  <cp:revision>48</cp:revision>
  <dcterms:created xsi:type="dcterms:W3CDTF">2025-11-18T16:51:00Z</dcterms:created>
  <dcterms:modified xsi:type="dcterms:W3CDTF">2025-11-27T19:01:00Z</dcterms:modified>
</cp:coreProperties>
</file>