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9"/>
          <w:footerReference w:type="default" r:id="rId10"/>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0235405"/>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0235406"/>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0235407"/>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0235408"/>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1412A655" w14:textId="28E18B3C" w:rsidR="003F399B" w:rsidRDefault="0010170B">
          <w:pPr>
            <w:pStyle w:val="TOC1"/>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50235405" w:history="1">
            <w:r w:rsidR="003F399B" w:rsidRPr="00EE17EA">
              <w:rPr>
                <w:rStyle w:val="Hyperlink"/>
                <w:b/>
                <w:bCs/>
                <w:noProof/>
              </w:rPr>
              <w:t>Lời cảm ơn</w:t>
            </w:r>
            <w:r w:rsidR="003F399B">
              <w:rPr>
                <w:noProof/>
                <w:webHidden/>
              </w:rPr>
              <w:tab/>
            </w:r>
            <w:r w:rsidR="003F399B">
              <w:rPr>
                <w:noProof/>
                <w:webHidden/>
              </w:rPr>
              <w:fldChar w:fldCharType="begin"/>
            </w:r>
            <w:r w:rsidR="003F399B">
              <w:rPr>
                <w:noProof/>
                <w:webHidden/>
              </w:rPr>
              <w:instrText xml:space="preserve"> PAGEREF _Toc150235405 \h </w:instrText>
            </w:r>
            <w:r w:rsidR="003F399B">
              <w:rPr>
                <w:noProof/>
                <w:webHidden/>
              </w:rPr>
            </w:r>
            <w:r w:rsidR="003F399B">
              <w:rPr>
                <w:noProof/>
                <w:webHidden/>
              </w:rPr>
              <w:fldChar w:fldCharType="separate"/>
            </w:r>
            <w:r w:rsidR="003F399B">
              <w:rPr>
                <w:noProof/>
                <w:webHidden/>
              </w:rPr>
              <w:t>i</w:t>
            </w:r>
            <w:r w:rsidR="003F399B">
              <w:rPr>
                <w:noProof/>
                <w:webHidden/>
              </w:rPr>
              <w:fldChar w:fldCharType="end"/>
            </w:r>
          </w:hyperlink>
        </w:p>
        <w:p w14:paraId="2A83BA16" w14:textId="339BB1FD" w:rsidR="003F399B" w:rsidRDefault="00502109">
          <w:pPr>
            <w:pStyle w:val="TOC1"/>
            <w:tabs>
              <w:tab w:val="right" w:leader="dot" w:pos="8778"/>
            </w:tabs>
            <w:rPr>
              <w:rFonts w:asciiTheme="minorHAnsi" w:eastAsiaTheme="minorEastAsia" w:hAnsiTheme="minorHAnsi" w:cstheme="minorBidi"/>
              <w:noProof/>
              <w:sz w:val="22"/>
              <w:szCs w:val="22"/>
              <w:lang w:val="vi-VN" w:eastAsia="vi-VN"/>
            </w:rPr>
          </w:pPr>
          <w:hyperlink w:anchor="_Toc150235406" w:history="1">
            <w:r w:rsidR="003F399B" w:rsidRPr="00EE17EA">
              <w:rPr>
                <w:rStyle w:val="Hyperlink"/>
                <w:b/>
                <w:bCs/>
                <w:noProof/>
                <w:lang w:val="nl-NL"/>
              </w:rPr>
              <w:t>TÓM TẮT ĐỒ ÁN</w:t>
            </w:r>
            <w:r w:rsidR="003F399B">
              <w:rPr>
                <w:noProof/>
                <w:webHidden/>
              </w:rPr>
              <w:tab/>
            </w:r>
            <w:r w:rsidR="003F399B">
              <w:rPr>
                <w:noProof/>
                <w:webHidden/>
              </w:rPr>
              <w:fldChar w:fldCharType="begin"/>
            </w:r>
            <w:r w:rsidR="003F399B">
              <w:rPr>
                <w:noProof/>
                <w:webHidden/>
              </w:rPr>
              <w:instrText xml:space="preserve"> PAGEREF _Toc150235406 \h </w:instrText>
            </w:r>
            <w:r w:rsidR="003F399B">
              <w:rPr>
                <w:noProof/>
                <w:webHidden/>
              </w:rPr>
            </w:r>
            <w:r w:rsidR="003F399B">
              <w:rPr>
                <w:noProof/>
                <w:webHidden/>
              </w:rPr>
              <w:fldChar w:fldCharType="separate"/>
            </w:r>
            <w:r w:rsidR="003F399B">
              <w:rPr>
                <w:noProof/>
                <w:webHidden/>
              </w:rPr>
              <w:t>ii</w:t>
            </w:r>
            <w:r w:rsidR="003F399B">
              <w:rPr>
                <w:noProof/>
                <w:webHidden/>
              </w:rPr>
              <w:fldChar w:fldCharType="end"/>
            </w:r>
          </w:hyperlink>
        </w:p>
        <w:p w14:paraId="1A86A21B" w14:textId="497E57AD" w:rsidR="003F399B" w:rsidRDefault="00502109">
          <w:pPr>
            <w:pStyle w:val="TOC1"/>
            <w:tabs>
              <w:tab w:val="right" w:leader="dot" w:pos="8778"/>
            </w:tabs>
            <w:rPr>
              <w:rFonts w:asciiTheme="minorHAnsi" w:eastAsiaTheme="minorEastAsia" w:hAnsiTheme="minorHAnsi" w:cstheme="minorBidi"/>
              <w:noProof/>
              <w:sz w:val="22"/>
              <w:szCs w:val="22"/>
              <w:lang w:val="vi-VN" w:eastAsia="vi-VN"/>
            </w:rPr>
          </w:pPr>
          <w:hyperlink w:anchor="_Toc150235407" w:history="1">
            <w:r w:rsidR="003F399B" w:rsidRPr="00EE17EA">
              <w:rPr>
                <w:rStyle w:val="Hyperlink"/>
                <w:b/>
                <w:bCs/>
                <w:noProof/>
                <w:lang w:val="nl-NL"/>
              </w:rPr>
              <w:t>BẢNG ĐÁNH GIÁ MỨC ĐỘ THAM GIA</w:t>
            </w:r>
            <w:r w:rsidR="003F399B">
              <w:rPr>
                <w:noProof/>
                <w:webHidden/>
              </w:rPr>
              <w:tab/>
            </w:r>
            <w:r w:rsidR="003F399B">
              <w:rPr>
                <w:noProof/>
                <w:webHidden/>
              </w:rPr>
              <w:fldChar w:fldCharType="begin"/>
            </w:r>
            <w:r w:rsidR="003F399B">
              <w:rPr>
                <w:noProof/>
                <w:webHidden/>
              </w:rPr>
              <w:instrText xml:space="preserve"> PAGEREF _Toc150235407 \h </w:instrText>
            </w:r>
            <w:r w:rsidR="003F399B">
              <w:rPr>
                <w:noProof/>
                <w:webHidden/>
              </w:rPr>
            </w:r>
            <w:r w:rsidR="003F399B">
              <w:rPr>
                <w:noProof/>
                <w:webHidden/>
              </w:rPr>
              <w:fldChar w:fldCharType="separate"/>
            </w:r>
            <w:r w:rsidR="003F399B">
              <w:rPr>
                <w:noProof/>
                <w:webHidden/>
              </w:rPr>
              <w:t>ii</w:t>
            </w:r>
            <w:r w:rsidR="003F399B">
              <w:rPr>
                <w:noProof/>
                <w:webHidden/>
              </w:rPr>
              <w:fldChar w:fldCharType="end"/>
            </w:r>
          </w:hyperlink>
        </w:p>
        <w:p w14:paraId="3A059D8E" w14:textId="0B58B2C5" w:rsidR="003F399B" w:rsidRDefault="00502109">
          <w:pPr>
            <w:pStyle w:val="TOC1"/>
            <w:tabs>
              <w:tab w:val="right" w:leader="dot" w:pos="8778"/>
            </w:tabs>
            <w:rPr>
              <w:rFonts w:asciiTheme="minorHAnsi" w:eastAsiaTheme="minorEastAsia" w:hAnsiTheme="minorHAnsi" w:cstheme="minorBidi"/>
              <w:noProof/>
              <w:sz w:val="22"/>
              <w:szCs w:val="22"/>
              <w:lang w:val="vi-VN" w:eastAsia="vi-VN"/>
            </w:rPr>
          </w:pPr>
          <w:hyperlink w:anchor="_Toc150235408" w:history="1">
            <w:r w:rsidR="003F399B" w:rsidRPr="00EE17EA">
              <w:rPr>
                <w:rStyle w:val="Hyperlink"/>
                <w:b/>
                <w:bCs/>
                <w:noProof/>
                <w:lang w:val="nl-NL"/>
              </w:rPr>
              <w:t>Mục lục</w:t>
            </w:r>
            <w:r w:rsidR="003F399B">
              <w:rPr>
                <w:noProof/>
                <w:webHidden/>
              </w:rPr>
              <w:tab/>
            </w:r>
            <w:r w:rsidR="003F399B">
              <w:rPr>
                <w:noProof/>
                <w:webHidden/>
              </w:rPr>
              <w:fldChar w:fldCharType="begin"/>
            </w:r>
            <w:r w:rsidR="003F399B">
              <w:rPr>
                <w:noProof/>
                <w:webHidden/>
              </w:rPr>
              <w:instrText xml:space="preserve"> PAGEREF _Toc150235408 \h </w:instrText>
            </w:r>
            <w:r w:rsidR="003F399B">
              <w:rPr>
                <w:noProof/>
                <w:webHidden/>
              </w:rPr>
            </w:r>
            <w:r w:rsidR="003F399B">
              <w:rPr>
                <w:noProof/>
                <w:webHidden/>
              </w:rPr>
              <w:fldChar w:fldCharType="separate"/>
            </w:r>
            <w:r w:rsidR="003F399B">
              <w:rPr>
                <w:noProof/>
                <w:webHidden/>
              </w:rPr>
              <w:t>iii</w:t>
            </w:r>
            <w:r w:rsidR="003F399B">
              <w:rPr>
                <w:noProof/>
                <w:webHidden/>
              </w:rPr>
              <w:fldChar w:fldCharType="end"/>
            </w:r>
          </w:hyperlink>
        </w:p>
        <w:p w14:paraId="047A2FD3" w14:textId="3A288120" w:rsidR="003F399B" w:rsidRDefault="00502109">
          <w:pPr>
            <w:pStyle w:val="TOC1"/>
            <w:tabs>
              <w:tab w:val="right" w:leader="dot" w:pos="8778"/>
            </w:tabs>
            <w:rPr>
              <w:rFonts w:asciiTheme="minorHAnsi" w:eastAsiaTheme="minorEastAsia" w:hAnsiTheme="minorHAnsi" w:cstheme="minorBidi"/>
              <w:noProof/>
              <w:sz w:val="22"/>
              <w:szCs w:val="22"/>
              <w:lang w:val="vi-VN" w:eastAsia="vi-VN"/>
            </w:rPr>
          </w:pPr>
          <w:hyperlink w:anchor="_Toc150235409" w:history="1">
            <w:r w:rsidR="003F399B" w:rsidRPr="00EE17EA">
              <w:rPr>
                <w:rStyle w:val="Hyperlink"/>
                <w:b/>
                <w:bCs/>
                <w:noProof/>
                <w:lang w:val="nl-NL"/>
              </w:rPr>
              <w:t>Danh mục hình ảnh</w:t>
            </w:r>
            <w:r w:rsidR="003F399B">
              <w:rPr>
                <w:noProof/>
                <w:webHidden/>
              </w:rPr>
              <w:tab/>
            </w:r>
            <w:r w:rsidR="003F399B">
              <w:rPr>
                <w:noProof/>
                <w:webHidden/>
              </w:rPr>
              <w:fldChar w:fldCharType="begin"/>
            </w:r>
            <w:r w:rsidR="003F399B">
              <w:rPr>
                <w:noProof/>
                <w:webHidden/>
              </w:rPr>
              <w:instrText xml:space="preserve"> PAGEREF _Toc150235409 \h </w:instrText>
            </w:r>
            <w:r w:rsidR="003F399B">
              <w:rPr>
                <w:noProof/>
                <w:webHidden/>
              </w:rPr>
            </w:r>
            <w:r w:rsidR="003F399B">
              <w:rPr>
                <w:noProof/>
                <w:webHidden/>
              </w:rPr>
              <w:fldChar w:fldCharType="separate"/>
            </w:r>
            <w:r w:rsidR="003F399B">
              <w:rPr>
                <w:noProof/>
                <w:webHidden/>
              </w:rPr>
              <w:t>iv</w:t>
            </w:r>
            <w:r w:rsidR="003F399B">
              <w:rPr>
                <w:noProof/>
                <w:webHidden/>
              </w:rPr>
              <w:fldChar w:fldCharType="end"/>
            </w:r>
          </w:hyperlink>
        </w:p>
        <w:p w14:paraId="5E895FF5" w14:textId="444A1B4E" w:rsidR="003F399B" w:rsidRDefault="00502109">
          <w:pPr>
            <w:pStyle w:val="TOC1"/>
            <w:tabs>
              <w:tab w:val="right" w:leader="dot" w:pos="8778"/>
            </w:tabs>
            <w:rPr>
              <w:rFonts w:asciiTheme="minorHAnsi" w:eastAsiaTheme="minorEastAsia" w:hAnsiTheme="minorHAnsi" w:cstheme="minorBidi"/>
              <w:noProof/>
              <w:sz w:val="22"/>
              <w:szCs w:val="22"/>
              <w:lang w:val="vi-VN" w:eastAsia="vi-VN"/>
            </w:rPr>
          </w:pPr>
          <w:hyperlink w:anchor="_Toc150235410" w:history="1">
            <w:r w:rsidR="003F399B" w:rsidRPr="00EE17EA">
              <w:rPr>
                <w:rStyle w:val="Hyperlink"/>
                <w:b/>
                <w:bCs/>
                <w:noProof/>
                <w:lang w:val="nl-NL"/>
              </w:rPr>
              <w:t>Danh mục bảng biểu</w:t>
            </w:r>
            <w:r w:rsidR="003F399B">
              <w:rPr>
                <w:noProof/>
                <w:webHidden/>
              </w:rPr>
              <w:tab/>
            </w:r>
            <w:r w:rsidR="003F399B">
              <w:rPr>
                <w:noProof/>
                <w:webHidden/>
              </w:rPr>
              <w:fldChar w:fldCharType="begin"/>
            </w:r>
            <w:r w:rsidR="003F399B">
              <w:rPr>
                <w:noProof/>
                <w:webHidden/>
              </w:rPr>
              <w:instrText xml:space="preserve"> PAGEREF _Toc150235410 \h </w:instrText>
            </w:r>
            <w:r w:rsidR="003F399B">
              <w:rPr>
                <w:noProof/>
                <w:webHidden/>
              </w:rPr>
            </w:r>
            <w:r w:rsidR="003F399B">
              <w:rPr>
                <w:noProof/>
                <w:webHidden/>
              </w:rPr>
              <w:fldChar w:fldCharType="separate"/>
            </w:r>
            <w:r w:rsidR="003F399B">
              <w:rPr>
                <w:noProof/>
                <w:webHidden/>
              </w:rPr>
              <w:t>v</w:t>
            </w:r>
            <w:r w:rsidR="003F399B">
              <w:rPr>
                <w:noProof/>
                <w:webHidden/>
              </w:rPr>
              <w:fldChar w:fldCharType="end"/>
            </w:r>
          </w:hyperlink>
        </w:p>
        <w:p w14:paraId="57331D95" w14:textId="408913EE" w:rsidR="003F399B" w:rsidRDefault="00502109">
          <w:pPr>
            <w:pStyle w:val="TOC1"/>
            <w:tabs>
              <w:tab w:val="right" w:leader="dot" w:pos="8778"/>
            </w:tabs>
            <w:rPr>
              <w:rFonts w:asciiTheme="minorHAnsi" w:eastAsiaTheme="minorEastAsia" w:hAnsiTheme="minorHAnsi" w:cstheme="minorBidi"/>
              <w:noProof/>
              <w:sz w:val="22"/>
              <w:szCs w:val="22"/>
              <w:lang w:val="vi-VN" w:eastAsia="vi-VN"/>
            </w:rPr>
          </w:pPr>
          <w:hyperlink w:anchor="_Toc150235411" w:history="1">
            <w:r w:rsidR="003F399B" w:rsidRPr="00EE17EA">
              <w:rPr>
                <w:rStyle w:val="Hyperlink"/>
                <w:b/>
                <w:bCs/>
                <w:noProof/>
              </w:rPr>
              <w:t>Chương 1: KHÁI QUÁT ĐỒ ÁN</w:t>
            </w:r>
            <w:r w:rsidR="003F399B">
              <w:rPr>
                <w:noProof/>
                <w:webHidden/>
              </w:rPr>
              <w:tab/>
            </w:r>
            <w:r w:rsidR="003F399B">
              <w:rPr>
                <w:noProof/>
                <w:webHidden/>
              </w:rPr>
              <w:fldChar w:fldCharType="begin"/>
            </w:r>
            <w:r w:rsidR="003F399B">
              <w:rPr>
                <w:noProof/>
                <w:webHidden/>
              </w:rPr>
              <w:instrText xml:space="preserve"> PAGEREF _Toc150235411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5F02C654" w14:textId="522FDC13" w:rsidR="003F399B" w:rsidRDefault="00502109">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2" w:history="1">
            <w:r w:rsidR="003F399B" w:rsidRPr="00EE17EA">
              <w:rPr>
                <w:rStyle w:val="Hyperlink"/>
                <w:b/>
                <w:bCs/>
                <w:noProof/>
              </w:rPr>
              <w:t>1.1.</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Hành vi tiêu dùng của khách hàng</w:t>
            </w:r>
            <w:r w:rsidR="003F399B">
              <w:rPr>
                <w:noProof/>
                <w:webHidden/>
              </w:rPr>
              <w:tab/>
            </w:r>
            <w:r w:rsidR="003F399B">
              <w:rPr>
                <w:noProof/>
                <w:webHidden/>
              </w:rPr>
              <w:fldChar w:fldCharType="begin"/>
            </w:r>
            <w:r w:rsidR="003F399B">
              <w:rPr>
                <w:noProof/>
                <w:webHidden/>
              </w:rPr>
              <w:instrText xml:space="preserve"> PAGEREF _Toc150235412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087F5F42" w14:textId="277C6F51" w:rsidR="003F399B" w:rsidRDefault="00502109">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3" w:history="1">
            <w:r w:rsidR="003F399B" w:rsidRPr="00EE17EA">
              <w:rPr>
                <w:rStyle w:val="Hyperlink"/>
                <w:b/>
                <w:bCs/>
                <w:noProof/>
              </w:rPr>
              <w:t>1.2.</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Lí do chọn đề tài</w:t>
            </w:r>
            <w:r w:rsidR="003F399B">
              <w:rPr>
                <w:noProof/>
                <w:webHidden/>
              </w:rPr>
              <w:tab/>
            </w:r>
            <w:r w:rsidR="003F399B">
              <w:rPr>
                <w:noProof/>
                <w:webHidden/>
              </w:rPr>
              <w:fldChar w:fldCharType="begin"/>
            </w:r>
            <w:r w:rsidR="003F399B">
              <w:rPr>
                <w:noProof/>
                <w:webHidden/>
              </w:rPr>
              <w:instrText xml:space="preserve"> PAGEREF _Toc150235413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1976192E" w14:textId="5FB05EC9" w:rsidR="003F399B" w:rsidRDefault="00502109">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4" w:history="1">
            <w:r w:rsidR="003F399B" w:rsidRPr="00EE17EA">
              <w:rPr>
                <w:rStyle w:val="Hyperlink"/>
                <w:b/>
                <w:bCs/>
                <w:noProof/>
              </w:rPr>
              <w:t>1.3.</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Mục tiêu đề tài</w:t>
            </w:r>
            <w:r w:rsidR="003F399B">
              <w:rPr>
                <w:noProof/>
                <w:webHidden/>
              </w:rPr>
              <w:tab/>
            </w:r>
            <w:r w:rsidR="003F399B">
              <w:rPr>
                <w:noProof/>
                <w:webHidden/>
              </w:rPr>
              <w:fldChar w:fldCharType="begin"/>
            </w:r>
            <w:r w:rsidR="003F399B">
              <w:rPr>
                <w:noProof/>
                <w:webHidden/>
              </w:rPr>
              <w:instrText xml:space="preserve"> PAGEREF _Toc150235414 \h </w:instrText>
            </w:r>
            <w:r w:rsidR="003F399B">
              <w:rPr>
                <w:noProof/>
                <w:webHidden/>
              </w:rPr>
            </w:r>
            <w:r w:rsidR="003F399B">
              <w:rPr>
                <w:noProof/>
                <w:webHidden/>
              </w:rPr>
              <w:fldChar w:fldCharType="separate"/>
            </w:r>
            <w:r w:rsidR="003F399B">
              <w:rPr>
                <w:noProof/>
                <w:webHidden/>
              </w:rPr>
              <w:t>1</w:t>
            </w:r>
            <w:r w:rsidR="003F399B">
              <w:rPr>
                <w:noProof/>
                <w:webHidden/>
              </w:rPr>
              <w:fldChar w:fldCharType="end"/>
            </w:r>
          </w:hyperlink>
        </w:p>
        <w:p w14:paraId="62B0C802" w14:textId="343B4A97" w:rsidR="003F399B" w:rsidRDefault="00502109">
          <w:pPr>
            <w:pStyle w:val="TOC2"/>
            <w:tabs>
              <w:tab w:val="left" w:pos="880"/>
              <w:tab w:val="right" w:leader="dot" w:pos="8778"/>
            </w:tabs>
            <w:rPr>
              <w:rFonts w:asciiTheme="minorHAnsi" w:eastAsiaTheme="minorEastAsia" w:hAnsiTheme="minorHAnsi" w:cstheme="minorBidi"/>
              <w:noProof/>
              <w:sz w:val="22"/>
              <w:szCs w:val="22"/>
              <w:lang w:val="vi-VN" w:eastAsia="vi-VN"/>
            </w:rPr>
          </w:pPr>
          <w:hyperlink w:anchor="_Toc150235415" w:history="1">
            <w:r w:rsidR="003F399B" w:rsidRPr="00EE17EA">
              <w:rPr>
                <w:rStyle w:val="Hyperlink"/>
                <w:b/>
                <w:bCs/>
                <w:noProof/>
              </w:rPr>
              <w:t>1.4.</w:t>
            </w:r>
            <w:r w:rsidR="003F399B">
              <w:rPr>
                <w:rFonts w:asciiTheme="minorHAnsi" w:eastAsiaTheme="minorEastAsia" w:hAnsiTheme="minorHAnsi" w:cstheme="minorBidi"/>
                <w:noProof/>
                <w:sz w:val="22"/>
                <w:szCs w:val="22"/>
                <w:lang w:val="vi-VN" w:eastAsia="vi-VN"/>
              </w:rPr>
              <w:tab/>
            </w:r>
            <w:r w:rsidR="003F399B" w:rsidRPr="00EE17EA">
              <w:rPr>
                <w:rStyle w:val="Hyperlink"/>
                <w:b/>
                <w:bCs/>
                <w:noProof/>
              </w:rPr>
              <w:t>Mô tả dữ liệu và cấu trúc dữ liệu</w:t>
            </w:r>
            <w:r w:rsidR="003F399B">
              <w:rPr>
                <w:noProof/>
                <w:webHidden/>
              </w:rPr>
              <w:tab/>
            </w:r>
            <w:r w:rsidR="003F399B">
              <w:rPr>
                <w:noProof/>
                <w:webHidden/>
              </w:rPr>
              <w:fldChar w:fldCharType="begin"/>
            </w:r>
            <w:r w:rsidR="003F399B">
              <w:rPr>
                <w:noProof/>
                <w:webHidden/>
              </w:rPr>
              <w:instrText xml:space="preserve"> PAGEREF _Toc150235415 \h </w:instrText>
            </w:r>
            <w:r w:rsidR="003F399B">
              <w:rPr>
                <w:noProof/>
                <w:webHidden/>
              </w:rPr>
            </w:r>
            <w:r w:rsidR="003F399B">
              <w:rPr>
                <w:noProof/>
                <w:webHidden/>
              </w:rPr>
              <w:fldChar w:fldCharType="separate"/>
            </w:r>
            <w:r w:rsidR="003F399B">
              <w:rPr>
                <w:noProof/>
                <w:webHidden/>
              </w:rPr>
              <w:t>2</w:t>
            </w:r>
            <w:r w:rsidR="003F399B">
              <w:rPr>
                <w:noProof/>
                <w:webHidden/>
              </w:rPr>
              <w:fldChar w:fldCharType="end"/>
            </w:r>
          </w:hyperlink>
        </w:p>
        <w:p w14:paraId="32F5EDD0" w14:textId="41773C0D" w:rsidR="003F399B" w:rsidRDefault="00502109">
          <w:pPr>
            <w:pStyle w:val="TOC1"/>
            <w:tabs>
              <w:tab w:val="right" w:leader="dot" w:pos="8778"/>
            </w:tabs>
            <w:rPr>
              <w:rFonts w:asciiTheme="minorHAnsi" w:eastAsiaTheme="minorEastAsia" w:hAnsiTheme="minorHAnsi" w:cstheme="minorBidi"/>
              <w:noProof/>
              <w:sz w:val="22"/>
              <w:szCs w:val="22"/>
              <w:lang w:val="vi-VN" w:eastAsia="vi-VN"/>
            </w:rPr>
          </w:pPr>
          <w:hyperlink w:anchor="_Toc150235416" w:history="1">
            <w:r w:rsidR="003F399B" w:rsidRPr="00EE17EA">
              <w:rPr>
                <w:rStyle w:val="Hyperlink"/>
                <w:b/>
                <w:bCs/>
                <w:noProof/>
              </w:rPr>
              <w:t>Chương 2: QUY TRÌNH THỰC HIỆN VÀ KẾT QUẢ</w:t>
            </w:r>
            <w:r w:rsidR="003F399B">
              <w:rPr>
                <w:noProof/>
                <w:webHidden/>
              </w:rPr>
              <w:tab/>
            </w:r>
            <w:r w:rsidR="003F399B">
              <w:rPr>
                <w:noProof/>
                <w:webHidden/>
              </w:rPr>
              <w:fldChar w:fldCharType="begin"/>
            </w:r>
            <w:r w:rsidR="003F399B">
              <w:rPr>
                <w:noProof/>
                <w:webHidden/>
              </w:rPr>
              <w:instrText xml:space="preserve"> PAGEREF _Toc150235416 \h </w:instrText>
            </w:r>
            <w:r w:rsidR="003F399B">
              <w:rPr>
                <w:noProof/>
                <w:webHidden/>
              </w:rPr>
            </w:r>
            <w:r w:rsidR="003F399B">
              <w:rPr>
                <w:noProof/>
                <w:webHidden/>
              </w:rPr>
              <w:fldChar w:fldCharType="separate"/>
            </w:r>
            <w:r w:rsidR="003F399B">
              <w:rPr>
                <w:noProof/>
                <w:webHidden/>
              </w:rPr>
              <w:t>4</w:t>
            </w:r>
            <w:r w:rsidR="003F399B">
              <w:rPr>
                <w:noProof/>
                <w:webHidden/>
              </w:rPr>
              <w:fldChar w:fldCharType="end"/>
            </w:r>
          </w:hyperlink>
        </w:p>
        <w:p w14:paraId="1FB10C6C" w14:textId="5A6271C9" w:rsidR="003F399B" w:rsidRDefault="00502109">
          <w:pPr>
            <w:pStyle w:val="TOC1"/>
            <w:tabs>
              <w:tab w:val="right" w:leader="dot" w:pos="8778"/>
            </w:tabs>
            <w:rPr>
              <w:rFonts w:asciiTheme="minorHAnsi" w:eastAsiaTheme="minorEastAsia" w:hAnsiTheme="minorHAnsi" w:cstheme="minorBidi"/>
              <w:noProof/>
              <w:sz w:val="22"/>
              <w:szCs w:val="22"/>
              <w:lang w:val="vi-VN" w:eastAsia="vi-VN"/>
            </w:rPr>
          </w:pPr>
          <w:hyperlink w:anchor="_Toc150235417" w:history="1">
            <w:r w:rsidR="003F399B" w:rsidRPr="00EE17EA">
              <w:rPr>
                <w:rStyle w:val="Hyperlink"/>
                <w:b/>
                <w:bCs/>
                <w:noProof/>
              </w:rPr>
              <w:t>Tài liệu tham khảo</w:t>
            </w:r>
            <w:r w:rsidR="003F399B">
              <w:rPr>
                <w:noProof/>
                <w:webHidden/>
              </w:rPr>
              <w:tab/>
            </w:r>
            <w:r w:rsidR="003F399B">
              <w:rPr>
                <w:noProof/>
                <w:webHidden/>
              </w:rPr>
              <w:fldChar w:fldCharType="begin"/>
            </w:r>
            <w:r w:rsidR="003F399B">
              <w:rPr>
                <w:noProof/>
                <w:webHidden/>
              </w:rPr>
              <w:instrText xml:space="preserve"> PAGEREF _Toc150235417 \h </w:instrText>
            </w:r>
            <w:r w:rsidR="003F399B">
              <w:rPr>
                <w:noProof/>
                <w:webHidden/>
              </w:rPr>
            </w:r>
            <w:r w:rsidR="003F399B">
              <w:rPr>
                <w:noProof/>
                <w:webHidden/>
              </w:rPr>
              <w:fldChar w:fldCharType="separate"/>
            </w:r>
            <w:r w:rsidR="003F399B">
              <w:rPr>
                <w:noProof/>
                <w:webHidden/>
              </w:rPr>
              <w:t>5</w:t>
            </w:r>
            <w:r w:rsidR="003F399B">
              <w:rPr>
                <w:noProof/>
                <w:webHidden/>
              </w:rPr>
              <w:fldChar w:fldCharType="end"/>
            </w:r>
          </w:hyperlink>
        </w:p>
        <w:p w14:paraId="411B4423" w14:textId="66364620" w:rsidR="0010170B" w:rsidRDefault="0010170B" w:rsidP="0010170B">
          <w:r>
            <w:rPr>
              <w:b/>
              <w:bCs/>
              <w:noProof/>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0235409"/>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00563B93" w:rsidRPr="00F07B4D">
          <w:rPr>
            <w:rStyle w:val="Hyperlink"/>
            <w:rFonts w:ascii="Times New Roman" w:hAnsi="Times New Roman" w:cs="Times New Roman"/>
            <w:noProof/>
            <w:sz w:val="26"/>
            <w:szCs w:val="26"/>
          </w:rPr>
          <w:t>Hình 1. 2.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4</w:t>
        </w:r>
        <w:r w:rsidR="00563B93" w:rsidRPr="00F07B4D">
          <w:rPr>
            <w:rFonts w:ascii="Times New Roman" w:hAnsi="Times New Roman" w:cs="Times New Roman"/>
            <w:noProof/>
            <w:webHidden/>
            <w:sz w:val="26"/>
            <w:szCs w:val="26"/>
          </w:rPr>
          <w:fldChar w:fldCharType="end"/>
        </w:r>
      </w:hyperlink>
    </w:p>
    <w:p w14:paraId="223DF972"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00563B93" w:rsidRPr="00F07B4D">
          <w:rPr>
            <w:rStyle w:val="Hyperlink"/>
            <w:rFonts w:ascii="Times New Roman" w:hAnsi="Times New Roman" w:cs="Times New Roman"/>
            <w:noProof/>
            <w:sz w:val="26"/>
            <w:szCs w:val="26"/>
          </w:rPr>
          <w:t>Hình 1. 3.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3E973CB1"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00563B93" w:rsidRPr="00F07B4D">
          <w:rPr>
            <w:rStyle w:val="Hyperlink"/>
            <w:rFonts w:ascii="Times New Roman" w:hAnsi="Times New Roman" w:cs="Times New Roman"/>
            <w:noProof/>
            <w:sz w:val="26"/>
            <w:szCs w:val="26"/>
          </w:rPr>
          <w:t>Hình 1. 4. Kết quả trả về từ câu lệnh info()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4B002792"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00563B93" w:rsidRPr="00F07B4D">
          <w:rPr>
            <w:rStyle w:val="Hyperlink"/>
            <w:rFonts w:ascii="Times New Roman" w:hAnsi="Times New Roman" w:cs="Times New Roman"/>
            <w:noProof/>
            <w:sz w:val="26"/>
            <w:szCs w:val="26"/>
          </w:rPr>
          <w:t>Hình 1. 5. Kết quả trả về từ câu lệnh isna().sum()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5FFADAA3"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00563B93" w:rsidRPr="00F07B4D">
          <w:rPr>
            <w:rStyle w:val="Hyperlink"/>
            <w:rFonts w:ascii="Times New Roman" w:hAnsi="Times New Roman" w:cs="Times New Roman"/>
            <w:noProof/>
            <w:sz w:val="26"/>
            <w:szCs w:val="26"/>
          </w:rPr>
          <w:t>Hình 1. 6. Kết quả trả về từ câu lệnh isnull().sum()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_Toc150285486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5A28DCF"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00563B93" w:rsidRPr="00F07B4D">
          <w:rPr>
            <w:rStyle w:val="Hyperlink"/>
            <w:rFonts w:ascii="Times New Roman" w:hAnsi="Times New Roman" w:cs="Times New Roman"/>
            <w:noProof/>
            <w:sz w:val="26"/>
            <w:szCs w:val="26"/>
          </w:rPr>
          <w:t>Hình 1. 7. Kiểu dữ liệu ngày và tháng ban đầu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_Toc150285487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8271BEF"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00563B93"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_Toc150285488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4F678294"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00563B93" w:rsidRPr="00F07B4D">
          <w:rPr>
            <w:rStyle w:val="Hyperlink"/>
            <w:rFonts w:ascii="Times New Roman" w:hAnsi="Times New Roman" w:cs="Times New Roman"/>
            <w:noProof/>
            <w:sz w:val="26"/>
            <w:szCs w:val="26"/>
          </w:rPr>
          <w:t>Hình 1. 9. Lỗi không thống nhất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_Toc150285489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5109510A"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00563B93" w:rsidRPr="00F07B4D">
          <w:rPr>
            <w:rStyle w:val="Hyperlink"/>
            <w:rFonts w:ascii="Times New Roman" w:hAnsi="Times New Roman" w:cs="Times New Roman"/>
            <w:noProof/>
            <w:sz w:val="26"/>
            <w:szCs w:val="26"/>
          </w:rPr>
          <w:t>Hình 1. 10. Thông nhất kiểu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_Toc150285490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6D76CE56"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00563B93" w:rsidRPr="00F07B4D">
          <w:rPr>
            <w:rStyle w:val="Hyperlink"/>
            <w:rFonts w:ascii="Times New Roman" w:hAnsi="Times New Roman" w:cs="Times New Roman"/>
            <w:noProof/>
            <w:sz w:val="26"/>
            <w:szCs w:val="26"/>
          </w:rPr>
          <w:t>Hình 1. 11. Thêm một cột dữ liệu mới tên là Item Retail Value</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_Toc150285491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01D6B40E"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00563B93"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24C62579"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00563B93" w:rsidRPr="00F07B4D">
          <w:rPr>
            <w:rStyle w:val="Hyperlink"/>
            <w:rFonts w:ascii="Times New Roman" w:hAnsi="Times New Roman" w:cs="Times New Roman"/>
            <w:noProof/>
            <w:sz w:val="26"/>
            <w:szCs w:val="26"/>
          </w:rPr>
          <w:t>Hình 1. 13. Thông tin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60986920"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00563B93" w:rsidRPr="00F07B4D">
          <w:rPr>
            <w:rStyle w:val="Hyperlink"/>
            <w:rFonts w:ascii="Times New Roman" w:hAnsi="Times New Roman" w:cs="Times New Roman"/>
            <w:noProof/>
            <w:sz w:val="26"/>
            <w:szCs w:val="26"/>
          </w:rPr>
          <w:t>Hình 1. 14. Dữ liệu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5205DD1F" w14:textId="77777777" w:rsidR="00563B93" w:rsidRPr="00F07B4D" w:rsidRDefault="00502109"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00563B93" w:rsidRPr="00F07B4D">
          <w:rPr>
            <w:rStyle w:val="Hyperlink"/>
            <w:rFonts w:ascii="Times New Roman" w:hAnsi="Times New Roman" w:cs="Times New Roman"/>
            <w:noProof/>
            <w:sz w:val="26"/>
            <w:szCs w:val="26"/>
          </w:rPr>
          <w:t>Hình 1. 15. Bộ dữ liệu cuối cùng trong quá trình tiền xử lý</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0235410"/>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1"/>
          <w:footerReference w:type="default" r:id="rId12"/>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0235411"/>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0235412"/>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0235413"/>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0235414"/>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0235415"/>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502109" w:rsidP="00455F46">
      <w:pPr>
        <w:spacing w:before="80" w:after="80" w:line="360" w:lineRule="auto"/>
        <w:ind w:firstLine="720"/>
        <w:jc w:val="both"/>
        <w:rPr>
          <w:rFonts w:asciiTheme="majorHAnsi" w:hAnsiTheme="majorHAnsi" w:cstheme="majorHAnsi"/>
          <w:sz w:val="26"/>
          <w:szCs w:val="26"/>
        </w:rPr>
      </w:pPr>
      <w:hyperlink r:id="rId13"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502109"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0235416"/>
      <w:r w:rsidRPr="003F399B">
        <w:rPr>
          <w:b/>
          <w:bCs/>
          <w:color w:val="auto"/>
          <w:sz w:val="36"/>
          <w:szCs w:val="36"/>
        </w:rPr>
        <w:lastRenderedPageBreak/>
        <w:t>Chương 2: QUY TRÌNH THỰC HIỆN VÀ KẾT QUẢ</w:t>
      </w:r>
      <w:bookmarkEnd w:id="12"/>
    </w:p>
    <w:p w14:paraId="7B3F2352" w14:textId="1C34FC8A"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r w:rsidRPr="0081726F">
        <w:rPr>
          <w:rFonts w:ascii="Times New Roman" w:hAnsi="Times New Roman" w:cs="Times New Roman"/>
          <w:b/>
          <w:bCs/>
          <w:color w:val="auto"/>
          <w:sz w:val="32"/>
          <w:szCs w:val="32"/>
        </w:rPr>
        <w:t xml:space="preserve">Phân tích bộ dữ liệu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r w:rsidRPr="0081726F">
        <w:rPr>
          <w:rFonts w:ascii="Times New Roman" w:hAnsi="Times New Roman" w:cs="Times New Roman"/>
          <w:b/>
          <w:bCs/>
          <w:color w:val="auto"/>
          <w:sz w:val="32"/>
          <w:szCs w:val="32"/>
        </w:rPr>
        <w:lastRenderedPageBreak/>
        <w:t xml:space="preserve">Tiền xử lí dữ liệu </w:t>
      </w:r>
    </w:p>
    <w:p w14:paraId="11DADEF3" w14:textId="10DF031D" w:rsidR="0081726F" w:rsidRPr="006D2C1C"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r w:rsidRPr="006D2C1C">
        <w:rPr>
          <w:rFonts w:ascii="Times New Roman" w:hAnsi="Times New Roman" w:cs="Times New Roman"/>
          <w:b/>
          <w:bCs/>
          <w:color w:val="auto"/>
          <w:sz w:val="28"/>
          <w:szCs w:val="28"/>
        </w:rPr>
        <w:t>Kiểm tra bộ dữ liệu</w:t>
      </w:r>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3"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3"/>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4"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4"/>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5"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5"/>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6"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6"/>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0D24D538">
            <wp:extent cx="1867161"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62318"/>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17"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17"/>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18"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18"/>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3AD8CA8B" w:rsidR="0081726F" w:rsidRPr="006D1CC7"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r w:rsidRPr="006D1CC7">
        <w:rPr>
          <w:rFonts w:ascii="Times New Roman" w:hAnsi="Times New Roman" w:cs="Times New Roman"/>
          <w:b/>
          <w:bCs/>
          <w:color w:val="auto"/>
          <w:sz w:val="28"/>
          <w:szCs w:val="28"/>
        </w:rPr>
        <w:t xml:space="preserve">Biến đổi </w:t>
      </w:r>
      <w:r>
        <w:rPr>
          <w:rFonts w:ascii="Times New Roman" w:hAnsi="Times New Roman" w:cs="Times New Roman"/>
          <w:b/>
          <w:bCs/>
          <w:color w:val="auto"/>
          <w:sz w:val="28"/>
          <w:szCs w:val="28"/>
        </w:rPr>
        <w:t xml:space="preserve">và thêm mới </w:t>
      </w:r>
      <w:r w:rsidRPr="006D1CC7">
        <w:rPr>
          <w:rFonts w:ascii="Times New Roman" w:hAnsi="Times New Roman" w:cs="Times New Roman"/>
          <w:b/>
          <w:bCs/>
          <w:color w:val="auto"/>
          <w:sz w:val="28"/>
          <w:szCs w:val="28"/>
        </w:rPr>
        <w:t>dữ liệu</w:t>
      </w:r>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19"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19"/>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0"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0"/>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1"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1"/>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2"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2"/>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3"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3"/>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4"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4"/>
    </w:p>
    <w:p w14:paraId="0A507618" w14:textId="1F4EAED1" w:rsidR="0081726F"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Bộ dữ liệu tổng thể</w:t>
      </w:r>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lastRenderedPageBreak/>
        <w:drawing>
          <wp:inline distT="0" distB="0" distL="0" distR="0" wp14:anchorId="7F236373" wp14:editId="0BAB3B73">
            <wp:extent cx="3111689" cy="235873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3346" cy="2367573"/>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25"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25"/>
    </w:p>
    <w:p w14:paraId="2FAB72D4" w14:textId="77777777" w:rsidR="0081726F" w:rsidRDefault="0081726F" w:rsidP="0081726F">
      <w:pPr>
        <w:spacing w:before="80" w:after="80" w:line="360" w:lineRule="auto"/>
        <w:jc w:val="both"/>
        <w:rPr>
          <w:rFonts w:ascii="Times New Roman" w:hAnsi="Times New Roman"/>
          <w:sz w:val="26"/>
          <w:szCs w:val="26"/>
        </w:rPr>
      </w:pPr>
      <w:r>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26"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26"/>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27"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27"/>
    </w:p>
    <w:p w14:paraId="4F404061" w14:textId="77777777"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6CCEAECA" w14:textId="3C81C676" w:rsidR="0081726F" w:rsidRDefault="0081726F" w:rsidP="0081726F">
      <w:pPr>
        <w:spacing w:before="80" w:after="80" w:line="360" w:lineRule="auto"/>
        <w:jc w:val="both"/>
        <w:rPr>
          <w:rFonts w:ascii="Times New Roman" w:hAnsi="Times New Roman"/>
          <w:sz w:val="26"/>
          <w:szCs w:val="26"/>
        </w:rPr>
      </w:pPr>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r w:rsidRPr="00DA7CDF">
        <w:rPr>
          <w:rFonts w:ascii="Times New Roman" w:hAnsi="Times New Roman" w:cs="Times New Roman"/>
          <w:b/>
          <w:bCs/>
          <w:color w:val="auto"/>
          <w:sz w:val="32"/>
          <w:szCs w:val="32"/>
        </w:rPr>
        <w:lastRenderedPageBreak/>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p>
    <w:p w14:paraId="5977E591" w14:textId="78A345DC" w:rsidR="00DA7CDF" w:rsidRPr="00DA7CDF" w:rsidRDefault="00DA7CDF" w:rsidP="00DA7CDF">
      <w:pPr>
        <w:spacing w:before="80" w:after="80" w:line="360" w:lineRule="auto"/>
        <w:ind w:firstLine="720"/>
        <w:jc w:val="both"/>
        <w:rPr>
          <w:rFonts w:asciiTheme="majorHAnsi" w:hAnsiTheme="majorHAnsi" w:cstheme="majorHAnsi"/>
          <w:b/>
          <w:bCs/>
          <w:sz w:val="26"/>
          <w:szCs w:val="26"/>
        </w:rPr>
      </w:pPr>
      <w:r w:rsidRPr="00DA7CDF">
        <w:rPr>
          <w:rFonts w:asciiTheme="majorHAnsi" w:hAnsiTheme="majorHAnsi" w:cstheme="majorHAnsi"/>
          <w:sz w:val="26"/>
          <w:szCs w:val="26"/>
          <w:shd w:val="clear" w:color="auto" w:fill="FFFFFF"/>
        </w:rPr>
        <w:t xml:space="preserve">Đối với một người làm về phân tích dữ liệu, không dễ để nhìn vào một cột số cụ thể hay toàn bộ bảng dữ liệu để xác định các đặc điểm quan trọng của dữ liệu, nếu thực hiện bằng cách thức thủ công, sẽ mất rất nhiều thời gian và mức độ hiệu quả không được đảm bảo. Vì vậy, </w:t>
      </w:r>
      <w:r w:rsidRPr="00DA7CDF">
        <w:rPr>
          <w:rFonts w:asciiTheme="majorHAnsi" w:hAnsiTheme="majorHAnsi" w:cstheme="majorHAnsi"/>
          <w:i/>
          <w:iCs/>
          <w:sz w:val="26"/>
          <w:szCs w:val="26"/>
          <w:shd w:val="clear" w:color="auto" w:fill="FFFFFF"/>
        </w:rPr>
        <w:t>EDA</w:t>
      </w:r>
      <w:r w:rsidRPr="00DA7CDF">
        <w:rPr>
          <w:rFonts w:asciiTheme="majorHAnsi" w:hAnsiTheme="majorHAnsi" w:cstheme="majorHAnsi"/>
          <w:i/>
          <w:iCs/>
          <w:sz w:val="26"/>
          <w:szCs w:val="26"/>
          <w:shd w:val="clear" w:color="auto" w:fill="FFFFFF"/>
        </w:rPr>
        <w:t xml:space="preserve"> – Phân tích dữ liệu (Exploratory Data Analyst)</w:t>
      </w:r>
      <w:r w:rsidRPr="00DA7CDF">
        <w:rPr>
          <w:rFonts w:asciiTheme="majorHAnsi" w:hAnsiTheme="majorHAnsi" w:cstheme="majorHAnsi"/>
          <w:sz w:val="26"/>
          <w:szCs w:val="26"/>
          <w:shd w:val="clear" w:color="auto" w:fill="FFFFFF"/>
        </w:rPr>
        <w:t xml:space="preserve"> sẽ là một giải pháp phù hợp dành cho các nhà phân tích dữ liệu. Vậy EDA là gì? Mục đích của việc sử dụng EDA như thế nào?</w:t>
      </w:r>
    </w:p>
    <w:p w14:paraId="0F7CE631" w14:textId="585F421B" w:rsidR="0086542A" w:rsidRPr="00DA7CDF" w:rsidRDefault="0086542A" w:rsidP="00DA7CDF">
      <w:pPr>
        <w:pStyle w:val="Heading2"/>
        <w:numPr>
          <w:ilvl w:val="2"/>
          <w:numId w:val="20"/>
        </w:numPr>
        <w:spacing w:before="240" w:after="240" w:line="360" w:lineRule="auto"/>
        <w:rPr>
          <w:rFonts w:ascii="Times New Roman" w:hAnsi="Times New Roman" w:cs="Times New Roman"/>
          <w:b/>
          <w:bCs/>
          <w:color w:val="auto"/>
          <w:sz w:val="28"/>
          <w:szCs w:val="28"/>
        </w:rPr>
      </w:pPr>
      <w:r w:rsidRPr="00DA7CDF">
        <w:rPr>
          <w:rFonts w:ascii="Times New Roman" w:hAnsi="Times New Roman" w:cs="Times New Roman"/>
          <w:b/>
          <w:bCs/>
          <w:color w:val="auto"/>
          <w:sz w:val="28"/>
          <w:szCs w:val="28"/>
        </w:rPr>
        <w:t>Khái niệm về EDA</w:t>
      </w:r>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Default="00D61214" w:rsidP="00D61214">
      <w:pPr>
        <w:pStyle w:val="Heading2"/>
        <w:numPr>
          <w:ilvl w:val="2"/>
          <w:numId w:val="20"/>
        </w:numPr>
        <w:spacing w:before="240" w:after="240" w:line="360" w:lineRule="auto"/>
        <w:rPr>
          <w:rFonts w:ascii="Times New Roman" w:hAnsi="Times New Roman" w:cs="Times New Roman"/>
          <w:b/>
          <w:bCs/>
          <w:color w:val="auto"/>
          <w:sz w:val="28"/>
          <w:szCs w:val="28"/>
        </w:rPr>
      </w:pPr>
      <w:r w:rsidRPr="00D61214">
        <w:rPr>
          <w:rFonts w:ascii="Times New Roman" w:hAnsi="Times New Roman" w:cs="Times New Roman"/>
          <w:b/>
          <w:bCs/>
          <w:color w:val="auto"/>
          <w:sz w:val="28"/>
          <w:szCs w:val="28"/>
        </w:rPr>
        <w:t>Mục đích sử dụng EDA</w:t>
      </w:r>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 xml:space="preserve">Xác định mối tương quan giữa các biến: Các biến đều chứa các giá trị riêng, EDA có khả năng phát hiện các liên hệ tiềm ẩn và sự ảnh hưởng giữa các biến </w:t>
      </w:r>
      <w:r w:rsidRPr="00295A41">
        <w:rPr>
          <w:rFonts w:asciiTheme="majorHAnsi" w:hAnsiTheme="majorHAnsi" w:cstheme="majorHAnsi"/>
          <w:sz w:val="26"/>
          <w:szCs w:val="26"/>
        </w:rPr>
        <w:lastRenderedPageBreak/>
        <w:t>với nhau, tạo sự liên kết giữa các thông tin dữ liệu nhằm xây dựng một quy trình phân tích tổng thể, rõ ràng.</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490DC1FD" w:rsidR="00D61214" w:rsidRPr="00D61214" w:rsidRDefault="00D61214" w:rsidP="00D61214">
      <w:pPr>
        <w:pStyle w:val="Heading2"/>
        <w:numPr>
          <w:ilvl w:val="2"/>
          <w:numId w:val="20"/>
        </w:numPr>
        <w:spacing w:before="240" w:after="240" w:line="360" w:lineRule="auto"/>
        <w:rPr>
          <w:rFonts w:ascii="Times New Roman" w:hAnsi="Times New Roman" w:cs="Times New Roman"/>
          <w:b/>
          <w:bCs/>
          <w:color w:val="auto"/>
          <w:sz w:val="28"/>
          <w:szCs w:val="28"/>
        </w:rPr>
      </w:pPr>
      <w:r w:rsidRPr="00D61214">
        <w:rPr>
          <w:rFonts w:ascii="Times New Roman" w:hAnsi="Times New Roman" w:cs="Times New Roman"/>
          <w:b/>
          <w:bCs/>
          <w:color w:val="auto"/>
          <w:sz w:val="28"/>
          <w:szCs w:val="28"/>
        </w:rPr>
        <w:t>Áp dụng EDA</w:t>
      </w:r>
    </w:p>
    <w:p w14:paraId="62F45511" w14:textId="11E3F8CC" w:rsidR="0086542A" w:rsidRDefault="0086542A" w:rsidP="00DA7CDF">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dưới dạng mô hình nữa nhằm đưa ra cái nhìn trực quan hơn về dữ liệu mà chúng em đang làm việc.</w:t>
      </w:r>
    </w:p>
    <w:p w14:paraId="52706596"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p>
    <w:p w14:paraId="3CF6015C" w14:textId="77777777" w:rsidR="0086542A" w:rsidRDefault="0086542A" w:rsidP="0086542A">
      <w:pPr>
        <w:spacing w:line="360" w:lineRule="auto"/>
        <w:jc w:val="center"/>
        <w:rPr>
          <w:rFonts w:asciiTheme="majorHAnsi" w:hAnsiTheme="majorHAnsi" w:cstheme="majorHAnsi"/>
          <w:i/>
          <w:iCs/>
          <w:sz w:val="28"/>
          <w:szCs w:val="28"/>
        </w:rPr>
      </w:pPr>
      <w:r>
        <w:rPr>
          <w:noProof/>
        </w:rPr>
        <w:drawing>
          <wp:inline distT="0" distB="0" distL="0" distR="0" wp14:anchorId="77B45724" wp14:editId="5C80041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23895"/>
                    </a:xfrm>
                    <a:prstGeom prst="rect">
                      <a:avLst/>
                    </a:prstGeom>
                  </pic:spPr>
                </pic:pic>
              </a:graphicData>
            </a:graphic>
          </wp:inline>
        </w:drawing>
      </w:r>
    </w:p>
    <w:p w14:paraId="449F0668" w14:textId="77777777" w:rsidR="0086542A" w:rsidRPr="00D602F4"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Pr>
          <w:rFonts w:asciiTheme="majorHAnsi" w:hAnsiTheme="majorHAnsi" w:cstheme="majorHAnsi"/>
          <w:sz w:val="26"/>
          <w:szCs w:val="26"/>
        </w:rPr>
        <w:lastRenderedPageBreak/>
        <w:t>mặt hàng</w:t>
      </w:r>
      <w:r w:rsidRPr="00D602F4">
        <w:rPr>
          <w:rFonts w:asciiTheme="majorHAnsi" w:hAnsiTheme="majorHAnsi" w:cstheme="majorHAnsi"/>
          <w:sz w:val="26"/>
          <w:szCs w:val="26"/>
        </w:rPr>
        <w:t xml:space="preserve"> “Top-form 325 Treadmill” đang có mức giá dao động là cao nhất so với toàn bộ </w:t>
      </w:r>
      <w:r>
        <w:rPr>
          <w:rFonts w:asciiTheme="majorHAnsi" w:hAnsiTheme="majorHAnsi" w:cstheme="majorHAnsi"/>
          <w:sz w:val="26"/>
          <w:szCs w:val="26"/>
        </w:rPr>
        <w:t>mặt hàng</w:t>
      </w:r>
      <w:r w:rsidRPr="00D602F4">
        <w:rPr>
          <w:rFonts w:asciiTheme="majorHAnsi" w:hAnsiTheme="majorHAnsi" w:cstheme="majorHAnsi"/>
          <w:sz w:val="26"/>
          <w:szCs w:val="26"/>
        </w:rPr>
        <w:t xml:space="preserve">. </w:t>
      </w:r>
    </w:p>
    <w:p w14:paraId="23C59169" w14:textId="77777777" w:rsidR="0086542A" w:rsidRDefault="0086542A" w:rsidP="0086542A">
      <w:pPr>
        <w:spacing w:line="360" w:lineRule="auto"/>
        <w:jc w:val="both"/>
        <w:rPr>
          <w:rFonts w:asciiTheme="majorHAnsi" w:hAnsiTheme="majorHAnsi" w:cstheme="majorHAnsi"/>
          <w:sz w:val="26"/>
          <w:szCs w:val="26"/>
        </w:rPr>
      </w:pPr>
      <w:r w:rsidRPr="000437D2">
        <w:rPr>
          <w:rFonts w:asciiTheme="majorHAnsi" w:hAnsiTheme="majorHAnsi" w:cstheme="majorHAnsi"/>
          <w:noProof/>
          <w:sz w:val="26"/>
          <w:szCs w:val="26"/>
        </w:rPr>
        <w:drawing>
          <wp:inline distT="0" distB="0" distL="0" distR="0" wp14:anchorId="362A3562" wp14:editId="0C4EC593">
            <wp:extent cx="5731510" cy="2889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89885"/>
                    </a:xfrm>
                    <a:prstGeom prst="rect">
                      <a:avLst/>
                    </a:prstGeom>
                  </pic:spPr>
                </pic:pic>
              </a:graphicData>
            </a:graphic>
          </wp:inline>
        </w:drawing>
      </w:r>
    </w:p>
    <w:p w14:paraId="6D682383"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Tổng tiền thu được từ các danh mục mặt hàng</w:t>
      </w:r>
    </w:p>
    <w:p w14:paraId="4F274589" w14:textId="77777777" w:rsidR="0086542A" w:rsidRDefault="0086542A" w:rsidP="0086542A">
      <w:pPr>
        <w:spacing w:line="360" w:lineRule="auto"/>
        <w:jc w:val="center"/>
        <w:rPr>
          <w:rFonts w:asciiTheme="majorHAnsi" w:hAnsiTheme="majorHAnsi" w:cstheme="majorHAnsi"/>
          <w:sz w:val="26"/>
          <w:szCs w:val="26"/>
          <w:u w:val="single"/>
        </w:rPr>
      </w:pPr>
      <w:r>
        <w:rPr>
          <w:noProof/>
        </w:rPr>
        <w:drawing>
          <wp:inline distT="0" distB="0" distL="0" distR="0" wp14:anchorId="44FE4B21" wp14:editId="6A9509B3">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23895"/>
                    </a:xfrm>
                    <a:prstGeom prst="rect">
                      <a:avLst/>
                    </a:prstGeom>
                  </pic:spPr>
                </pic:pic>
              </a:graphicData>
            </a:graphic>
          </wp:inline>
        </w:drawing>
      </w:r>
    </w:p>
    <w:p w14:paraId="30A376CE"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0A11951B" w14:textId="77777777" w:rsidR="0086542A" w:rsidRPr="00D602F4"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lastRenderedPageBreak/>
        <w:t>Tổng tiền thu được từ danh mục quần áo (Clothes) là 38.953k</w:t>
      </w:r>
    </w:p>
    <w:p w14:paraId="5F91DF3C" w14:textId="77777777" w:rsidR="0086542A"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7A2DE400"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 xml:space="preserve">Số lượng sản phẩm bán được </w:t>
      </w:r>
      <w:r w:rsidRPr="00D602F4">
        <w:rPr>
          <w:rFonts w:asciiTheme="majorHAnsi" w:hAnsiTheme="majorHAnsi" w:cstheme="majorHAnsi"/>
          <w:i/>
          <w:iCs/>
          <w:sz w:val="26"/>
          <w:szCs w:val="26"/>
        </w:rPr>
        <w:t>dao động trong các khoảng mức giá khác nhau</w:t>
      </w:r>
    </w:p>
    <w:p w14:paraId="4D90C0B8"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p>
    <w:p w14:paraId="453E4243"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72A21AA0" wp14:editId="4FE45CF7">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3895"/>
                    </a:xfrm>
                    <a:prstGeom prst="rect">
                      <a:avLst/>
                    </a:prstGeom>
                  </pic:spPr>
                </pic:pic>
              </a:graphicData>
            </a:graphic>
          </wp:inline>
        </w:drawing>
      </w:r>
    </w:p>
    <w:p w14:paraId="0080E201"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có tổng số lượng bán được 23 ngàn sản phẩm, chiếm tỷ trọng lớn nhất trong toàn bộ sản bộ sản phẩm. Do đó, ta có thể ngầm kết luận rằng ở các khoảng mức giá bản sỉ từ 5-10 chiếm phần lớn người mua nhất và khoảng mức giá từ 770-775 thì chiếm số lượng người mua là ít nhất. </w:t>
      </w:r>
    </w:p>
    <w:p w14:paraId="6B6AF5C9"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01640D6C" w14:textId="77777777" w:rsidR="0086542A" w:rsidRDefault="0086542A" w:rsidP="0086542A">
      <w:pPr>
        <w:spacing w:line="360" w:lineRule="auto"/>
        <w:jc w:val="center"/>
        <w:rPr>
          <w:rFonts w:asciiTheme="majorHAnsi" w:hAnsiTheme="majorHAnsi" w:cstheme="majorHAnsi"/>
          <w:sz w:val="26"/>
          <w:szCs w:val="26"/>
        </w:rPr>
      </w:pPr>
      <w:r w:rsidRPr="007C11A3">
        <w:rPr>
          <w:rFonts w:asciiTheme="majorHAnsi" w:hAnsiTheme="majorHAnsi" w:cstheme="majorHAnsi"/>
          <w:noProof/>
          <w:sz w:val="26"/>
          <w:szCs w:val="26"/>
        </w:rPr>
        <w:lastRenderedPageBreak/>
        <w:drawing>
          <wp:inline distT="0" distB="0" distL="0" distR="0" wp14:anchorId="06CF5EDA" wp14:editId="5C7692FB">
            <wp:extent cx="2915057" cy="1600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5057" cy="1600423"/>
                    </a:xfrm>
                    <a:prstGeom prst="rect">
                      <a:avLst/>
                    </a:prstGeom>
                  </pic:spPr>
                </pic:pic>
              </a:graphicData>
            </a:graphic>
          </wp:inline>
        </w:drawing>
      </w:r>
    </w:p>
    <w:p w14:paraId="7663886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373C828"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trung bình (mean): 34.1039767</w:t>
      </w:r>
    </w:p>
    <w:p w14:paraId="6BD2808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05994DE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nhỏ nhất (min): 0.2</w:t>
      </w:r>
    </w:p>
    <w:p w14:paraId="654F4E3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2E7995D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0977040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35E116C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173341D6" w14:textId="77777777" w:rsidR="0086542A" w:rsidRDefault="0086542A" w:rsidP="0086542A">
      <w:pPr>
        <w:spacing w:line="360" w:lineRule="auto"/>
        <w:jc w:val="both"/>
        <w:rPr>
          <w:rFonts w:asciiTheme="majorHAnsi" w:hAnsiTheme="majorHAnsi" w:cstheme="majorHAnsi"/>
          <w:i/>
          <w:iCs/>
          <w:sz w:val="26"/>
          <w:szCs w:val="26"/>
        </w:rPr>
      </w:pPr>
    </w:p>
    <w:p w14:paraId="2471600C" w14:textId="77777777" w:rsidR="0086542A" w:rsidRPr="001F77C7" w:rsidRDefault="0086542A" w:rsidP="0086542A">
      <w:pPr>
        <w:pStyle w:val="ListParagraph"/>
        <w:numPr>
          <w:ilvl w:val="0"/>
          <w:numId w:val="24"/>
        </w:numPr>
        <w:spacing w:after="160"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Bán lẻ</w:t>
      </w:r>
    </w:p>
    <w:p w14:paraId="2C7E73C4"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4BF19374" wp14:editId="0DB2B50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23895"/>
                    </a:xfrm>
                    <a:prstGeom prst="rect">
                      <a:avLst/>
                    </a:prstGeom>
                  </pic:spPr>
                </pic:pic>
              </a:graphicData>
            </a:graphic>
          </wp:inline>
        </w:drawing>
      </w:r>
    </w:p>
    <w:p w14:paraId="0A2C0404" w14:textId="77777777" w:rsidR="0086542A" w:rsidRDefault="0086542A" w:rsidP="0086542A">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lẻ khác nhau. Ở biểu đồ trên thì các sản phẩm có mức giá từ 20-29.99 có tổng </w:t>
      </w:r>
      <w:r>
        <w:rPr>
          <w:rFonts w:asciiTheme="majorHAnsi" w:hAnsiTheme="majorHAnsi" w:cstheme="majorHAnsi"/>
          <w:sz w:val="26"/>
          <w:szCs w:val="26"/>
        </w:rPr>
        <w:lastRenderedPageBreak/>
        <w:t xml:space="preserve">số lượng bán được 21.387 sản phẩm, chiếm tỷ trọng lớn nhất trong toàn bộ sản bộ sản phẩm. Do đó, ta có thể ngầm kết luận rằng ở các khoảng mức giá bán lẻ từ 20-29.99 chiếm phần lớn người mua nhất và khoảng mức giá từ 1555-1559.99 thì chiếm số lượng người mua là ít nhất. </w:t>
      </w:r>
    </w:p>
    <w:p w14:paraId="55A2D0D0"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6231A0B7" w14:textId="77777777" w:rsidR="0086542A" w:rsidRPr="007F3847" w:rsidRDefault="0086542A" w:rsidP="0086542A">
      <w:pPr>
        <w:spacing w:line="360" w:lineRule="auto"/>
        <w:jc w:val="center"/>
        <w:rPr>
          <w:rFonts w:asciiTheme="majorHAnsi" w:hAnsiTheme="majorHAnsi" w:cstheme="majorHAnsi"/>
          <w:sz w:val="26"/>
          <w:szCs w:val="26"/>
        </w:rPr>
      </w:pPr>
      <w:r w:rsidRPr="007F3847">
        <w:rPr>
          <w:rFonts w:asciiTheme="majorHAnsi" w:hAnsiTheme="majorHAnsi" w:cstheme="majorHAnsi"/>
          <w:noProof/>
          <w:sz w:val="26"/>
          <w:szCs w:val="26"/>
        </w:rPr>
        <w:drawing>
          <wp:inline distT="0" distB="0" distL="0" distR="0" wp14:anchorId="1BD809B1" wp14:editId="49F88299">
            <wp:extent cx="2829320" cy="15432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9320" cy="1543265"/>
                    </a:xfrm>
                    <a:prstGeom prst="rect">
                      <a:avLst/>
                    </a:prstGeom>
                  </pic:spPr>
                </pic:pic>
              </a:graphicData>
            </a:graphic>
          </wp:inline>
        </w:drawing>
      </w:r>
    </w:p>
    <w:p w14:paraId="24EF6E9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10715B3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67C5ED3A"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F2AC182"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164E603C"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57CEA6A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2DDB373F"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4DE32DAC"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1F5C0BC2" w14:textId="77777777" w:rsidR="0086542A" w:rsidRDefault="0086542A" w:rsidP="0086542A">
      <w:pPr>
        <w:spacing w:line="360" w:lineRule="auto"/>
        <w:jc w:val="both"/>
        <w:rPr>
          <w:rFonts w:asciiTheme="majorHAnsi" w:hAnsiTheme="majorHAnsi" w:cstheme="majorHAnsi"/>
          <w:sz w:val="26"/>
          <w:szCs w:val="26"/>
        </w:rPr>
      </w:pPr>
    </w:p>
    <w:p w14:paraId="293BD703" w14:textId="77777777" w:rsidR="0086542A" w:rsidRPr="002F796D" w:rsidRDefault="0086542A" w:rsidP="0086542A">
      <w:pPr>
        <w:pStyle w:val="ListParagraph"/>
        <w:numPr>
          <w:ilvl w:val="0"/>
          <w:numId w:val="25"/>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Từ những thông tin thu thập được từ các biểu đồ trên, ta có thể kết luận rằng giá bán lẻ cao hơn nhiều so với giá bán sỉ của các sản phẩm.</w:t>
      </w:r>
    </w:p>
    <w:p w14:paraId="7F016230" w14:textId="6EF29F1B"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28" w:name="_Toc150235417"/>
      <w:r w:rsidRPr="003F399B">
        <w:rPr>
          <w:b/>
          <w:bCs/>
          <w:color w:val="auto"/>
          <w:sz w:val="36"/>
          <w:szCs w:val="36"/>
        </w:rPr>
        <w:lastRenderedPageBreak/>
        <w:t>Tài liệu tham khảo</w:t>
      </w:r>
      <w:bookmarkEnd w:id="28"/>
    </w:p>
    <w:p w14:paraId="3FDF63DC" w14:textId="77777777" w:rsidR="00360EED" w:rsidRDefault="00360EED"/>
    <w:sectPr w:rsidR="00360EED" w:rsidSect="003D0656">
      <w:headerReference w:type="default" r:id="rId3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F3142" w14:textId="77777777" w:rsidR="00502109" w:rsidRDefault="00502109">
      <w:r>
        <w:separator/>
      </w:r>
    </w:p>
  </w:endnote>
  <w:endnote w:type="continuationSeparator" w:id="0">
    <w:p w14:paraId="46AD30D9" w14:textId="77777777" w:rsidR="00502109" w:rsidRDefault="00502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502109">
    <w:pPr>
      <w:pStyle w:val="Footer"/>
      <w:jc w:val="center"/>
    </w:pPr>
  </w:p>
  <w:p w14:paraId="3E660006" w14:textId="77777777" w:rsidR="00F1510D" w:rsidRDefault="00502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50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3EEA" w14:textId="77777777" w:rsidR="00502109" w:rsidRDefault="00502109">
      <w:r>
        <w:separator/>
      </w:r>
    </w:p>
  </w:footnote>
  <w:footnote w:type="continuationSeparator" w:id="0">
    <w:p w14:paraId="25B79DBA" w14:textId="77777777" w:rsidR="00502109" w:rsidRDefault="00502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502109">
    <w:pPr>
      <w:pStyle w:val="Header"/>
      <w:jc w:val="center"/>
    </w:pPr>
  </w:p>
  <w:p w14:paraId="1D55D99A" w14:textId="77777777" w:rsidR="006067B8" w:rsidRPr="006067B8" w:rsidRDefault="00502109">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502109">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502109">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24"/>
  </w:num>
  <w:num w:numId="3">
    <w:abstractNumId w:val="2"/>
  </w:num>
  <w:num w:numId="4">
    <w:abstractNumId w:val="10"/>
  </w:num>
  <w:num w:numId="5">
    <w:abstractNumId w:val="21"/>
  </w:num>
  <w:num w:numId="6">
    <w:abstractNumId w:val="12"/>
  </w:num>
  <w:num w:numId="7">
    <w:abstractNumId w:val="3"/>
  </w:num>
  <w:num w:numId="8">
    <w:abstractNumId w:val="13"/>
  </w:num>
  <w:num w:numId="9">
    <w:abstractNumId w:val="7"/>
  </w:num>
  <w:num w:numId="10">
    <w:abstractNumId w:val="5"/>
  </w:num>
  <w:num w:numId="11">
    <w:abstractNumId w:val="19"/>
  </w:num>
  <w:num w:numId="12">
    <w:abstractNumId w:val="22"/>
  </w:num>
  <w:num w:numId="13">
    <w:abstractNumId w:val="6"/>
  </w:num>
  <w:num w:numId="14">
    <w:abstractNumId w:val="1"/>
  </w:num>
  <w:num w:numId="15">
    <w:abstractNumId w:val="23"/>
  </w:num>
  <w:num w:numId="16">
    <w:abstractNumId w:val="18"/>
  </w:num>
  <w:num w:numId="17">
    <w:abstractNumId w:val="9"/>
  </w:num>
  <w:num w:numId="18">
    <w:abstractNumId w:val="4"/>
  </w:num>
  <w:num w:numId="19">
    <w:abstractNumId w:val="17"/>
  </w:num>
  <w:num w:numId="20">
    <w:abstractNumId w:val="11"/>
  </w:num>
  <w:num w:numId="21">
    <w:abstractNumId w:val="0"/>
  </w:num>
  <w:num w:numId="22">
    <w:abstractNumId w:val="20"/>
  </w:num>
  <w:num w:numId="23">
    <w:abstractNumId w:val="16"/>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B6F22"/>
    <w:rsid w:val="0010170B"/>
    <w:rsid w:val="00170C41"/>
    <w:rsid w:val="001C7E8B"/>
    <w:rsid w:val="001D3F33"/>
    <w:rsid w:val="00201FCD"/>
    <w:rsid w:val="00216DAE"/>
    <w:rsid w:val="00225A19"/>
    <w:rsid w:val="00295A41"/>
    <w:rsid w:val="00360EED"/>
    <w:rsid w:val="00371D4D"/>
    <w:rsid w:val="00383475"/>
    <w:rsid w:val="003F399B"/>
    <w:rsid w:val="00455F46"/>
    <w:rsid w:val="00491D74"/>
    <w:rsid w:val="004F7452"/>
    <w:rsid w:val="00502109"/>
    <w:rsid w:val="005246AC"/>
    <w:rsid w:val="005478C1"/>
    <w:rsid w:val="00563B93"/>
    <w:rsid w:val="005A4178"/>
    <w:rsid w:val="005C41E5"/>
    <w:rsid w:val="006B37D6"/>
    <w:rsid w:val="006C041B"/>
    <w:rsid w:val="006D2C1C"/>
    <w:rsid w:val="007F6D6E"/>
    <w:rsid w:val="0081726F"/>
    <w:rsid w:val="00854B00"/>
    <w:rsid w:val="0086542A"/>
    <w:rsid w:val="008A283F"/>
    <w:rsid w:val="009A004E"/>
    <w:rsid w:val="009F2867"/>
    <w:rsid w:val="00C2792E"/>
    <w:rsid w:val="00C45F64"/>
    <w:rsid w:val="00C478DF"/>
    <w:rsid w:val="00C64A54"/>
    <w:rsid w:val="00CB49CA"/>
    <w:rsid w:val="00D61214"/>
    <w:rsid w:val="00D67F23"/>
    <w:rsid w:val="00DA7CDF"/>
    <w:rsid w:val="00DF748A"/>
    <w:rsid w:val="00E4153A"/>
    <w:rsid w:val="00F40B49"/>
    <w:rsid w:val="00F656CB"/>
    <w:rsid w:val="00FB3F0F"/>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gabrielsantello/wholesale-and-retail-orders-dataset?select=orders.cs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kaggle.com/datasets/gabrielsantello/wholesale-and-retail-orders-dataset?select=product-supplier.csv"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24</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20</cp:revision>
  <dcterms:created xsi:type="dcterms:W3CDTF">2023-10-30T14:23:00Z</dcterms:created>
  <dcterms:modified xsi:type="dcterms:W3CDTF">2023-11-12T16:16:00Z</dcterms:modified>
</cp:coreProperties>
</file>