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5"/>
        <w:gridCol w:w="2995"/>
        <w:gridCol w:w="2652"/>
        <w:tblGridChange w:id="0">
          <w:tblGrid>
            <w:gridCol w:w="2995"/>
            <w:gridCol w:w="2995"/>
            <w:gridCol w:w="2652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LG1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Đăng ký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Khách hàng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Maturity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 đăng ký tài khoản để sử dụng 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Course Events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1.Truy cập trang đăng nhập 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2.Hiện giao diện đăng nhập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3.Người dùng chọn đăng ký tài khoản </w:t>
            </w:r>
            <w:r w:rsidDel="00000000" w:rsidR="00000000" w:rsidRPr="00000000">
              <w:rPr>
                <w:b w:val="1"/>
                <w:rtl w:val="0"/>
              </w:rPr>
              <w:t xml:space="preserve">(A1)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3.Hiện giao diện đăng ký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4.Người dùng nhập tài khoản và mật khẩu cần đăng ký.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5.Người dùng ấn xác nhận đăng ký tài khoản.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6.Hệ thống xác  nhận lưu tài khoản vào cơ sở dữ liệu. (</w:t>
            </w:r>
            <w:r w:rsidDel="00000000" w:rsidR="00000000" w:rsidRPr="00000000">
              <w:rPr>
                <w:b w:val="1"/>
                <w:rtl w:val="0"/>
              </w:rPr>
              <w:t xml:space="preserve">E1)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Paths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1.Người dùng bấm chọn đăng nhập bằng email.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2.Hiện hệ thống hiện giao diện đăng nhập bằng email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3. Người dùng nhập email và mật khẩu  và ấn xác nhận.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4. Hệ thống xác thực tài khoản và lưu vào cơ sở dữ liệu.</w:t>
            </w:r>
            <w:r w:rsidDel="00000000" w:rsidR="00000000" w:rsidRPr="00000000">
              <w:rPr>
                <w:b w:val="1"/>
                <w:rtl w:val="0"/>
              </w:rPr>
              <w:t xml:space="preserve">(E2)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  <w:t xml:space="preserve">. Nếu tài khoản người dùng nhập hệ thống xác nhận đã được đăng ký trước đó sẽ đưa ra thông báo và quay lại bước 4.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  <w:t xml:space="preserve">. Nếu email người dùng nhập hệ thống xác nhận đã đăng ký trước đó hoặc không tồn tại sẽ đưa ra thông và quay lại bước 4.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Extention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 muốn tạo tàikhoản website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 chưa có tài khoản 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Tài khoản người dùng được lưu vào cơ sở dữ liệu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4/10/2022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LiBang">
    <w:name w:val="Table Grid"/>
    <w:basedOn w:val="BangThngthng"/>
    <w:uiPriority w:val="39"/>
    <w:rsid w:val="00A466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etL1GhlbAgj02C4/5fjJ261SbQ==">AMUW2mXre5h2O3GWv02rUpw4vzLlbEEujmNLd2SiDNStxPeZLrJkq0R1N/77fkt9hqufKdU5SmJ1s2ECcZnlAcnNSPrLeUnYS2ri1Dc4UvIQFwWxBg7Moto=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2022-10-03T14:56:00Z</dcterms:created>
  <dc:creator>Quân Huỳnh</dc:creator>
</cp:coreProperties>
</file>