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5114925" cy="828675"/>
                  <wp:effectExtent b="0" l="0" r="0" t="0"/>
                  <wp:docPr descr="Diagram&#10;&#10;Description automatically generated" id="16" name="image1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UC_QuảnLíSảnPhẩm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 Lí Sản Phẩm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tạo, xóa, sửa,in nhãn, xuất excel sản phẩm.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chủ với quyền quản trị.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viên chọn mục ”</w:t>
            </w:r>
            <w:r w:rsidDel="00000000" w:rsidR="00000000" w:rsidRPr="00000000">
              <w:rPr>
                <w:b w:val="1"/>
                <w:rtl w:val="0"/>
              </w:rPr>
              <w:t xml:space="preserve">sản phẩm</w:t>
            </w:r>
            <w:r w:rsidDel="00000000" w:rsidR="00000000" w:rsidRPr="00000000">
              <w:rPr>
                <w:rtl w:val="0"/>
              </w:rPr>
              <w:t xml:space="preserve">” từ thanh menu thương mại điện tử.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tất cả các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4.Quản trị viên thực hiện thao tác chỉnh sửa tạo, xóa, sửa, in nhãn, xuất excel sản phẩm.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các thao tác chỉnh sửa sản phẩm của quản trị viên trong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Quản trị chọn quản lí sản phẩm.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Phải có ít nhất 1 sản phẩm bất kỳ trong website.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Các chỉnh sửa, thay đổi trong mục sản phẩm  được cập nhật trong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5350510" cy="8061960"/>
                  <wp:effectExtent b="0" l="0" r="0" t="0"/>
                  <wp:docPr descr="Diagram&#10;&#10;Description automatically generated" id="17" name="image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80619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ctBZ7Gor5gymdDAOCDsdMbdlQg==">AMUW2mX2MYlQqFckQ2Do3ox5MQDQ4HDq0/w+yC2452TraAbm0S3XL8wBv0WTZ8I/3C5gsCvJDClGRxBBPXRNH1sNo/IUqI4kH/LECVbnb03RpL6KsR3rpEk=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