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765A" w14:textId="6B658EB5" w:rsidR="005720A8" w:rsidRPr="008801AF" w:rsidRDefault="005720A8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Họ và Tên: Trần Nguyên Lộc</w:t>
      </w:r>
    </w:p>
    <w:p w14:paraId="3220AEC4" w14:textId="53B9377F" w:rsidR="005720A8" w:rsidRPr="008801AF" w:rsidRDefault="005720A8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MSSV: 3120410297</w:t>
      </w:r>
    </w:p>
    <w:p w14:paraId="67683D70" w14:textId="77777777" w:rsidR="005720A8" w:rsidRPr="008801AF" w:rsidRDefault="005720A8">
      <w:pPr>
        <w:rPr>
          <w:rFonts w:ascii="Times New Roman" w:hAnsi="Times New Roman" w:cs="Times New Roman"/>
          <w:sz w:val="26"/>
          <w:szCs w:val="26"/>
        </w:rPr>
      </w:pPr>
    </w:p>
    <w:p w14:paraId="6609CE1A" w14:textId="16AC348A" w:rsidR="00070D1A" w:rsidRPr="008801AF" w:rsidRDefault="00070D1A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Consider the set F of the following functional dependencies on attributes A, B, C, D, E, F:</w:t>
      </w:r>
    </w:p>
    <w:p w14:paraId="3F249FF1" w14:textId="77777777" w:rsidR="00070D1A" w:rsidRPr="008801AF" w:rsidRDefault="00070D1A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 xml:space="preserve">A → B </w:t>
      </w:r>
    </w:p>
    <w:p w14:paraId="7DB66B61" w14:textId="77777777" w:rsidR="00070D1A" w:rsidRPr="008801AF" w:rsidRDefault="00070D1A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 xml:space="preserve">A → C </w:t>
      </w:r>
    </w:p>
    <w:p w14:paraId="7C3789E7" w14:textId="77777777" w:rsidR="00070D1A" w:rsidRPr="008801AF" w:rsidRDefault="00070D1A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 xml:space="preserve">CD → E </w:t>
      </w:r>
    </w:p>
    <w:p w14:paraId="21D1FE1D" w14:textId="46CE87AB" w:rsidR="00070D1A" w:rsidRPr="008801AF" w:rsidRDefault="00070D1A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 xml:space="preserve">CD → F </w:t>
      </w:r>
    </w:p>
    <w:p w14:paraId="44A29F16" w14:textId="79B25A80" w:rsidR="00660B82" w:rsidRPr="008801AF" w:rsidRDefault="00070D1A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B → E</w:t>
      </w:r>
    </w:p>
    <w:p w14:paraId="3F613BC2" w14:textId="103E5E77" w:rsidR="00070D1A" w:rsidRPr="008801AF" w:rsidRDefault="00070D1A">
      <w:pPr>
        <w:rPr>
          <w:rFonts w:ascii="Times New Roman" w:hAnsi="Times New Roman" w:cs="Times New Roman"/>
          <w:sz w:val="26"/>
          <w:szCs w:val="26"/>
        </w:rPr>
      </w:pPr>
    </w:p>
    <w:p w14:paraId="43BABEAB" w14:textId="599B955F" w:rsidR="00070D1A" w:rsidRPr="008801AF" w:rsidRDefault="00070D1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801AF">
        <w:rPr>
          <w:rFonts w:ascii="Times New Roman" w:hAnsi="Times New Roman" w:cs="Times New Roman"/>
          <w:b/>
          <w:bCs/>
          <w:sz w:val="26"/>
          <w:szCs w:val="26"/>
          <w:u w:val="single"/>
        </w:rPr>
        <w:t>Problem 1</w:t>
      </w:r>
      <w:r w:rsidRPr="008801A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801AF">
        <w:rPr>
          <w:rFonts w:ascii="Times New Roman" w:hAnsi="Times New Roman" w:cs="Times New Roman"/>
          <w:sz w:val="26"/>
          <w:szCs w:val="26"/>
        </w:rPr>
        <w:t>Prove CD → EF by applying Armstrong’s Axioms, i.e., you can use only reflexivity, transitivity, and augmentation</w:t>
      </w:r>
    </w:p>
    <w:p w14:paraId="7A893C71" w14:textId="40BE4F7A" w:rsidR="00070D1A" w:rsidRPr="008801AF" w:rsidRDefault="00070D1A" w:rsidP="00070D1A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Ta có</w:t>
      </w:r>
    </w:p>
    <w:p w14:paraId="5FFBDFB9" w14:textId="59793A85" w:rsidR="00070D1A" w:rsidRPr="008801AF" w:rsidRDefault="00070D1A" w:rsidP="00070D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CD =&gt; E</w:t>
      </w:r>
    </w:p>
    <w:p w14:paraId="1AC6E4CC" w14:textId="50EE020A" w:rsidR="00070D1A" w:rsidRPr="008801AF" w:rsidRDefault="00070D1A" w:rsidP="00070D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CD =&gt; F</w:t>
      </w:r>
    </w:p>
    <w:p w14:paraId="55D11E56" w14:textId="73252E86" w:rsidR="00070D1A" w:rsidRPr="008801AF" w:rsidRDefault="00070D1A" w:rsidP="00070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CD =&gt; EF (Luật hợp)</w:t>
      </w:r>
    </w:p>
    <w:p w14:paraId="7476B287" w14:textId="22F0B1CA" w:rsidR="00070D1A" w:rsidRPr="008801AF" w:rsidRDefault="00070D1A" w:rsidP="00070D1A">
      <w:pPr>
        <w:rPr>
          <w:rFonts w:ascii="Times New Roman" w:hAnsi="Times New Roman" w:cs="Times New Roman"/>
          <w:sz w:val="26"/>
          <w:szCs w:val="26"/>
        </w:rPr>
      </w:pPr>
    </w:p>
    <w:p w14:paraId="0F274DB9" w14:textId="4B8F4CDA" w:rsidR="00070D1A" w:rsidRPr="008801AF" w:rsidRDefault="00070D1A" w:rsidP="00070D1A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Problem </w:t>
      </w:r>
      <w:r w:rsidRPr="008801AF">
        <w:rPr>
          <w:rFonts w:ascii="Times New Roman" w:hAnsi="Times New Roman" w:cs="Times New Roman"/>
          <w:b/>
          <w:bCs/>
          <w:sz w:val="26"/>
          <w:szCs w:val="26"/>
          <w:u w:val="single"/>
        </w:rPr>
        <w:t>2</w:t>
      </w:r>
      <w:r w:rsidRPr="008801A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801AF">
        <w:rPr>
          <w:rFonts w:ascii="Times New Roman" w:hAnsi="Times New Roman" w:cs="Times New Roman"/>
          <w:sz w:val="26"/>
          <w:szCs w:val="26"/>
        </w:rPr>
        <w:t>Prove AD → EF by repeatedly applying Armstrong’s Axioms</w:t>
      </w:r>
      <w:r w:rsidRPr="008801AF">
        <w:rPr>
          <w:rFonts w:ascii="Times New Roman" w:hAnsi="Times New Roman" w:cs="Times New Roman"/>
          <w:sz w:val="26"/>
          <w:szCs w:val="26"/>
        </w:rPr>
        <w:t>.</w:t>
      </w:r>
    </w:p>
    <w:p w14:paraId="53841A11" w14:textId="504C1773" w:rsidR="00070D1A" w:rsidRPr="008801AF" w:rsidRDefault="00070D1A" w:rsidP="00070D1A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Ta có</w:t>
      </w:r>
    </w:p>
    <w:p w14:paraId="3228092B" w14:textId="19C27A00" w:rsidR="00070D1A" w:rsidRPr="008801AF" w:rsidRDefault="00070D1A" w:rsidP="00070D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A =&gt; C</w:t>
      </w:r>
    </w:p>
    <w:p w14:paraId="176360A4" w14:textId="4A606FC9" w:rsidR="00070D1A" w:rsidRPr="008801AF" w:rsidRDefault="00070D1A" w:rsidP="00070D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CD =&gt; EF (Chứng minh trên)</w:t>
      </w:r>
    </w:p>
    <w:p w14:paraId="18AD0AD1" w14:textId="70AD4184" w:rsidR="00070D1A" w:rsidRPr="008801AF" w:rsidRDefault="00070D1A" w:rsidP="00070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AD =&gt; EF (Luật bắc cầu giả)</w:t>
      </w:r>
    </w:p>
    <w:p w14:paraId="41B75A71" w14:textId="34637CF5" w:rsidR="00070D1A" w:rsidRPr="008801AF" w:rsidRDefault="00070D1A" w:rsidP="00070D1A">
      <w:pPr>
        <w:rPr>
          <w:rFonts w:ascii="Times New Roman" w:hAnsi="Times New Roman" w:cs="Times New Roman"/>
          <w:sz w:val="26"/>
          <w:szCs w:val="26"/>
        </w:rPr>
      </w:pPr>
    </w:p>
    <w:p w14:paraId="67BD89E2" w14:textId="7105A018" w:rsidR="00070D1A" w:rsidRPr="008801AF" w:rsidRDefault="00070D1A" w:rsidP="00070D1A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b/>
          <w:bCs/>
          <w:sz w:val="26"/>
          <w:szCs w:val="26"/>
          <w:u w:val="single"/>
        </w:rPr>
        <w:t>Problem</w:t>
      </w:r>
      <w:r w:rsidRPr="008801A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3</w:t>
      </w:r>
      <w:r w:rsidRPr="008801A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801AF">
        <w:rPr>
          <w:rFonts w:ascii="Times New Roman" w:hAnsi="Times New Roman" w:cs="Times New Roman"/>
          <w:sz w:val="26"/>
          <w:szCs w:val="26"/>
        </w:rPr>
        <w:t>Prove that BC → F cannot be derived from F.</w:t>
      </w:r>
    </w:p>
    <w:p w14:paraId="7FA95A97" w14:textId="77777777" w:rsidR="00455D4D" w:rsidRPr="008801AF" w:rsidRDefault="00455D4D" w:rsidP="00455D4D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BC -&gt; F là sai vì BC</w:t>
      </w:r>
      <w:r w:rsidRPr="008801AF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8801AF">
        <w:rPr>
          <w:rFonts w:ascii="Times New Roman" w:hAnsi="Times New Roman" w:cs="Times New Roman"/>
          <w:sz w:val="26"/>
          <w:szCs w:val="26"/>
        </w:rPr>
        <w:t xml:space="preserve"> ={B,C,E} và F ko nằm trong BC</w:t>
      </w:r>
      <w:r w:rsidRPr="008801AF">
        <w:rPr>
          <w:rFonts w:ascii="Times New Roman" w:hAnsi="Times New Roman" w:cs="Times New Roman"/>
          <w:sz w:val="26"/>
          <w:szCs w:val="26"/>
          <w:vertAlign w:val="superscript"/>
        </w:rPr>
        <w:t>+</w:t>
      </w:r>
    </w:p>
    <w:p w14:paraId="7FDBB193" w14:textId="2A385428" w:rsidR="00070D1A" w:rsidRPr="008801AF" w:rsidRDefault="00070D1A" w:rsidP="00070D1A">
      <w:pPr>
        <w:rPr>
          <w:rFonts w:ascii="Times New Roman" w:hAnsi="Times New Roman" w:cs="Times New Roman"/>
          <w:sz w:val="26"/>
          <w:szCs w:val="26"/>
        </w:rPr>
      </w:pPr>
    </w:p>
    <w:p w14:paraId="4E0150D5" w14:textId="22CAF709" w:rsidR="00070D1A" w:rsidRPr="008801AF" w:rsidRDefault="00070D1A" w:rsidP="00070D1A">
      <w:pPr>
        <w:rPr>
          <w:rFonts w:ascii="Times New Roman" w:hAnsi="Times New Roman" w:cs="Times New Roman"/>
          <w:sz w:val="26"/>
          <w:szCs w:val="26"/>
        </w:rPr>
      </w:pPr>
    </w:p>
    <w:p w14:paraId="45B5E25C" w14:textId="77777777" w:rsidR="008801AF" w:rsidRPr="008801AF" w:rsidRDefault="008801AF" w:rsidP="00070D1A">
      <w:pPr>
        <w:rPr>
          <w:rFonts w:ascii="Times New Roman" w:hAnsi="Times New Roman" w:cs="Times New Roman"/>
          <w:sz w:val="26"/>
          <w:szCs w:val="26"/>
        </w:rPr>
      </w:pPr>
    </w:p>
    <w:p w14:paraId="235FB679" w14:textId="76AB6518" w:rsidR="00070D1A" w:rsidRPr="008801AF" w:rsidRDefault="00070D1A" w:rsidP="00070D1A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 xml:space="preserve">Problem </w:t>
      </w:r>
      <w:r w:rsidRPr="008801AF">
        <w:rPr>
          <w:rFonts w:ascii="Times New Roman" w:hAnsi="Times New Roman" w:cs="Times New Roman"/>
          <w:b/>
          <w:bCs/>
          <w:sz w:val="26"/>
          <w:szCs w:val="26"/>
          <w:u w:val="single"/>
        </w:rPr>
        <w:t>4</w:t>
      </w:r>
      <w:r w:rsidRPr="008801A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801AF">
        <w:rPr>
          <w:rFonts w:ascii="Times New Roman" w:hAnsi="Times New Roman" w:cs="Times New Roman"/>
          <w:sz w:val="26"/>
          <w:szCs w:val="26"/>
        </w:rPr>
        <w:t>Is AD a candidate key of the table R(A, B, C, D, E)?</w:t>
      </w:r>
    </w:p>
    <w:p w14:paraId="7D7D2429" w14:textId="7A047A13" w:rsidR="008801AF" w:rsidRPr="008801AF" w:rsidRDefault="008801AF" w:rsidP="008801AF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 xml:space="preserve">Ta có </w:t>
      </w:r>
      <w:r w:rsidRPr="008801AF">
        <w:rPr>
          <w:rFonts w:ascii="Times New Roman" w:hAnsi="Times New Roman" w:cs="Times New Roman"/>
          <w:sz w:val="26"/>
          <w:szCs w:val="26"/>
        </w:rPr>
        <w:tab/>
      </w:r>
      <w:r w:rsidRPr="008801AF">
        <w:rPr>
          <w:rFonts w:ascii="Times New Roman" w:hAnsi="Times New Roman" w:cs="Times New Roman"/>
          <w:sz w:val="26"/>
          <w:szCs w:val="26"/>
        </w:rPr>
        <w:tab/>
      </w:r>
      <w:r w:rsidRPr="008801AF">
        <w:rPr>
          <w:rFonts w:ascii="Times New Roman" w:hAnsi="Times New Roman" w:cs="Times New Roman"/>
          <w:sz w:val="26"/>
          <w:szCs w:val="26"/>
        </w:rPr>
        <w:tab/>
      </w:r>
      <w:r w:rsidRPr="008801AF">
        <w:rPr>
          <w:rFonts w:ascii="Times New Roman" w:hAnsi="Times New Roman" w:cs="Times New Roman"/>
          <w:sz w:val="26"/>
          <w:szCs w:val="26"/>
        </w:rPr>
        <w:t xml:space="preserve">TN: </w:t>
      </w:r>
      <w:r w:rsidRPr="008801AF">
        <w:rPr>
          <w:rFonts w:ascii="Times New Roman" w:hAnsi="Times New Roman" w:cs="Times New Roman"/>
          <w:sz w:val="26"/>
          <w:szCs w:val="26"/>
        </w:rPr>
        <w:t>{</w:t>
      </w:r>
      <w:r w:rsidRPr="008801AF">
        <w:rPr>
          <w:rFonts w:ascii="Times New Roman" w:hAnsi="Times New Roman" w:cs="Times New Roman"/>
          <w:sz w:val="26"/>
          <w:szCs w:val="26"/>
        </w:rPr>
        <w:t>A, D</w:t>
      </w:r>
      <w:r w:rsidRPr="008801AF">
        <w:rPr>
          <w:rFonts w:ascii="Times New Roman" w:hAnsi="Times New Roman" w:cs="Times New Roman"/>
          <w:sz w:val="26"/>
          <w:szCs w:val="26"/>
        </w:rPr>
        <w:t>}</w:t>
      </w:r>
      <w:r w:rsidRPr="008801AF">
        <w:rPr>
          <w:rFonts w:ascii="Times New Roman" w:hAnsi="Times New Roman" w:cs="Times New Roman"/>
          <w:sz w:val="26"/>
          <w:szCs w:val="26"/>
        </w:rPr>
        <w:tab/>
      </w:r>
      <w:r w:rsidRPr="008801AF">
        <w:rPr>
          <w:rFonts w:ascii="Times New Roman" w:hAnsi="Times New Roman" w:cs="Times New Roman"/>
          <w:sz w:val="26"/>
          <w:szCs w:val="26"/>
        </w:rPr>
        <w:tab/>
      </w:r>
      <w:r w:rsidRPr="008801AF">
        <w:rPr>
          <w:rFonts w:ascii="Times New Roman" w:hAnsi="Times New Roman" w:cs="Times New Roman"/>
          <w:sz w:val="26"/>
          <w:szCs w:val="26"/>
        </w:rPr>
        <w:tab/>
      </w:r>
      <w:r w:rsidRPr="008801AF">
        <w:rPr>
          <w:rFonts w:ascii="Times New Roman" w:hAnsi="Times New Roman" w:cs="Times New Roman"/>
          <w:sz w:val="26"/>
          <w:szCs w:val="26"/>
        </w:rPr>
        <w:t xml:space="preserve">TG: </w:t>
      </w:r>
      <w:r w:rsidRPr="008801AF">
        <w:rPr>
          <w:rFonts w:ascii="Times New Roman" w:hAnsi="Times New Roman" w:cs="Times New Roman"/>
          <w:sz w:val="26"/>
          <w:szCs w:val="26"/>
        </w:rPr>
        <w:t>{</w:t>
      </w:r>
      <w:r w:rsidRPr="008801AF">
        <w:rPr>
          <w:rFonts w:ascii="Times New Roman" w:hAnsi="Times New Roman" w:cs="Times New Roman"/>
          <w:sz w:val="26"/>
          <w:szCs w:val="26"/>
        </w:rPr>
        <w:t>B, C</w:t>
      </w:r>
      <w:r w:rsidRPr="008801AF">
        <w:rPr>
          <w:rFonts w:ascii="Times New Roman" w:hAnsi="Times New Roman" w:cs="Times New Roman"/>
          <w:sz w:val="26"/>
          <w:szCs w:val="26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1"/>
        <w:gridCol w:w="2038"/>
        <w:gridCol w:w="1715"/>
        <w:gridCol w:w="1874"/>
        <w:gridCol w:w="1892"/>
      </w:tblGrid>
      <w:tr w:rsidR="008801AF" w:rsidRPr="008801AF" w14:paraId="3CFB90F6" w14:textId="77777777" w:rsidTr="008D69CD">
        <w:tc>
          <w:tcPr>
            <w:tcW w:w="1831" w:type="dxa"/>
          </w:tcPr>
          <w:p w14:paraId="44E12252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8801AF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i</w:t>
            </w:r>
          </w:p>
        </w:tc>
        <w:tc>
          <w:tcPr>
            <w:tcW w:w="2038" w:type="dxa"/>
          </w:tcPr>
          <w:p w14:paraId="0BEE6D26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TN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8801AF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i</w:t>
            </w:r>
            <w:r w:rsidRPr="008801AF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+</w:t>
            </w:r>
          </w:p>
        </w:tc>
        <w:tc>
          <w:tcPr>
            <w:tcW w:w="1715" w:type="dxa"/>
          </w:tcPr>
          <w:p w14:paraId="54DDF79C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(TN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8801AF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i </w:t>
            </w: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8801AF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+</w:t>
            </w:r>
          </w:p>
        </w:tc>
        <w:tc>
          <w:tcPr>
            <w:tcW w:w="1874" w:type="dxa"/>
          </w:tcPr>
          <w:p w14:paraId="62710D56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Siêu khoá</w:t>
            </w:r>
          </w:p>
        </w:tc>
        <w:tc>
          <w:tcPr>
            <w:tcW w:w="1892" w:type="dxa"/>
          </w:tcPr>
          <w:p w14:paraId="26198B23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</w:p>
        </w:tc>
      </w:tr>
      <w:tr w:rsidR="008801AF" w:rsidRPr="008801AF" w14:paraId="212C2786" w14:textId="77777777" w:rsidTr="008D69CD">
        <w:tc>
          <w:tcPr>
            <w:tcW w:w="1831" w:type="dxa"/>
          </w:tcPr>
          <w:p w14:paraId="19F4FFA4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⊘</m:t>
                </m:r>
              </m:oMath>
            </m:oMathPara>
          </w:p>
        </w:tc>
        <w:tc>
          <w:tcPr>
            <w:tcW w:w="2038" w:type="dxa"/>
          </w:tcPr>
          <w:p w14:paraId="66FFFAFC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AD</w:t>
            </w:r>
          </w:p>
        </w:tc>
        <w:tc>
          <w:tcPr>
            <w:tcW w:w="1715" w:type="dxa"/>
          </w:tcPr>
          <w:p w14:paraId="054C8F89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ABCDE</w:t>
            </w:r>
          </w:p>
        </w:tc>
        <w:tc>
          <w:tcPr>
            <w:tcW w:w="1874" w:type="dxa"/>
          </w:tcPr>
          <w:p w14:paraId="652B2327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AD</w:t>
            </w:r>
          </w:p>
        </w:tc>
        <w:tc>
          <w:tcPr>
            <w:tcW w:w="1892" w:type="dxa"/>
          </w:tcPr>
          <w:p w14:paraId="42F08BB3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AD</w:t>
            </w:r>
          </w:p>
        </w:tc>
      </w:tr>
      <w:tr w:rsidR="008801AF" w:rsidRPr="008801AF" w14:paraId="1C6A27F8" w14:textId="77777777" w:rsidTr="008D69CD">
        <w:tc>
          <w:tcPr>
            <w:tcW w:w="1831" w:type="dxa"/>
          </w:tcPr>
          <w:p w14:paraId="35F4FCD2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038" w:type="dxa"/>
          </w:tcPr>
          <w:p w14:paraId="1293E686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ADB</w:t>
            </w:r>
          </w:p>
        </w:tc>
        <w:tc>
          <w:tcPr>
            <w:tcW w:w="1715" w:type="dxa"/>
          </w:tcPr>
          <w:p w14:paraId="4EFF5B2D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ABCDE</w:t>
            </w:r>
          </w:p>
        </w:tc>
        <w:tc>
          <w:tcPr>
            <w:tcW w:w="1874" w:type="dxa"/>
          </w:tcPr>
          <w:p w14:paraId="3559A58A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ADB</w:t>
            </w:r>
          </w:p>
        </w:tc>
        <w:tc>
          <w:tcPr>
            <w:tcW w:w="1892" w:type="dxa"/>
          </w:tcPr>
          <w:p w14:paraId="4B3070F4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01AF" w:rsidRPr="008801AF" w14:paraId="7831AA0E" w14:textId="77777777" w:rsidTr="008D69CD">
        <w:tc>
          <w:tcPr>
            <w:tcW w:w="1831" w:type="dxa"/>
          </w:tcPr>
          <w:p w14:paraId="2F8C1B14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038" w:type="dxa"/>
          </w:tcPr>
          <w:p w14:paraId="2CF79AC5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ADC</w:t>
            </w:r>
          </w:p>
        </w:tc>
        <w:tc>
          <w:tcPr>
            <w:tcW w:w="1715" w:type="dxa"/>
          </w:tcPr>
          <w:p w14:paraId="31F93C80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ABCDE</w:t>
            </w:r>
          </w:p>
        </w:tc>
        <w:tc>
          <w:tcPr>
            <w:tcW w:w="1874" w:type="dxa"/>
          </w:tcPr>
          <w:p w14:paraId="4192D889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ADC</w:t>
            </w:r>
          </w:p>
        </w:tc>
        <w:tc>
          <w:tcPr>
            <w:tcW w:w="1892" w:type="dxa"/>
          </w:tcPr>
          <w:p w14:paraId="3989D809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01AF" w:rsidRPr="008801AF" w14:paraId="3E1CFBD1" w14:textId="77777777" w:rsidTr="008D69CD">
        <w:tc>
          <w:tcPr>
            <w:tcW w:w="1831" w:type="dxa"/>
          </w:tcPr>
          <w:p w14:paraId="2455E4A8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BC</w:t>
            </w:r>
          </w:p>
        </w:tc>
        <w:tc>
          <w:tcPr>
            <w:tcW w:w="2038" w:type="dxa"/>
          </w:tcPr>
          <w:p w14:paraId="0E31C764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ADCE</w:t>
            </w:r>
          </w:p>
        </w:tc>
        <w:tc>
          <w:tcPr>
            <w:tcW w:w="1715" w:type="dxa"/>
          </w:tcPr>
          <w:p w14:paraId="26BB104F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ABCDE</w:t>
            </w:r>
          </w:p>
        </w:tc>
        <w:tc>
          <w:tcPr>
            <w:tcW w:w="1874" w:type="dxa"/>
          </w:tcPr>
          <w:p w14:paraId="716D7D63" w14:textId="77777777" w:rsidR="008801AF" w:rsidRPr="008801AF" w:rsidRDefault="008801AF" w:rsidP="008D69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ADCE</w:t>
            </w:r>
          </w:p>
        </w:tc>
        <w:tc>
          <w:tcPr>
            <w:tcW w:w="1892" w:type="dxa"/>
          </w:tcPr>
          <w:p w14:paraId="1070453D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F565C7" w14:textId="77777777" w:rsidR="008801AF" w:rsidRPr="008801AF" w:rsidRDefault="008801AF" w:rsidP="008801AF">
      <w:pPr>
        <w:rPr>
          <w:rFonts w:ascii="Times New Roman" w:hAnsi="Times New Roman" w:cs="Times New Roman"/>
          <w:sz w:val="26"/>
          <w:szCs w:val="26"/>
        </w:rPr>
      </w:pPr>
    </w:p>
    <w:p w14:paraId="794E6FDC" w14:textId="63FA094F" w:rsidR="008801AF" w:rsidRPr="008801AF" w:rsidRDefault="008801AF" w:rsidP="008801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AD là khoá</w:t>
      </w:r>
      <w:r w:rsidRPr="008801AF">
        <w:rPr>
          <w:rFonts w:ascii="Times New Roman" w:hAnsi="Times New Roman" w:cs="Times New Roman"/>
          <w:sz w:val="26"/>
          <w:szCs w:val="26"/>
        </w:rPr>
        <w:t>.</w:t>
      </w:r>
      <w:r w:rsidRPr="008801AF">
        <w:rPr>
          <w:rFonts w:ascii="Times New Roman" w:hAnsi="Times New Roman" w:cs="Times New Roman"/>
          <w:sz w:val="26"/>
          <w:szCs w:val="26"/>
        </w:rPr>
        <w:t xml:space="preserve"> Như vậy AD cũng là khoá dự tuyển của R(A, B, C, D, E)</w:t>
      </w:r>
    </w:p>
    <w:p w14:paraId="0239626F" w14:textId="786376AA" w:rsidR="00070D1A" w:rsidRDefault="00070D1A" w:rsidP="00070D1A">
      <w:pPr>
        <w:rPr>
          <w:rFonts w:ascii="Times New Roman" w:hAnsi="Times New Roman" w:cs="Times New Roman"/>
          <w:sz w:val="26"/>
          <w:szCs w:val="26"/>
        </w:rPr>
      </w:pPr>
    </w:p>
    <w:p w14:paraId="1ACC62D4" w14:textId="77777777" w:rsidR="008801AF" w:rsidRPr="008801AF" w:rsidRDefault="008801AF" w:rsidP="00070D1A">
      <w:pPr>
        <w:rPr>
          <w:rFonts w:ascii="Times New Roman" w:hAnsi="Times New Roman" w:cs="Times New Roman"/>
          <w:sz w:val="26"/>
          <w:szCs w:val="26"/>
        </w:rPr>
      </w:pPr>
    </w:p>
    <w:p w14:paraId="1C6D3F9B" w14:textId="56CA7598" w:rsidR="00070D1A" w:rsidRPr="008801AF" w:rsidRDefault="00070D1A" w:rsidP="00070D1A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Problem </w:t>
      </w:r>
      <w:r w:rsidRPr="008801AF">
        <w:rPr>
          <w:rFonts w:ascii="Times New Roman" w:hAnsi="Times New Roman" w:cs="Times New Roman"/>
          <w:b/>
          <w:bCs/>
          <w:sz w:val="26"/>
          <w:szCs w:val="26"/>
          <w:u w:val="single"/>
        </w:rPr>
        <w:t>5</w:t>
      </w:r>
      <w:r w:rsidRPr="008801A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801AF">
        <w:rPr>
          <w:rFonts w:ascii="Times New Roman" w:hAnsi="Times New Roman" w:cs="Times New Roman"/>
          <w:sz w:val="26"/>
          <w:szCs w:val="26"/>
        </w:rPr>
        <w:t>Is AB a candidate key of the table R(A, B)?</w:t>
      </w:r>
    </w:p>
    <w:p w14:paraId="15F168A2" w14:textId="7F8ADED1" w:rsidR="008801AF" w:rsidRPr="008801AF" w:rsidRDefault="008801AF" w:rsidP="008801AF">
      <w:p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 xml:space="preserve">Ta có </w:t>
      </w:r>
      <w:r w:rsidRPr="008801AF">
        <w:rPr>
          <w:rFonts w:ascii="Times New Roman" w:hAnsi="Times New Roman" w:cs="Times New Roman"/>
          <w:sz w:val="26"/>
          <w:szCs w:val="26"/>
        </w:rPr>
        <w:t>R(A, 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01AF" w:rsidRPr="008801AF" w14:paraId="4FD9DF9E" w14:textId="77777777" w:rsidTr="008D69CD">
        <w:tc>
          <w:tcPr>
            <w:tcW w:w="2337" w:type="dxa"/>
          </w:tcPr>
          <w:p w14:paraId="6947BCA1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8801AF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i</w:t>
            </w:r>
          </w:p>
        </w:tc>
        <w:tc>
          <w:tcPr>
            <w:tcW w:w="2337" w:type="dxa"/>
          </w:tcPr>
          <w:p w14:paraId="001C6C05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8801AF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i </w:t>
            </w:r>
            <w:r w:rsidRPr="008801AF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+</w:t>
            </w:r>
          </w:p>
        </w:tc>
        <w:tc>
          <w:tcPr>
            <w:tcW w:w="2338" w:type="dxa"/>
          </w:tcPr>
          <w:p w14:paraId="5D68B523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Siêu khoá</w:t>
            </w:r>
          </w:p>
        </w:tc>
        <w:tc>
          <w:tcPr>
            <w:tcW w:w="2338" w:type="dxa"/>
          </w:tcPr>
          <w:p w14:paraId="14F9D7D6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</w:p>
        </w:tc>
      </w:tr>
      <w:tr w:rsidR="008801AF" w:rsidRPr="008801AF" w14:paraId="13DDFB7E" w14:textId="77777777" w:rsidTr="008D69CD">
        <w:tc>
          <w:tcPr>
            <w:tcW w:w="2337" w:type="dxa"/>
          </w:tcPr>
          <w:p w14:paraId="7464970C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37" w:type="dxa"/>
          </w:tcPr>
          <w:p w14:paraId="5203A1B7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ABCE</w:t>
            </w:r>
          </w:p>
        </w:tc>
        <w:tc>
          <w:tcPr>
            <w:tcW w:w="2338" w:type="dxa"/>
          </w:tcPr>
          <w:p w14:paraId="705FDB25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28670956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01AF" w:rsidRPr="008801AF" w14:paraId="278A4EAE" w14:textId="77777777" w:rsidTr="008D69CD">
        <w:tc>
          <w:tcPr>
            <w:tcW w:w="2337" w:type="dxa"/>
          </w:tcPr>
          <w:p w14:paraId="4605BCAE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37" w:type="dxa"/>
          </w:tcPr>
          <w:p w14:paraId="652449FB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BE</w:t>
            </w:r>
          </w:p>
        </w:tc>
        <w:tc>
          <w:tcPr>
            <w:tcW w:w="2338" w:type="dxa"/>
          </w:tcPr>
          <w:p w14:paraId="3C371C2B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29406C5F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01AF" w:rsidRPr="008801AF" w14:paraId="047D7BEA" w14:textId="77777777" w:rsidTr="008D69CD">
        <w:tc>
          <w:tcPr>
            <w:tcW w:w="2337" w:type="dxa"/>
          </w:tcPr>
          <w:p w14:paraId="7FF93EB3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AB</w:t>
            </w:r>
          </w:p>
        </w:tc>
        <w:tc>
          <w:tcPr>
            <w:tcW w:w="2337" w:type="dxa"/>
          </w:tcPr>
          <w:p w14:paraId="17E762E6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1AF">
              <w:rPr>
                <w:rFonts w:ascii="Times New Roman" w:hAnsi="Times New Roman" w:cs="Times New Roman"/>
                <w:sz w:val="26"/>
                <w:szCs w:val="26"/>
              </w:rPr>
              <w:t>ABCE</w:t>
            </w:r>
          </w:p>
        </w:tc>
        <w:tc>
          <w:tcPr>
            <w:tcW w:w="2338" w:type="dxa"/>
          </w:tcPr>
          <w:p w14:paraId="22C9CD6D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32DA8718" w14:textId="77777777" w:rsidR="008801AF" w:rsidRPr="008801AF" w:rsidRDefault="008801AF" w:rsidP="008D69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D076B77" w14:textId="77777777" w:rsidR="008801AF" w:rsidRPr="008801AF" w:rsidRDefault="008801AF" w:rsidP="008801AF">
      <w:pPr>
        <w:rPr>
          <w:rFonts w:ascii="Times New Roman" w:hAnsi="Times New Roman" w:cs="Times New Roman"/>
          <w:sz w:val="26"/>
          <w:szCs w:val="26"/>
        </w:rPr>
      </w:pPr>
    </w:p>
    <w:p w14:paraId="5F0682EE" w14:textId="0F382801" w:rsidR="008801AF" w:rsidRPr="008801AF" w:rsidRDefault="008801AF" w:rsidP="008801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801AF">
        <w:rPr>
          <w:rFonts w:ascii="Times New Roman" w:hAnsi="Times New Roman" w:cs="Times New Roman"/>
          <w:sz w:val="26"/>
          <w:szCs w:val="26"/>
        </w:rPr>
        <w:t>Không tìm được khoá</w:t>
      </w:r>
      <w:r>
        <w:rPr>
          <w:rFonts w:ascii="Times New Roman" w:hAnsi="Times New Roman" w:cs="Times New Roman"/>
          <w:sz w:val="26"/>
          <w:szCs w:val="26"/>
        </w:rPr>
        <w:t>. Như</w:t>
      </w:r>
      <w:r w:rsidRPr="008801AF">
        <w:rPr>
          <w:rFonts w:ascii="Times New Roman" w:hAnsi="Times New Roman" w:cs="Times New Roman"/>
          <w:sz w:val="26"/>
          <w:szCs w:val="26"/>
        </w:rPr>
        <w:t xml:space="preserve"> vậy AB không phải là khoá dự tuyển của R(A, B)</w:t>
      </w:r>
    </w:p>
    <w:p w14:paraId="06E15FDD" w14:textId="71F31820" w:rsidR="00070D1A" w:rsidRPr="008801AF" w:rsidRDefault="00070D1A" w:rsidP="00070D1A">
      <w:pPr>
        <w:rPr>
          <w:rFonts w:ascii="Times New Roman" w:hAnsi="Times New Roman" w:cs="Times New Roman"/>
          <w:sz w:val="26"/>
          <w:szCs w:val="26"/>
        </w:rPr>
      </w:pPr>
    </w:p>
    <w:sectPr w:rsidR="00070D1A" w:rsidRPr="0088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ABD"/>
    <w:multiLevelType w:val="hybridMultilevel"/>
    <w:tmpl w:val="2A9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F70E7"/>
    <w:multiLevelType w:val="hybridMultilevel"/>
    <w:tmpl w:val="4E00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00EE0"/>
    <w:multiLevelType w:val="hybridMultilevel"/>
    <w:tmpl w:val="35A695E8"/>
    <w:lvl w:ilvl="0" w:tplc="AEA2268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44518"/>
    <w:multiLevelType w:val="hybridMultilevel"/>
    <w:tmpl w:val="BCFC8E04"/>
    <w:lvl w:ilvl="0" w:tplc="6BAE63C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62AF"/>
    <w:multiLevelType w:val="hybridMultilevel"/>
    <w:tmpl w:val="6F8A941E"/>
    <w:lvl w:ilvl="0" w:tplc="610EF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174A"/>
    <w:multiLevelType w:val="hybridMultilevel"/>
    <w:tmpl w:val="2DA2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E5107"/>
    <w:multiLevelType w:val="hybridMultilevel"/>
    <w:tmpl w:val="8EDE8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B1192"/>
    <w:multiLevelType w:val="hybridMultilevel"/>
    <w:tmpl w:val="99806260"/>
    <w:lvl w:ilvl="0" w:tplc="E2E8A1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928823">
    <w:abstractNumId w:val="7"/>
  </w:num>
  <w:num w:numId="2" w16cid:durableId="859511416">
    <w:abstractNumId w:val="3"/>
  </w:num>
  <w:num w:numId="3" w16cid:durableId="796991421">
    <w:abstractNumId w:val="2"/>
  </w:num>
  <w:num w:numId="4" w16cid:durableId="186599398">
    <w:abstractNumId w:val="1"/>
  </w:num>
  <w:num w:numId="5" w16cid:durableId="924219992">
    <w:abstractNumId w:val="6"/>
  </w:num>
  <w:num w:numId="6" w16cid:durableId="900335252">
    <w:abstractNumId w:val="0"/>
  </w:num>
  <w:num w:numId="7" w16cid:durableId="1838886502">
    <w:abstractNumId w:val="5"/>
  </w:num>
  <w:num w:numId="8" w16cid:durableId="478765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1A"/>
    <w:rsid w:val="00070D1A"/>
    <w:rsid w:val="001A6C03"/>
    <w:rsid w:val="00386165"/>
    <w:rsid w:val="00455D4D"/>
    <w:rsid w:val="005720A8"/>
    <w:rsid w:val="00660B82"/>
    <w:rsid w:val="008409D3"/>
    <w:rsid w:val="008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FBBD"/>
  <w15:chartTrackingRefBased/>
  <w15:docId w15:val="{FC3511B1-D0B1-4CAF-8651-F2BF3ED8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1A"/>
    <w:pPr>
      <w:ind w:left="720"/>
      <w:contextualSpacing/>
    </w:pPr>
  </w:style>
  <w:style w:type="table" w:styleId="TableGrid">
    <w:name w:val="Table Grid"/>
    <w:basedOn w:val="TableNormal"/>
    <w:uiPriority w:val="39"/>
    <w:rsid w:val="00880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4</cp:revision>
  <dcterms:created xsi:type="dcterms:W3CDTF">2022-10-29T09:02:00Z</dcterms:created>
  <dcterms:modified xsi:type="dcterms:W3CDTF">2022-10-29T09:28:00Z</dcterms:modified>
</cp:coreProperties>
</file>