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5C1E3"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139F4BAD"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Thành phố Hồ Chí Minh, 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9A058"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29E0A9EE" w:rsidR="00A25D29" w:rsidRDefault="00A25D29" w:rsidP="00660853">
      <w:pPr>
        <w:tabs>
          <w:tab w:val="center" w:pos="2880"/>
          <w:tab w:val="center" w:pos="7200"/>
        </w:tabs>
        <w:spacing w:line="360" w:lineRule="auto"/>
        <w:rPr>
          <w:rFonts w:ascii="Times New Roman" w:hAnsi="Times New Roman"/>
          <w:b/>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sidR="00801763">
        <w:rPr>
          <w:rFonts w:ascii="Times New Roman" w:hAnsi="Times New Roman"/>
          <w:b/>
          <w:color w:val="000000"/>
          <w:sz w:val="32"/>
          <w:szCs w:val="32"/>
          <w:lang w:val="nl-NL"/>
        </w:rPr>
        <w:t>Giảng viên phụ trách</w:t>
      </w:r>
    </w:p>
    <w:p w14:paraId="4FB9EEF4" w14:textId="1DC4044D" w:rsidR="00EB0EAA" w:rsidRPr="009A7CEF" w:rsidRDefault="009A7CEF" w:rsidP="00660853">
      <w:pPr>
        <w:tabs>
          <w:tab w:val="center" w:pos="2880"/>
          <w:tab w:val="center" w:pos="7200"/>
        </w:tabs>
        <w:spacing w:line="360" w:lineRule="auto"/>
        <w:rPr>
          <w:rFonts w:ascii="Times New Roman" w:hAnsi="Times New Roman"/>
          <w:bCs/>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Pr>
          <w:rFonts w:ascii="Times New Roman" w:hAnsi="Times New Roman"/>
          <w:bCs/>
          <w:color w:val="000000"/>
          <w:sz w:val="32"/>
          <w:szCs w:val="32"/>
          <w:lang w:val="nl-NL"/>
        </w:rPr>
        <w:t>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62B39C81"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năm </w:t>
      </w:r>
      <w:r w:rsidR="009A7CEF">
        <w:rPr>
          <w:rFonts w:ascii="Times New Roman" w:hAnsi="Times New Roman"/>
          <w:b/>
          <w:sz w:val="28"/>
          <w:szCs w:val="28"/>
          <w:lang w:val="nl-NL"/>
        </w:rPr>
        <w:t>202</w:t>
      </w:r>
      <w:r w:rsidR="002A3C2E">
        <w:rPr>
          <w:rFonts w:ascii="Times New Roman" w:hAnsi="Times New Roman"/>
          <w:b/>
          <w:sz w:val="28"/>
          <w:szCs w:val="28"/>
          <w:lang w:val="nl-NL"/>
        </w:rPr>
        <w:t>3</w:t>
      </w:r>
    </w:p>
    <w:p w14:paraId="3943BB86" w14:textId="4AE76E6A" w:rsidR="00A04770" w:rsidRPr="00E82F1B" w:rsidRDefault="00E82F1B" w:rsidP="00E82F1B">
      <w:pPr>
        <w:spacing w:before="80" w:line="360" w:lineRule="auto"/>
        <w:rPr>
          <w:rFonts w:ascii="Times New Roman" w:hAnsi="Times New Roman"/>
          <w:b/>
          <w:sz w:val="26"/>
          <w:szCs w:val="26"/>
        </w:rPr>
      </w:pPr>
      <w:r>
        <w:rPr>
          <w:rFonts w:ascii="Times New Roman" w:hAnsi="Times New Roman"/>
          <w:b/>
          <w:lang w:val="nl-NL"/>
        </w:rPr>
        <w:lastRenderedPageBreak/>
        <w:t xml:space="preserve">1. </w:t>
      </w:r>
      <w:r w:rsidR="00642059" w:rsidRPr="00E82F1B">
        <w:rPr>
          <w:rFonts w:ascii="Times New Roman" w:hAnsi="Times New Roman"/>
          <w:b/>
          <w:sz w:val="26"/>
          <w:szCs w:val="26"/>
        </w:rPr>
        <w:t>L</w:t>
      </w:r>
      <w:r w:rsidR="00880F44" w:rsidRPr="00E82F1B">
        <w:rPr>
          <w:rFonts w:ascii="Times New Roman" w:hAnsi="Times New Roman"/>
          <w:b/>
          <w:sz w:val="26"/>
          <w:szCs w:val="26"/>
        </w:rPr>
        <w:t>ý</w:t>
      </w:r>
      <w:r w:rsidR="00642059" w:rsidRPr="00E82F1B">
        <w:rPr>
          <w:rFonts w:ascii="Times New Roman" w:hAnsi="Times New Roman"/>
          <w:b/>
          <w:sz w:val="26"/>
          <w:szCs w:val="26"/>
        </w:rPr>
        <w:t xml:space="preserve"> do chọn đề </w:t>
      </w:r>
      <w:r w:rsidR="00A10559" w:rsidRPr="00E82F1B">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3F6F8979" w:rsidR="00A04770" w:rsidRPr="00E82F1B" w:rsidRDefault="00E82F1B" w:rsidP="00E82F1B">
      <w:pPr>
        <w:spacing w:before="80" w:line="360" w:lineRule="auto"/>
        <w:rPr>
          <w:rFonts w:ascii="Times New Roman" w:hAnsi="Times New Roman"/>
          <w:b/>
          <w:sz w:val="26"/>
          <w:szCs w:val="26"/>
        </w:rPr>
      </w:pPr>
      <w:r>
        <w:rPr>
          <w:rFonts w:ascii="Times New Roman" w:hAnsi="Times New Roman"/>
          <w:b/>
          <w:sz w:val="26"/>
          <w:szCs w:val="26"/>
        </w:rPr>
        <w:t>2</w:t>
      </w:r>
      <w:r w:rsidR="005572BD">
        <w:rPr>
          <w:rFonts w:ascii="Times New Roman" w:hAnsi="Times New Roman"/>
          <w:b/>
          <w:sz w:val="26"/>
          <w:szCs w:val="26"/>
        </w:rPr>
        <w:t xml:space="preserve">. </w:t>
      </w:r>
      <w:r w:rsidR="00595F68" w:rsidRPr="00E82F1B">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lastRenderedPageBreak/>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1A18D146" w14:textId="3D625B05" w:rsidR="007C7370" w:rsidRDefault="00A40DE8" w:rsidP="00A40DE8">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436D7388" w14:textId="60E3B161" w:rsidR="00A04770" w:rsidRPr="007C7370" w:rsidRDefault="007C7370" w:rsidP="007C7370">
      <w:pPr>
        <w:spacing w:before="80" w:line="360" w:lineRule="auto"/>
        <w:ind w:firstLine="720"/>
        <w:rPr>
          <w:rFonts w:ascii="Times New Roman" w:hAnsi="Times New Roman"/>
          <w:b/>
          <w:sz w:val="26"/>
          <w:szCs w:val="26"/>
        </w:rPr>
      </w:pPr>
      <w:r>
        <w:rPr>
          <w:rFonts w:ascii="Times New Roman" w:hAnsi="Times New Roman"/>
          <w:b/>
          <w:sz w:val="26"/>
          <w:szCs w:val="26"/>
        </w:rPr>
        <w:t xml:space="preserve"> </w:t>
      </w:r>
    </w:p>
    <w:p w14:paraId="09B5E749" w14:textId="5390752D"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r w:rsidR="00445009">
        <w:rPr>
          <w:rFonts w:ascii="Times New Roman" w:hAnsi="Times New Roman"/>
          <w:b/>
          <w:sz w:val="26"/>
          <w:szCs w:val="26"/>
        </w:rPr>
        <w:tab/>
      </w:r>
    </w:p>
    <w:p w14:paraId="20193465" w14:textId="2661124D" w:rsidR="00A40DE8" w:rsidRDefault="00A40DE8"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965E34">
        <w:rPr>
          <w:rFonts w:ascii="Times New Roman" w:hAnsi="Times New Roman"/>
          <w:bCs/>
          <w:sz w:val="26"/>
          <w:szCs w:val="26"/>
        </w:rPr>
        <w:t xml:space="preserve">Nghiên cứu và trình bày cách thức hoạt động cũng như cách mà các hệ thống Khuyến nghị hoạt động. </w:t>
      </w:r>
    </w:p>
    <w:p w14:paraId="70EAC2A0" w14:textId="77777777" w:rsidR="00CD706E" w:rsidRPr="00CD706E" w:rsidRDefault="00CD706E" w:rsidP="00A40DE8">
      <w:pPr>
        <w:spacing w:before="80" w:line="360" w:lineRule="auto"/>
        <w:ind w:firstLine="720"/>
        <w:rPr>
          <w:rFonts w:ascii="Times New Roman" w:hAnsi="Times New Roman"/>
          <w:bCs/>
          <w:sz w:val="26"/>
          <w:szCs w:val="26"/>
        </w:rPr>
      </w:pP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5FE47D0B"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Đối tượng nghiên cứu</w:t>
      </w:r>
      <w:r w:rsidR="00965E34">
        <w:rPr>
          <w:rFonts w:ascii="Times New Roman" w:hAnsi="Times New Roman"/>
          <w:bCs/>
          <w:sz w:val="26"/>
          <w:szCs w:val="26"/>
        </w:rPr>
        <w:t>: một số hệ thống Khuyến nghị trên các trang web xem phim</w:t>
      </w:r>
      <w:r>
        <w:rPr>
          <w:rFonts w:ascii="Times New Roman" w:hAnsi="Times New Roman"/>
          <w:bCs/>
          <w:sz w:val="26"/>
          <w:szCs w:val="26"/>
        </w:rPr>
        <w:t>.</w:t>
      </w:r>
    </w:p>
    <w:p w14:paraId="44CD2191" w14:textId="4B3C41AD" w:rsidR="004177D1" w:rsidRP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w:t>
      </w:r>
      <w:r w:rsidR="00965E34">
        <w:rPr>
          <w:rFonts w:ascii="Times New Roman" w:hAnsi="Times New Roman"/>
          <w:bCs/>
          <w:sz w:val="26"/>
          <w:szCs w:val="26"/>
        </w:rPr>
        <w:t xml:space="preserve"> như</w:t>
      </w:r>
      <w:r>
        <w:rPr>
          <w:rFonts w:ascii="Times New Roman" w:hAnsi="Times New Roman"/>
          <w:bCs/>
          <w:sz w:val="26"/>
          <w:szCs w:val="26"/>
        </w:rPr>
        <w:t xml:space="preserve"> Netflix, BiliBili, FPT</w:t>
      </w:r>
      <w:r w:rsidR="00445009">
        <w:rPr>
          <w:rFonts w:ascii="Times New Roman" w:hAnsi="Times New Roman"/>
          <w:bCs/>
          <w:sz w:val="26"/>
          <w:szCs w:val="26"/>
        </w:rPr>
        <w:t xml:space="preserve"> </w:t>
      </w:r>
      <w:r>
        <w:rPr>
          <w:rFonts w:ascii="Times New Roman" w:hAnsi="Times New Roman"/>
          <w:bCs/>
          <w:sz w:val="26"/>
          <w:szCs w:val="26"/>
        </w:rPr>
        <w:t>Play</w:t>
      </w:r>
    </w:p>
    <w:p w14:paraId="4C89483C" w14:textId="77777777" w:rsidR="00421ED6" w:rsidRPr="00421ED6" w:rsidRDefault="00421ED6" w:rsidP="00421ED6">
      <w:pPr>
        <w:spacing w:before="80" w:line="360" w:lineRule="auto"/>
        <w:rPr>
          <w:rFonts w:ascii="Times New Roman" w:hAnsi="Times New Roman"/>
          <w:b/>
          <w:sz w:val="26"/>
          <w:szCs w:val="26"/>
        </w:rPr>
      </w:pP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177F2ECA"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 xml:space="preserve">Phương pháp </w:t>
      </w:r>
      <w:r w:rsidR="00965E34">
        <w:rPr>
          <w:rFonts w:ascii="Times New Roman" w:hAnsi="Times New Roman"/>
          <w:bCs/>
          <w:sz w:val="26"/>
          <w:szCs w:val="26"/>
        </w:rPr>
        <w:t>quan sát: Quan sát hành vi thu thập thông tin người dùng của một số hệ thống Khuyến nghị nhằm đưa ra các đánh giá khảo sát khách quan và thực tế.</w:t>
      </w:r>
    </w:p>
    <w:p w14:paraId="046DDF78" w14:textId="3C4A60BE" w:rsidR="00965E34" w:rsidRDefault="00965E34" w:rsidP="009172D2">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trên các trang web xem phim nhằm đưa ra một bài viết dễ hình dung và độ chính xác là cao nhất.</w:t>
      </w:r>
    </w:p>
    <w:p w14:paraId="6F1DDB66" w14:textId="3BB52E3A" w:rsidR="00445009" w:rsidRPr="00A33713" w:rsidRDefault="00445009" w:rsidP="00965E34">
      <w:pPr>
        <w:spacing w:before="80" w:line="360" w:lineRule="auto"/>
        <w:jc w:val="both"/>
        <w:rPr>
          <w:rFonts w:ascii="Times New Roman" w:hAnsi="Times New Roman"/>
          <w:bCs/>
          <w:sz w:val="26"/>
          <w:szCs w:val="26"/>
        </w:rPr>
      </w:pP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519318EB" w14:textId="72C22990" w:rsidR="00445009" w:rsidRPr="00965E34" w:rsidRDefault="003749FD" w:rsidP="00965E34">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 xml:space="preserve">Từ cách hoạt động của hệ thông Khuyến nghị trên các trang web xem phim </w:t>
      </w:r>
      <w:r w:rsidR="00464A02">
        <w:rPr>
          <w:rFonts w:ascii="Times New Roman" w:hAnsi="Times New Roman"/>
          <w:bCs/>
          <w:sz w:val="26"/>
          <w:szCs w:val="26"/>
        </w:rPr>
        <w:t xml:space="preserve">ta giả thích rằng các hệ thống Khuyến nghị </w:t>
      </w:r>
      <w:r w:rsidR="00445009">
        <w:rPr>
          <w:rFonts w:ascii="Times New Roman" w:hAnsi="Times New Roman"/>
          <w:bCs/>
          <w:sz w:val="26"/>
          <w:szCs w:val="26"/>
        </w:rPr>
        <w:t>đựa theo sở thích, thói quen, hành vi của khán giả để đưa ra những dự đoán và gợi ý phù hợp nhất</w:t>
      </w:r>
      <w:r w:rsidR="00464A02">
        <w:rPr>
          <w:rFonts w:ascii="Times New Roman" w:hAnsi="Times New Roman"/>
          <w:bCs/>
          <w:sz w:val="26"/>
          <w:szCs w:val="26"/>
        </w:rPr>
        <w:t xml:space="preserve"> với họ</w:t>
      </w:r>
      <w:r w:rsidR="00445009">
        <w:rPr>
          <w:rFonts w:ascii="Times New Roman" w:hAnsi="Times New Roman"/>
          <w:bCs/>
          <w:sz w:val="26"/>
          <w:szCs w:val="26"/>
        </w:rPr>
        <w:t>.</w:t>
      </w: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105176FB" w14:textId="208DFB88" w:rsidR="00A04770" w:rsidRDefault="00421ED6" w:rsidP="00421ED6">
      <w:pPr>
        <w:spacing w:before="80" w:line="360" w:lineRule="auto"/>
        <w:ind w:firstLine="720"/>
        <w:rPr>
          <w:rFonts w:ascii="Times New Roman" w:hAnsi="Times New Roman"/>
          <w:bCs/>
          <w:sz w:val="26"/>
          <w:szCs w:val="26"/>
        </w:rPr>
      </w:pPr>
      <w:r>
        <w:rPr>
          <w:rFonts w:ascii="Times New Roman" w:hAnsi="Times New Roman"/>
          <w:bCs/>
          <w:sz w:val="26"/>
          <w:szCs w:val="26"/>
        </w:rPr>
        <w:lastRenderedPageBreak/>
        <w:t>- Tuần 1</w:t>
      </w:r>
      <w:r w:rsidR="004D7D46">
        <w:rPr>
          <w:rFonts w:ascii="Times New Roman" w:hAnsi="Times New Roman"/>
          <w:bCs/>
          <w:sz w:val="26"/>
          <w:szCs w:val="26"/>
        </w:rPr>
        <w:t>+2</w:t>
      </w:r>
      <w:r>
        <w:rPr>
          <w:rFonts w:ascii="Times New Roman" w:hAnsi="Times New Roman"/>
          <w:bCs/>
          <w:sz w:val="26"/>
          <w:szCs w:val="26"/>
        </w:rPr>
        <w:t>: Khảo sát</w:t>
      </w:r>
      <w:r w:rsidR="00983F1C">
        <w:rPr>
          <w:rFonts w:ascii="Times New Roman" w:hAnsi="Times New Roman"/>
          <w:bCs/>
          <w:sz w:val="26"/>
          <w:szCs w:val="26"/>
        </w:rPr>
        <w:t xml:space="preserve"> </w:t>
      </w:r>
      <w:r w:rsidR="004D7D46">
        <w:rPr>
          <w:rFonts w:ascii="Times New Roman" w:hAnsi="Times New Roman"/>
          <w:bCs/>
          <w:sz w:val="26"/>
          <w:szCs w:val="26"/>
        </w:rPr>
        <w:t xml:space="preserve">và quyết định </w:t>
      </w:r>
      <w:r w:rsidR="00983F1C">
        <w:rPr>
          <w:rFonts w:ascii="Times New Roman" w:hAnsi="Times New Roman"/>
          <w:bCs/>
          <w:sz w:val="26"/>
          <w:szCs w:val="26"/>
        </w:rPr>
        <w:t>tên đề tài nghiên cứu</w:t>
      </w:r>
      <w:r w:rsidR="0006130E">
        <w:rPr>
          <w:rFonts w:ascii="Times New Roman" w:hAnsi="Times New Roman"/>
          <w:bCs/>
          <w:sz w:val="26"/>
          <w:szCs w:val="26"/>
        </w:rPr>
        <w:t>.</w:t>
      </w:r>
    </w:p>
    <w:p w14:paraId="3E158204" w14:textId="0A0A7536" w:rsidR="00983F1C" w:rsidRDefault="00983F1C" w:rsidP="00983F1C">
      <w:pPr>
        <w:spacing w:before="80" w:line="360" w:lineRule="auto"/>
        <w:ind w:left="720"/>
        <w:rPr>
          <w:rFonts w:ascii="Times New Roman" w:hAnsi="Times New Roman"/>
          <w:bCs/>
          <w:sz w:val="26"/>
          <w:szCs w:val="26"/>
        </w:rPr>
      </w:pPr>
      <w:r>
        <w:rPr>
          <w:rFonts w:ascii="Times New Roman" w:hAnsi="Times New Roman"/>
          <w:bCs/>
          <w:sz w:val="26"/>
          <w:szCs w:val="26"/>
        </w:rPr>
        <w:t xml:space="preserve">- Tuần 3: </w:t>
      </w:r>
      <w:r w:rsidR="0006130E">
        <w:rPr>
          <w:rFonts w:ascii="Times New Roman" w:hAnsi="Times New Roman"/>
          <w:bCs/>
          <w:sz w:val="26"/>
          <w:szCs w:val="26"/>
        </w:rPr>
        <w:t>Xây dựng Đề cương chi tiết.</w:t>
      </w:r>
    </w:p>
    <w:p w14:paraId="47F4F082" w14:textId="68923BF4"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4-5: Viết lời mở đầu</w:t>
      </w:r>
      <w:r w:rsidR="00572741">
        <w:rPr>
          <w:rFonts w:ascii="Times New Roman" w:hAnsi="Times New Roman"/>
          <w:bCs/>
          <w:sz w:val="26"/>
          <w:szCs w:val="26"/>
        </w:rPr>
        <w:t xml:space="preserve"> cho đề tài</w:t>
      </w:r>
      <w:r>
        <w:rPr>
          <w:rFonts w:ascii="Times New Roman" w:hAnsi="Times New Roman"/>
          <w:bCs/>
          <w:sz w:val="26"/>
          <w:szCs w:val="26"/>
        </w:rPr>
        <w:t>.</w:t>
      </w:r>
    </w:p>
    <w:p w14:paraId="2C67A6F6" w14:textId="6AA8E1F9" w:rsidR="004266C7" w:rsidRDefault="0006130E" w:rsidP="004266C7">
      <w:pPr>
        <w:spacing w:before="80" w:line="360" w:lineRule="auto"/>
        <w:ind w:left="720"/>
        <w:rPr>
          <w:rFonts w:ascii="Times New Roman" w:hAnsi="Times New Roman"/>
          <w:bCs/>
          <w:sz w:val="26"/>
          <w:szCs w:val="26"/>
        </w:rPr>
      </w:pPr>
      <w:r>
        <w:rPr>
          <w:rFonts w:ascii="Times New Roman" w:hAnsi="Times New Roman"/>
          <w:bCs/>
          <w:sz w:val="26"/>
          <w:szCs w:val="26"/>
        </w:rPr>
        <w:t xml:space="preserve">- Tuần 6-7: </w:t>
      </w:r>
      <w:r w:rsidR="004266C7">
        <w:rPr>
          <w:rFonts w:ascii="Times New Roman" w:hAnsi="Times New Roman"/>
          <w:bCs/>
          <w:sz w:val="26"/>
          <w:szCs w:val="26"/>
        </w:rPr>
        <w:t>Hoàn tất chương 1</w:t>
      </w:r>
      <w:r>
        <w:rPr>
          <w:rFonts w:ascii="Times New Roman" w:hAnsi="Times New Roman"/>
          <w:bCs/>
          <w:sz w:val="26"/>
          <w:szCs w:val="26"/>
        </w:rPr>
        <w:t>.</w:t>
      </w:r>
    </w:p>
    <w:p w14:paraId="2CF8FE0E" w14:textId="4B54D5BD"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xml:space="preserve">- Tuần </w:t>
      </w:r>
      <w:r w:rsidR="004266C7">
        <w:rPr>
          <w:rFonts w:ascii="Times New Roman" w:hAnsi="Times New Roman"/>
          <w:bCs/>
          <w:sz w:val="26"/>
          <w:szCs w:val="26"/>
        </w:rPr>
        <w:t>8</w:t>
      </w:r>
      <w:r>
        <w:rPr>
          <w:rFonts w:ascii="Times New Roman" w:hAnsi="Times New Roman"/>
          <w:bCs/>
          <w:sz w:val="26"/>
          <w:szCs w:val="26"/>
        </w:rPr>
        <w:t>-</w:t>
      </w:r>
      <w:r w:rsidR="004266C7">
        <w:rPr>
          <w:rFonts w:ascii="Times New Roman" w:hAnsi="Times New Roman"/>
          <w:bCs/>
          <w:sz w:val="26"/>
          <w:szCs w:val="26"/>
        </w:rPr>
        <w:t>9</w:t>
      </w:r>
      <w:r>
        <w:rPr>
          <w:rFonts w:ascii="Times New Roman" w:hAnsi="Times New Roman"/>
          <w:bCs/>
          <w:sz w:val="26"/>
          <w:szCs w:val="26"/>
        </w:rPr>
        <w:t xml:space="preserve">: </w:t>
      </w:r>
      <w:r w:rsidR="004266C7">
        <w:rPr>
          <w:rFonts w:ascii="Times New Roman" w:hAnsi="Times New Roman"/>
          <w:bCs/>
          <w:sz w:val="26"/>
          <w:szCs w:val="26"/>
        </w:rPr>
        <w:t>Hoàn tất chương 2</w:t>
      </w:r>
      <w:r>
        <w:rPr>
          <w:rFonts w:ascii="Times New Roman" w:hAnsi="Times New Roman"/>
          <w:bCs/>
          <w:sz w:val="26"/>
          <w:szCs w:val="26"/>
        </w:rPr>
        <w:t>.</w:t>
      </w:r>
    </w:p>
    <w:p w14:paraId="52B8A2FA" w14:textId="053D6233" w:rsidR="004266C7" w:rsidRDefault="004266C7" w:rsidP="004266C7">
      <w:pPr>
        <w:spacing w:before="80" w:line="360" w:lineRule="auto"/>
        <w:ind w:left="720"/>
        <w:rPr>
          <w:rFonts w:ascii="Times New Roman" w:hAnsi="Times New Roman"/>
          <w:bCs/>
          <w:sz w:val="26"/>
          <w:szCs w:val="26"/>
        </w:rPr>
      </w:pPr>
      <w:r>
        <w:rPr>
          <w:rFonts w:ascii="Times New Roman" w:hAnsi="Times New Roman"/>
          <w:bCs/>
          <w:sz w:val="26"/>
          <w:szCs w:val="26"/>
        </w:rPr>
        <w:t>- Tuần 9-10-11: Khảo sát đề tài tham khảo và xây dựng Chương 3.</w:t>
      </w:r>
    </w:p>
    <w:p w14:paraId="67562901" w14:textId="1B444C70"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12-13: Hoàn thiện và nộp đề tài.</w:t>
      </w:r>
    </w:p>
    <w:p w14:paraId="538A946A" w14:textId="09E7C384"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14-15: Báo cáo đề tài.</w:t>
      </w:r>
    </w:p>
    <w:p w14:paraId="31C25557" w14:textId="77777777" w:rsidR="0006130E" w:rsidRPr="00421ED6" w:rsidRDefault="0006130E" w:rsidP="00983F1C">
      <w:pPr>
        <w:spacing w:before="80" w:line="360" w:lineRule="auto"/>
        <w:ind w:left="720"/>
        <w:rPr>
          <w:rFonts w:ascii="Times New Roman" w:hAnsi="Times New Roman"/>
          <w:bCs/>
          <w:sz w:val="26"/>
          <w:szCs w:val="26"/>
        </w:rPr>
      </w:pPr>
    </w:p>
    <w:p w14:paraId="03DA73FA" w14:textId="0355A220"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Dự kiến nội dung của </w:t>
      </w:r>
      <w:r w:rsidR="007F7326">
        <w:rPr>
          <w:rFonts w:ascii="Times New Roman" w:hAnsi="Times New Roman"/>
          <w:b/>
          <w:sz w:val="26"/>
          <w:szCs w:val="26"/>
        </w:rPr>
        <w:t>khóa luận tốt nghiệp/đồ án ngành</w:t>
      </w:r>
    </w:p>
    <w:p w14:paraId="09465B67" w14:textId="35FEDF25" w:rsidR="004C38FD" w:rsidRDefault="005D0FD1" w:rsidP="00965E34">
      <w:pPr>
        <w:spacing w:before="80" w:line="360" w:lineRule="auto"/>
        <w:ind w:firstLine="720"/>
        <w:rPr>
          <w:rFonts w:ascii="Times New Roman" w:hAnsi="Times New Roman"/>
          <w:b/>
          <w:sz w:val="26"/>
          <w:szCs w:val="26"/>
        </w:rPr>
      </w:pPr>
      <w:r>
        <w:rPr>
          <w:rFonts w:ascii="Times New Roman" w:hAnsi="Times New Roman"/>
          <w:b/>
          <w:sz w:val="26"/>
          <w:szCs w:val="26"/>
        </w:rPr>
        <w:t>Lời mở đầ</w:t>
      </w:r>
      <w:r w:rsidR="00777858">
        <w:rPr>
          <w:rFonts w:ascii="Times New Roman" w:hAnsi="Times New Roman"/>
          <w:b/>
          <w:sz w:val="26"/>
          <w:szCs w:val="26"/>
        </w:rPr>
        <w:t>u.</w:t>
      </w:r>
    </w:p>
    <w:p w14:paraId="6EA00201" w14:textId="1A9BB9D1" w:rsidR="00642059" w:rsidRPr="00983F1C" w:rsidRDefault="005D0FD1" w:rsidP="00965E34">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 xml:space="preserve">Chương </w:t>
      </w:r>
      <w:r w:rsidR="00642059">
        <w:rPr>
          <w:rFonts w:ascii="Times New Roman" w:hAnsi="Times New Roman"/>
          <w:b/>
          <w:sz w:val="26"/>
          <w:szCs w:val="26"/>
          <w:lang w:val="nl-NL"/>
        </w:rPr>
        <w:t>1</w:t>
      </w:r>
      <w:r w:rsidR="004C38FD">
        <w:rPr>
          <w:rFonts w:ascii="Times New Roman" w:hAnsi="Times New Roman"/>
          <w:b/>
          <w:sz w:val="26"/>
          <w:szCs w:val="26"/>
          <w:lang w:val="nl-NL"/>
        </w:rPr>
        <w:t xml:space="preserve">: </w:t>
      </w:r>
      <w:r>
        <w:rPr>
          <w:rFonts w:ascii="Times New Roman" w:hAnsi="Times New Roman"/>
          <w:b/>
          <w:sz w:val="26"/>
          <w:szCs w:val="26"/>
          <w:lang w:val="nl-NL"/>
        </w:rPr>
        <w:t>Tổng quan về hệ thống Khuyến nghị</w:t>
      </w:r>
      <w:r w:rsidR="00777858">
        <w:rPr>
          <w:rFonts w:ascii="Times New Roman" w:hAnsi="Times New Roman"/>
          <w:b/>
          <w:sz w:val="26"/>
          <w:szCs w:val="26"/>
          <w:lang w:val="nl-NL"/>
        </w:rPr>
        <w:t>.</w:t>
      </w:r>
    </w:p>
    <w:p w14:paraId="0B79C572" w14:textId="7E79B443" w:rsidR="00642059"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A22F74">
        <w:rPr>
          <w:rFonts w:ascii="Times New Roman" w:hAnsi="Times New Roman"/>
          <w:sz w:val="26"/>
          <w:szCs w:val="26"/>
          <w:lang w:val="nl-NL"/>
        </w:rPr>
        <w:t>về hệ thống khuyến nghị</w:t>
      </w:r>
    </w:p>
    <w:p w14:paraId="6E761813" w14:textId="42D499F8" w:rsidR="00983F1C"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1.2</w:t>
      </w:r>
      <w:r w:rsidR="00983F1C">
        <w:rPr>
          <w:rFonts w:ascii="Times New Roman" w:hAnsi="Times New Roman"/>
          <w:sz w:val="26"/>
          <w:szCs w:val="26"/>
          <w:lang w:val="nl-NL"/>
        </w:rPr>
        <w:t xml:space="preserve"> </w:t>
      </w:r>
      <w:r w:rsidR="00A22F74">
        <w:rPr>
          <w:rFonts w:ascii="Times New Roman" w:hAnsi="Times New Roman"/>
          <w:sz w:val="26"/>
          <w:szCs w:val="26"/>
          <w:lang w:val="nl-NL"/>
        </w:rPr>
        <w:t>Khái quát về hệ thống khuyến nghị</w:t>
      </w:r>
    </w:p>
    <w:p w14:paraId="3E45E3CC" w14:textId="1E319B68" w:rsidR="00FE0FCE" w:rsidRDefault="00983F1C"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1.</w:t>
      </w:r>
      <w:r w:rsidR="00A22F74">
        <w:rPr>
          <w:rFonts w:ascii="Times New Roman" w:hAnsi="Times New Roman"/>
          <w:sz w:val="26"/>
          <w:szCs w:val="26"/>
          <w:lang w:val="nl-NL"/>
        </w:rPr>
        <w:t>2.1 Khái quát các bài toán</w:t>
      </w:r>
      <w:r w:rsidR="00777858">
        <w:rPr>
          <w:rFonts w:ascii="Times New Roman" w:hAnsi="Times New Roman"/>
          <w:sz w:val="26"/>
          <w:szCs w:val="26"/>
          <w:lang w:val="nl-NL"/>
        </w:rPr>
        <w:t>.</w:t>
      </w:r>
    </w:p>
    <w:p w14:paraId="1EAAC0B5" w14:textId="19A7C87A" w:rsidR="00642059" w:rsidRDefault="00A22F74" w:rsidP="00A22F74">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sidR="00965E34">
        <w:rPr>
          <w:rFonts w:ascii="Times New Roman" w:hAnsi="Times New Roman"/>
          <w:sz w:val="26"/>
          <w:szCs w:val="26"/>
          <w:lang w:val="nl-NL"/>
        </w:rPr>
        <w:tab/>
      </w:r>
      <w:r>
        <w:rPr>
          <w:rFonts w:ascii="Times New Roman" w:hAnsi="Times New Roman"/>
          <w:sz w:val="26"/>
          <w:szCs w:val="26"/>
          <w:lang w:val="nl-NL"/>
        </w:rPr>
        <w:t xml:space="preserve">1.2.2 Phương pháp sử dụng dữ liệu </w:t>
      </w:r>
      <w:r w:rsidR="00726B40">
        <w:rPr>
          <w:rFonts w:ascii="Times New Roman" w:hAnsi="Times New Roman"/>
          <w:sz w:val="26"/>
          <w:szCs w:val="26"/>
          <w:lang w:val="nl-NL"/>
        </w:rPr>
        <w:softHyphen/>
      </w:r>
      <w:r w:rsidR="00726B40">
        <w:rPr>
          <w:rFonts w:ascii="Times New Roman" w:hAnsi="Times New Roman"/>
          <w:sz w:val="26"/>
          <w:szCs w:val="26"/>
          <w:lang w:val="nl-NL"/>
        </w:rPr>
        <w:softHyphen/>
      </w:r>
      <w:r>
        <w:rPr>
          <w:rFonts w:ascii="Times New Roman" w:hAnsi="Times New Roman"/>
          <w:sz w:val="26"/>
          <w:szCs w:val="26"/>
          <w:lang w:val="nl-NL"/>
        </w:rPr>
        <w:t>khuyến nghị</w:t>
      </w:r>
    </w:p>
    <w:p w14:paraId="481F1A6E" w14:textId="348408C8" w:rsidR="00FD1918" w:rsidRDefault="00FD1918"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1.3 Chức năng chung của hệ thống khuyến nghị</w:t>
      </w:r>
    </w:p>
    <w:p w14:paraId="74B3BC3A" w14:textId="26F93241" w:rsidR="00990D3E"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A22F74">
        <w:rPr>
          <w:rFonts w:ascii="Times New Roman" w:hAnsi="Times New Roman"/>
          <w:sz w:val="26"/>
          <w:szCs w:val="26"/>
          <w:lang w:val="nl-NL"/>
        </w:rPr>
        <w:t>3</w:t>
      </w:r>
      <w:r>
        <w:rPr>
          <w:rFonts w:ascii="Times New Roman" w:hAnsi="Times New Roman"/>
          <w:sz w:val="26"/>
          <w:szCs w:val="26"/>
          <w:lang w:val="nl-NL"/>
        </w:rPr>
        <w:t xml:space="preserve"> Tóm tắt chương 1</w:t>
      </w:r>
    </w:p>
    <w:p w14:paraId="1B2B5AD6" w14:textId="2D7996ED" w:rsidR="00C775F1" w:rsidRDefault="00C775F1" w:rsidP="00965E34">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Phương pháp khuyến nghị</w:t>
      </w:r>
    </w:p>
    <w:p w14:paraId="09E26D97" w14:textId="54C2A718" w:rsidR="00C775F1" w:rsidRDefault="00C775F1" w:rsidP="00C775F1">
      <w:pPr>
        <w:spacing w:before="80" w:line="360" w:lineRule="auto"/>
        <w:jc w:val="both"/>
        <w:rPr>
          <w:rFonts w:ascii="Times New Roman" w:hAnsi="Times New Roman"/>
          <w:sz w:val="26"/>
          <w:szCs w:val="26"/>
          <w:lang w:val="nl-NL"/>
        </w:rPr>
      </w:pPr>
      <w:r>
        <w:rPr>
          <w:rFonts w:ascii="Times New Roman" w:hAnsi="Times New Roman"/>
          <w:b/>
          <w:bCs/>
          <w:sz w:val="26"/>
          <w:szCs w:val="26"/>
          <w:lang w:val="nl-NL"/>
        </w:rPr>
        <w:tab/>
      </w:r>
      <w:r w:rsidR="00965E34">
        <w:rPr>
          <w:rFonts w:ascii="Times New Roman" w:hAnsi="Times New Roman"/>
          <w:b/>
          <w:bCs/>
          <w:sz w:val="26"/>
          <w:szCs w:val="26"/>
          <w:lang w:val="nl-NL"/>
        </w:rPr>
        <w:tab/>
      </w:r>
      <w:r>
        <w:rPr>
          <w:rFonts w:ascii="Times New Roman" w:hAnsi="Times New Roman"/>
          <w:sz w:val="26"/>
          <w:szCs w:val="26"/>
          <w:lang w:val="nl-NL"/>
        </w:rPr>
        <w:t xml:space="preserve">2.1 </w:t>
      </w:r>
      <w:r w:rsidR="00146263">
        <w:rPr>
          <w:rFonts w:ascii="Times New Roman" w:hAnsi="Times New Roman"/>
          <w:sz w:val="26"/>
          <w:szCs w:val="26"/>
          <w:lang w:val="nl-NL"/>
        </w:rPr>
        <w:t xml:space="preserve">Khái quát </w:t>
      </w:r>
      <w:r w:rsidR="00FD1918">
        <w:rPr>
          <w:rFonts w:ascii="Times New Roman" w:hAnsi="Times New Roman"/>
          <w:sz w:val="26"/>
          <w:szCs w:val="26"/>
          <w:lang w:val="nl-NL"/>
        </w:rPr>
        <w:t>về các phương pháp khuyến nghị</w:t>
      </w:r>
    </w:p>
    <w:p w14:paraId="1347F903" w14:textId="5CDECCDA" w:rsidR="00A22F74" w:rsidRDefault="00A22F74"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726B40">
        <w:rPr>
          <w:rFonts w:ascii="Times New Roman" w:hAnsi="Times New Roman"/>
          <w:sz w:val="26"/>
          <w:szCs w:val="26"/>
          <w:lang w:val="nl-NL"/>
        </w:rPr>
        <w:t>2</w:t>
      </w:r>
      <w:r>
        <w:rPr>
          <w:rFonts w:ascii="Times New Roman" w:hAnsi="Times New Roman"/>
          <w:sz w:val="26"/>
          <w:szCs w:val="26"/>
          <w:lang w:val="nl-NL"/>
        </w:rPr>
        <w:t xml:space="preserve"> Phương pháp chọn lọc dựa trên nội dung.</w:t>
      </w:r>
    </w:p>
    <w:p w14:paraId="3AABF2E9" w14:textId="46E7665C" w:rsidR="00FD1918"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2.2.1 Giới thiệu.</w:t>
      </w:r>
    </w:p>
    <w:p w14:paraId="7397C404" w14:textId="06B36955" w:rsidR="00726B40"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2.2.2 Ưu điểm.</w:t>
      </w:r>
    </w:p>
    <w:p w14:paraId="292C24E6" w14:textId="4998E310" w:rsidR="00726B40"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2.2.3 Nhược điểm.</w:t>
      </w:r>
    </w:p>
    <w:p w14:paraId="4B28ADB3" w14:textId="61351B76" w:rsidR="00A22F74"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2.3 </w:t>
      </w:r>
      <w:r w:rsidR="00A22F74">
        <w:rPr>
          <w:rFonts w:ascii="Times New Roman" w:hAnsi="Times New Roman"/>
          <w:sz w:val="26"/>
          <w:szCs w:val="26"/>
          <w:lang w:val="nl-NL"/>
        </w:rPr>
        <w:t>Phương pháp lọc cộng tác.</w:t>
      </w:r>
    </w:p>
    <w:p w14:paraId="0365D151" w14:textId="4DA061E2" w:rsidR="00726B40"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lastRenderedPageBreak/>
        <w:t>2.3.1 Cách tiếp cận dựa trên bộ nhớ.</w:t>
      </w:r>
    </w:p>
    <w:p w14:paraId="05C4ACED" w14:textId="05E0A362" w:rsidR="00726B40"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2.3.2 Cách tiếp cận dựa trên mô hình.</w:t>
      </w:r>
    </w:p>
    <w:p w14:paraId="7839EAAA" w14:textId="084BA0CF" w:rsidR="00726B40" w:rsidRDefault="00726B40" w:rsidP="00965E34">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2.3.3 Một số hạn chế của lọc cộng tác.</w:t>
      </w:r>
    </w:p>
    <w:p w14:paraId="729C7C0C" w14:textId="3EB1638E" w:rsidR="00A22F74"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2.4 </w:t>
      </w:r>
      <w:r w:rsidR="00A22F74">
        <w:rPr>
          <w:rFonts w:ascii="Times New Roman" w:hAnsi="Times New Roman"/>
          <w:sz w:val="26"/>
          <w:szCs w:val="26"/>
          <w:lang w:val="nl-NL"/>
        </w:rPr>
        <w:t xml:space="preserve">Phương pháp </w:t>
      </w:r>
      <w:r>
        <w:rPr>
          <w:rFonts w:ascii="Times New Roman" w:hAnsi="Times New Roman"/>
          <w:sz w:val="26"/>
          <w:szCs w:val="26"/>
          <w:lang w:val="nl-NL"/>
        </w:rPr>
        <w:t xml:space="preserve">tiếp cận </w:t>
      </w:r>
      <w:r w:rsidR="00A22F74">
        <w:rPr>
          <w:rFonts w:ascii="Times New Roman" w:hAnsi="Times New Roman"/>
          <w:sz w:val="26"/>
          <w:szCs w:val="26"/>
          <w:lang w:val="nl-NL"/>
        </w:rPr>
        <w:t>lai.</w:t>
      </w:r>
    </w:p>
    <w:p w14:paraId="0EB0649B" w14:textId="606271C9" w:rsidR="00726B40"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2.5 Tóm tắt chương 2 </w:t>
      </w:r>
    </w:p>
    <w:p w14:paraId="17AF92A2" w14:textId="73194312" w:rsidR="00642059" w:rsidRPr="00726B40" w:rsidRDefault="005D0FD1" w:rsidP="00965E34">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 xml:space="preserve">Chương </w:t>
      </w:r>
      <w:r w:rsidR="00C775F1">
        <w:rPr>
          <w:rFonts w:ascii="Times New Roman" w:hAnsi="Times New Roman"/>
          <w:b/>
          <w:bCs/>
          <w:sz w:val="26"/>
          <w:szCs w:val="26"/>
          <w:lang w:val="nl-NL"/>
        </w:rPr>
        <w:t>3</w:t>
      </w:r>
      <w:r>
        <w:rPr>
          <w:rFonts w:ascii="Times New Roman" w:hAnsi="Times New Roman"/>
          <w:b/>
          <w:bCs/>
          <w:sz w:val="26"/>
          <w:szCs w:val="26"/>
          <w:lang w:val="nl-NL"/>
        </w:rPr>
        <w:t>: Phân tích Hệ thống Khuyến nghị trên một số trang web xem phim</w:t>
      </w:r>
      <w:r w:rsidR="00777858">
        <w:rPr>
          <w:rFonts w:ascii="Times New Roman" w:hAnsi="Times New Roman"/>
          <w:b/>
          <w:bCs/>
          <w:sz w:val="26"/>
          <w:szCs w:val="26"/>
          <w:lang w:val="nl-NL"/>
        </w:rPr>
        <w:t>.</w:t>
      </w:r>
    </w:p>
    <w:p w14:paraId="269F97FA" w14:textId="51CE852A" w:rsidR="00777858" w:rsidRDefault="00777858"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5D0FD1">
        <w:rPr>
          <w:rFonts w:ascii="Times New Roman" w:hAnsi="Times New Roman"/>
          <w:sz w:val="26"/>
          <w:szCs w:val="26"/>
          <w:lang w:val="nl-NL"/>
        </w:rPr>
        <w:t xml:space="preserve">.1 </w:t>
      </w:r>
      <w:r>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6465960B" w:rsidR="00777858" w:rsidRDefault="00777858"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2.2 </w:t>
      </w:r>
      <w:r w:rsidR="00CC5483">
        <w:rPr>
          <w:rFonts w:ascii="Times New Roman" w:hAnsi="Times New Roman"/>
          <w:sz w:val="26"/>
          <w:szCs w:val="26"/>
          <w:lang w:val="nl-NL"/>
        </w:rPr>
        <w:t xml:space="preserve">Khuyến nghị </w:t>
      </w:r>
      <w:r>
        <w:rPr>
          <w:rFonts w:ascii="Times New Roman" w:hAnsi="Times New Roman"/>
          <w:sz w:val="26"/>
          <w:szCs w:val="26"/>
          <w:lang w:val="nl-NL"/>
        </w:rPr>
        <w:t>phim trên Netflix</w:t>
      </w:r>
    </w:p>
    <w:p w14:paraId="21019B68" w14:textId="12E7A5BE" w:rsidR="00777858" w:rsidRDefault="00777858"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2.3 </w:t>
      </w:r>
      <w:r w:rsidR="00CC5483">
        <w:rPr>
          <w:rFonts w:ascii="Times New Roman" w:hAnsi="Times New Roman"/>
          <w:sz w:val="26"/>
          <w:szCs w:val="26"/>
          <w:lang w:val="nl-NL"/>
        </w:rPr>
        <w:t xml:space="preserve">Khuyến nghị </w:t>
      </w:r>
      <w:r>
        <w:rPr>
          <w:rFonts w:ascii="Times New Roman" w:hAnsi="Times New Roman"/>
          <w:sz w:val="26"/>
          <w:szCs w:val="26"/>
          <w:lang w:val="nl-NL"/>
        </w:rPr>
        <w:t>phim trên BiliBili</w:t>
      </w:r>
    </w:p>
    <w:p w14:paraId="00A89DB9" w14:textId="12DF32DD" w:rsidR="00777858" w:rsidRDefault="00777858"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2.4 </w:t>
      </w:r>
      <w:r w:rsidR="00CC5483">
        <w:rPr>
          <w:rFonts w:ascii="Times New Roman" w:hAnsi="Times New Roman"/>
          <w:sz w:val="26"/>
          <w:szCs w:val="26"/>
          <w:lang w:val="nl-NL"/>
        </w:rPr>
        <w:t xml:space="preserve">Khuyến nghị </w:t>
      </w:r>
      <w:r>
        <w:rPr>
          <w:rFonts w:ascii="Times New Roman" w:hAnsi="Times New Roman"/>
          <w:sz w:val="26"/>
          <w:szCs w:val="26"/>
          <w:lang w:val="nl-NL"/>
        </w:rPr>
        <w:t xml:space="preserve">phim FPT Play </w:t>
      </w:r>
    </w:p>
    <w:p w14:paraId="40457FEC" w14:textId="031E6221" w:rsidR="00990D3E" w:rsidRPr="005D0FD1"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2.5 Tóm tắt chương </w:t>
      </w:r>
      <w:r w:rsidR="00726B40">
        <w:rPr>
          <w:rFonts w:ascii="Times New Roman" w:hAnsi="Times New Roman"/>
          <w:sz w:val="26"/>
          <w:szCs w:val="26"/>
          <w:lang w:val="nl-NL"/>
        </w:rPr>
        <w:t>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77777777" w:rsidR="00642059" w:rsidRDefault="004B6249" w:rsidP="00660853">
      <w:pPr>
        <w:spacing w:before="80" w:line="360" w:lineRule="auto"/>
        <w:rPr>
          <w:rFonts w:ascii="Times New Roman" w:hAnsi="Times New Roman"/>
          <w:b/>
          <w:sz w:val="26"/>
          <w:szCs w:val="26"/>
        </w:rPr>
      </w:pPr>
      <w:r>
        <w:rPr>
          <w:rFonts w:ascii="Times New Roman" w:hAnsi="Times New Roman"/>
          <w:b/>
          <w:sz w:val="26"/>
          <w:szCs w:val="26"/>
        </w:rPr>
        <w:t>10</w:t>
      </w:r>
      <w:r w:rsidR="00642059">
        <w:rPr>
          <w:rFonts w:ascii="Times New Roman" w:hAnsi="Times New Roman"/>
          <w:b/>
          <w:sz w:val="26"/>
          <w:szCs w:val="26"/>
        </w:rPr>
        <w:t>. Danh mục tài liệu tham khảo</w:t>
      </w:r>
    </w:p>
    <w:p w14:paraId="7ADFB221" w14:textId="011AC9F5" w:rsidR="007B0766" w:rsidRPr="00BA4751" w:rsidRDefault="006211CB" w:rsidP="009172D2">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w:t>
      </w:r>
      <w:r w:rsidR="00C54608">
        <w:rPr>
          <w:rFonts w:ascii="Times New Roman" w:hAnsi="Times New Roman"/>
          <w:bCs/>
          <w:sz w:val="26"/>
          <w:szCs w:val="26"/>
        </w:rPr>
        <w:t xml:space="preserve">Hồ Cẩm Hà, </w:t>
      </w:r>
      <w:r w:rsidRPr="00C54608">
        <w:rPr>
          <w:rFonts w:ascii="Times New Roman" w:hAnsi="Times New Roman"/>
          <w:bCs/>
          <w:i/>
          <w:iCs/>
          <w:sz w:val="26"/>
          <w:szCs w:val="26"/>
        </w:rPr>
        <w:t>Các Hệ Thống Thông Minh</w:t>
      </w:r>
      <w:r w:rsidR="00BA4751">
        <w:rPr>
          <w:rFonts w:ascii="Times New Roman" w:hAnsi="Times New Roman"/>
          <w:bCs/>
          <w:i/>
          <w:iCs/>
          <w:sz w:val="26"/>
          <w:szCs w:val="26"/>
        </w:rPr>
        <w:t xml:space="preserve">, </w:t>
      </w:r>
      <w:r w:rsidR="00BA4751">
        <w:rPr>
          <w:rFonts w:ascii="Times New Roman" w:hAnsi="Times New Roman"/>
          <w:bCs/>
          <w:sz w:val="26"/>
          <w:szCs w:val="26"/>
        </w:rPr>
        <w:t>Nhà xuất bản Đại học Sư Phạm, 2012.</w:t>
      </w:r>
    </w:p>
    <w:p w14:paraId="15577EBE" w14:textId="5E29E1FD" w:rsidR="00AF77F8" w:rsidRDefault="00AF77F8" w:rsidP="009172D2">
      <w:pPr>
        <w:spacing w:before="80" w:line="360" w:lineRule="auto"/>
        <w:jc w:val="both"/>
        <w:rPr>
          <w:rFonts w:ascii="Times New Roman" w:hAnsi="Times New Roman"/>
          <w:bCs/>
          <w:sz w:val="26"/>
          <w:szCs w:val="26"/>
        </w:rPr>
      </w:pPr>
      <w:r>
        <w:rPr>
          <w:rFonts w:ascii="Times New Roman" w:hAnsi="Times New Roman"/>
          <w:bCs/>
          <w:sz w:val="26"/>
          <w:szCs w:val="26"/>
        </w:rPr>
        <w:t>[2]</w:t>
      </w:r>
      <w:r w:rsidR="00BA4751">
        <w:rPr>
          <w:rFonts w:ascii="Times New Roman" w:hAnsi="Times New Roman"/>
          <w:bCs/>
          <w:sz w:val="26"/>
          <w:szCs w:val="26"/>
        </w:rPr>
        <w:t xml:space="preserve"> </w:t>
      </w:r>
      <w:r w:rsidR="00BA4751" w:rsidRPr="00BA4751">
        <w:rPr>
          <w:rFonts w:ascii="Times New Roman" w:hAnsi="Times New Roman"/>
          <w:bCs/>
          <w:sz w:val="26"/>
          <w:szCs w:val="26"/>
        </w:rPr>
        <w:t>Francesco Ricci, Lior Rokach, Bracha Shapira, Paul B. Kantor,</w:t>
      </w:r>
      <w:r w:rsidR="00C54608">
        <w:rPr>
          <w:rFonts w:ascii="Times New Roman" w:hAnsi="Times New Roman"/>
          <w:bCs/>
          <w:sz w:val="26"/>
          <w:szCs w:val="26"/>
        </w:rPr>
        <w:t xml:space="preserve"> </w:t>
      </w:r>
      <w:r w:rsidRPr="00C54608">
        <w:rPr>
          <w:rFonts w:ascii="Times New Roman" w:hAnsi="Times New Roman"/>
          <w:bCs/>
          <w:i/>
          <w:iCs/>
          <w:sz w:val="26"/>
          <w:szCs w:val="26"/>
        </w:rPr>
        <w:t>Recommender System Handbook</w:t>
      </w:r>
      <w:r w:rsidR="00BA4751" w:rsidRPr="00BA4751">
        <w:rPr>
          <w:rFonts w:ascii="Segoe UI" w:hAnsi="Segoe UI" w:cs="Segoe UI"/>
          <w:color w:val="081C36"/>
          <w:spacing w:val="3"/>
          <w:sz w:val="23"/>
          <w:szCs w:val="23"/>
          <w:shd w:val="clear" w:color="auto" w:fill="FFFFFF"/>
        </w:rPr>
        <w:t xml:space="preserve"> </w:t>
      </w:r>
      <w:r w:rsidR="00BA4751" w:rsidRPr="00BA4751">
        <w:rPr>
          <w:rFonts w:ascii="Times New Roman" w:hAnsi="Times New Roman"/>
          <w:bCs/>
          <w:i/>
          <w:iCs/>
          <w:sz w:val="26"/>
          <w:szCs w:val="26"/>
        </w:rPr>
        <w:t>, NewYork, DC: Springer, 2010.</w:t>
      </w:r>
    </w:p>
    <w:p w14:paraId="43C68BED" w14:textId="10A999C1" w:rsidR="006211CB"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BA4751">
        <w:rPr>
          <w:rFonts w:ascii="Times New Roman" w:hAnsi="Times New Roman"/>
          <w:bCs/>
          <w:i/>
          <w:iCs/>
          <w:sz w:val="26"/>
          <w:szCs w:val="26"/>
        </w:rPr>
        <w:t>A</w:t>
      </w:r>
      <w:r w:rsidRPr="00BA4751">
        <w:rPr>
          <w:rFonts w:ascii="Times New Roman" w:hAnsi="Times New Roman"/>
          <w:bCs/>
          <w:sz w:val="26"/>
          <w:szCs w:val="26"/>
        </w:rPr>
        <w:t xml:space="preserve"> </w:t>
      </w:r>
      <w:r w:rsidRPr="00BA4751">
        <w:rPr>
          <w:rFonts w:ascii="Times New Roman" w:hAnsi="Times New Roman"/>
          <w:bCs/>
          <w:i/>
          <w:iCs/>
          <w:sz w:val="26"/>
          <w:szCs w:val="26"/>
        </w:rPr>
        <w:t>Fast Clustering-based Recommender System for Big Data</w:t>
      </w:r>
      <w:r w:rsidRPr="00BA4751">
        <w:rPr>
          <w:rFonts w:ascii="Times New Roman" w:hAnsi="Times New Roman"/>
          <w:bCs/>
          <w:sz w:val="26"/>
          <w:szCs w:val="26"/>
        </w:rPr>
        <w:t>, in 24th International Conference on Advanced Communication Technology (ICACT), 2022. .</w:t>
      </w:r>
    </w:p>
    <w:p w14:paraId="6AB9A889" w14:textId="7CF26A61" w:rsidR="00990D3E" w:rsidRDefault="00990D3E"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432530">
        <w:rPr>
          <w:rFonts w:ascii="Times New Roman" w:hAnsi="Times New Roman"/>
          <w:bCs/>
          <w:sz w:val="26"/>
          <w:szCs w:val="26"/>
        </w:rPr>
        <w:t>4</w:t>
      </w:r>
      <w:r>
        <w:rPr>
          <w:rFonts w:ascii="Times New Roman" w:hAnsi="Times New Roman"/>
          <w:bCs/>
          <w:sz w:val="26"/>
          <w:szCs w:val="26"/>
        </w:rPr>
        <w:t xml:space="preserve">] </w:t>
      </w:r>
      <w:r w:rsidR="00A164B4">
        <w:rPr>
          <w:rFonts w:ascii="Times New Roman" w:hAnsi="Times New Roman"/>
          <w:bCs/>
          <w:sz w:val="26"/>
          <w:szCs w:val="26"/>
        </w:rPr>
        <w:t xml:space="preserve">Kiều Xuân Chấn, </w:t>
      </w:r>
      <w:r w:rsidR="00A164B4" w:rsidRPr="00A164B4">
        <w:rPr>
          <w:rFonts w:ascii="Times New Roman" w:hAnsi="Times New Roman"/>
          <w:bCs/>
          <w:i/>
          <w:iCs/>
          <w:sz w:val="26"/>
          <w:szCs w:val="26"/>
        </w:rPr>
        <w:t>Luận văn thạc sĩ: Nghiên cứu và xây dựng Hệ thống Khuyến nghị cho bài toán dịch vụ giá trị gia tăng trong ngành viễn thông</w:t>
      </w:r>
      <w:r w:rsidR="00A164B4">
        <w:rPr>
          <w:rFonts w:ascii="Times New Roman" w:hAnsi="Times New Roman"/>
          <w:bCs/>
          <w:sz w:val="26"/>
          <w:szCs w:val="26"/>
        </w:rPr>
        <w:t>,  Đại học quốc gia Hà Nội – Đại học Công Nghệ</w:t>
      </w:r>
      <w:r w:rsidR="001F49DD">
        <w:rPr>
          <w:rFonts w:ascii="Times New Roman" w:hAnsi="Times New Roman"/>
          <w:bCs/>
          <w:sz w:val="26"/>
          <w:szCs w:val="26"/>
        </w:rPr>
        <w:t>, Hà Nội</w:t>
      </w:r>
      <w:r w:rsidR="00A164B4">
        <w:rPr>
          <w:rFonts w:ascii="Times New Roman" w:hAnsi="Times New Roman"/>
          <w:bCs/>
          <w:sz w:val="26"/>
          <w:szCs w:val="26"/>
        </w:rPr>
        <w:t>, 2017</w:t>
      </w:r>
    </w:p>
    <w:p w14:paraId="4B56D39A" w14:textId="260DBDB0" w:rsidR="00C775F1" w:rsidRPr="006211CB" w:rsidRDefault="00C775F1"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432530">
        <w:rPr>
          <w:rFonts w:ascii="Times New Roman" w:hAnsi="Times New Roman"/>
          <w:bCs/>
          <w:sz w:val="26"/>
          <w:szCs w:val="26"/>
        </w:rPr>
        <w:t>5</w:t>
      </w:r>
      <w:r>
        <w:rPr>
          <w:rFonts w:ascii="Times New Roman" w:hAnsi="Times New Roman"/>
          <w:bCs/>
          <w:sz w:val="26"/>
          <w:szCs w:val="26"/>
        </w:rPr>
        <w:t>] Bùi</w:t>
      </w:r>
      <w:r w:rsidR="00A22F74">
        <w:rPr>
          <w:rFonts w:ascii="Times New Roman" w:hAnsi="Times New Roman"/>
          <w:bCs/>
          <w:sz w:val="26"/>
          <w:szCs w:val="26"/>
        </w:rPr>
        <w:t xml:space="preserve"> Văn Minh, </w:t>
      </w:r>
      <w:r w:rsidR="00A22F74" w:rsidRPr="00A22F74">
        <w:rPr>
          <w:rFonts w:ascii="Times New Roman" w:hAnsi="Times New Roman"/>
          <w:bCs/>
          <w:i/>
          <w:iCs/>
          <w:sz w:val="26"/>
          <w:szCs w:val="26"/>
        </w:rPr>
        <w:t>Luận văn thạc sĩ: Nghiên cứu, Xây dựng Hệ thống Khuyến nghị phim tự động</w:t>
      </w:r>
      <w:r w:rsidR="00A22F74">
        <w:rPr>
          <w:rFonts w:ascii="Times New Roman" w:hAnsi="Times New Roman"/>
          <w:bCs/>
          <w:sz w:val="26"/>
          <w:szCs w:val="26"/>
        </w:rPr>
        <w:t>, Học viện Bưu Chính Viễn Thông, Hà Nội, 2017</w:t>
      </w:r>
    </w:p>
    <w:sectPr w:rsidR="00C775F1" w:rsidRPr="006211CB" w:rsidSect="002A3C2E">
      <w:headerReference w:type="default" r:id="rId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F0D1" w14:textId="77777777" w:rsidR="00FF6305" w:rsidRDefault="00FF6305" w:rsidP="00005C25">
      <w:r>
        <w:separator/>
      </w:r>
    </w:p>
  </w:endnote>
  <w:endnote w:type="continuationSeparator" w:id="0">
    <w:p w14:paraId="352EC151" w14:textId="77777777" w:rsidR="00FF6305" w:rsidRDefault="00FF6305"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F157" w14:textId="77777777" w:rsidR="00FF6305" w:rsidRDefault="00FF6305" w:rsidP="00005C25">
      <w:r>
        <w:separator/>
      </w:r>
    </w:p>
  </w:footnote>
  <w:footnote w:type="continuationSeparator" w:id="0">
    <w:p w14:paraId="122173CD" w14:textId="77777777" w:rsidR="00FF6305" w:rsidRDefault="00FF6305"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250476"/>
      <w:docPartObj>
        <w:docPartGallery w:val="Page Numbers (Top of Page)"/>
        <w:docPartUnique/>
      </w:docPartObj>
    </w:sdtPr>
    <w:sdtEndPr>
      <w:rPr>
        <w:noProof/>
      </w:rPr>
    </w:sdtEndPr>
    <w:sdtContent>
      <w:p w14:paraId="1CE16070" w14:textId="7E59C35F" w:rsidR="009A4F5B" w:rsidRDefault="009A4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35EF4" w14:textId="77777777" w:rsidR="009A4F5B" w:rsidRPr="006067B8" w:rsidRDefault="009A4F5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34077"/>
    <w:rsid w:val="00044DBB"/>
    <w:rsid w:val="0005182E"/>
    <w:rsid w:val="00052E26"/>
    <w:rsid w:val="00053194"/>
    <w:rsid w:val="0006130E"/>
    <w:rsid w:val="000B0B31"/>
    <w:rsid w:val="000B35A9"/>
    <w:rsid w:val="000C5917"/>
    <w:rsid w:val="000D54B1"/>
    <w:rsid w:val="000E2D04"/>
    <w:rsid w:val="000E5407"/>
    <w:rsid w:val="000E65F2"/>
    <w:rsid w:val="00106333"/>
    <w:rsid w:val="00120F20"/>
    <w:rsid w:val="00137D18"/>
    <w:rsid w:val="001413AA"/>
    <w:rsid w:val="00146263"/>
    <w:rsid w:val="001537E6"/>
    <w:rsid w:val="0016694C"/>
    <w:rsid w:val="00170053"/>
    <w:rsid w:val="00192314"/>
    <w:rsid w:val="00192E83"/>
    <w:rsid w:val="001A5FF4"/>
    <w:rsid w:val="001B2B06"/>
    <w:rsid w:val="001E22B7"/>
    <w:rsid w:val="001F49DD"/>
    <w:rsid w:val="001F7FBB"/>
    <w:rsid w:val="00214394"/>
    <w:rsid w:val="00226D7E"/>
    <w:rsid w:val="002531BE"/>
    <w:rsid w:val="00253902"/>
    <w:rsid w:val="002627DD"/>
    <w:rsid w:val="002757A6"/>
    <w:rsid w:val="00280083"/>
    <w:rsid w:val="0028629F"/>
    <w:rsid w:val="002A3C2E"/>
    <w:rsid w:val="002A409C"/>
    <w:rsid w:val="002B1F85"/>
    <w:rsid w:val="002B4375"/>
    <w:rsid w:val="002B79E4"/>
    <w:rsid w:val="002D1D59"/>
    <w:rsid w:val="002D22E1"/>
    <w:rsid w:val="00304C8D"/>
    <w:rsid w:val="00320D56"/>
    <w:rsid w:val="00323560"/>
    <w:rsid w:val="00326D32"/>
    <w:rsid w:val="003522BB"/>
    <w:rsid w:val="00355EC3"/>
    <w:rsid w:val="003729C7"/>
    <w:rsid w:val="0037361A"/>
    <w:rsid w:val="003749FD"/>
    <w:rsid w:val="003816F0"/>
    <w:rsid w:val="003946E7"/>
    <w:rsid w:val="003D564E"/>
    <w:rsid w:val="003E3B74"/>
    <w:rsid w:val="003E5E0E"/>
    <w:rsid w:val="004009D1"/>
    <w:rsid w:val="004039A7"/>
    <w:rsid w:val="004177D1"/>
    <w:rsid w:val="00421ED6"/>
    <w:rsid w:val="004266C7"/>
    <w:rsid w:val="004303B8"/>
    <w:rsid w:val="00432530"/>
    <w:rsid w:val="0043368F"/>
    <w:rsid w:val="00437883"/>
    <w:rsid w:val="00445009"/>
    <w:rsid w:val="00447744"/>
    <w:rsid w:val="00450CD9"/>
    <w:rsid w:val="00457100"/>
    <w:rsid w:val="00463344"/>
    <w:rsid w:val="00464A02"/>
    <w:rsid w:val="00480588"/>
    <w:rsid w:val="0049344B"/>
    <w:rsid w:val="0049506D"/>
    <w:rsid w:val="004A7D10"/>
    <w:rsid w:val="004B6249"/>
    <w:rsid w:val="004C38FD"/>
    <w:rsid w:val="004D19DA"/>
    <w:rsid w:val="004D2BA9"/>
    <w:rsid w:val="004D4624"/>
    <w:rsid w:val="004D7D46"/>
    <w:rsid w:val="004D7FF4"/>
    <w:rsid w:val="004E55B5"/>
    <w:rsid w:val="00501961"/>
    <w:rsid w:val="005162B7"/>
    <w:rsid w:val="00524510"/>
    <w:rsid w:val="0052599B"/>
    <w:rsid w:val="00526513"/>
    <w:rsid w:val="00530621"/>
    <w:rsid w:val="00537328"/>
    <w:rsid w:val="00542723"/>
    <w:rsid w:val="005572BD"/>
    <w:rsid w:val="00567B8C"/>
    <w:rsid w:val="00572741"/>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331B6"/>
    <w:rsid w:val="00642059"/>
    <w:rsid w:val="0064208D"/>
    <w:rsid w:val="00660853"/>
    <w:rsid w:val="00671DBD"/>
    <w:rsid w:val="0067235D"/>
    <w:rsid w:val="006A4525"/>
    <w:rsid w:val="006A48A8"/>
    <w:rsid w:val="006B4016"/>
    <w:rsid w:val="006D1E5B"/>
    <w:rsid w:val="006F09E0"/>
    <w:rsid w:val="006F0F73"/>
    <w:rsid w:val="00726B40"/>
    <w:rsid w:val="00730CF4"/>
    <w:rsid w:val="0073442B"/>
    <w:rsid w:val="00740613"/>
    <w:rsid w:val="00763709"/>
    <w:rsid w:val="00777858"/>
    <w:rsid w:val="007A2BFC"/>
    <w:rsid w:val="007A547E"/>
    <w:rsid w:val="007B0766"/>
    <w:rsid w:val="007B5C40"/>
    <w:rsid w:val="007C7370"/>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3BBC"/>
    <w:rsid w:val="00906FBF"/>
    <w:rsid w:val="009158AF"/>
    <w:rsid w:val="009172D2"/>
    <w:rsid w:val="009238F1"/>
    <w:rsid w:val="00930DF2"/>
    <w:rsid w:val="00931C74"/>
    <w:rsid w:val="00965E34"/>
    <w:rsid w:val="009662D5"/>
    <w:rsid w:val="00980E8A"/>
    <w:rsid w:val="00983F1C"/>
    <w:rsid w:val="0098518F"/>
    <w:rsid w:val="00990D3E"/>
    <w:rsid w:val="009A4F5B"/>
    <w:rsid w:val="009A7CEF"/>
    <w:rsid w:val="009C75E2"/>
    <w:rsid w:val="009D49E9"/>
    <w:rsid w:val="009E1260"/>
    <w:rsid w:val="009F678B"/>
    <w:rsid w:val="00A04770"/>
    <w:rsid w:val="00A10559"/>
    <w:rsid w:val="00A11001"/>
    <w:rsid w:val="00A11408"/>
    <w:rsid w:val="00A123FA"/>
    <w:rsid w:val="00A164B4"/>
    <w:rsid w:val="00A22F74"/>
    <w:rsid w:val="00A25D29"/>
    <w:rsid w:val="00A26D94"/>
    <w:rsid w:val="00A33713"/>
    <w:rsid w:val="00A3460F"/>
    <w:rsid w:val="00A40DE8"/>
    <w:rsid w:val="00A72EC7"/>
    <w:rsid w:val="00A76C98"/>
    <w:rsid w:val="00AA0CDD"/>
    <w:rsid w:val="00AA57A8"/>
    <w:rsid w:val="00AA7390"/>
    <w:rsid w:val="00AC1DE4"/>
    <w:rsid w:val="00AD424C"/>
    <w:rsid w:val="00AD57BE"/>
    <w:rsid w:val="00AD5F0A"/>
    <w:rsid w:val="00AE69D4"/>
    <w:rsid w:val="00AF1899"/>
    <w:rsid w:val="00AF77F8"/>
    <w:rsid w:val="00B2276B"/>
    <w:rsid w:val="00B26BF7"/>
    <w:rsid w:val="00B538C6"/>
    <w:rsid w:val="00B54323"/>
    <w:rsid w:val="00B60480"/>
    <w:rsid w:val="00B71E09"/>
    <w:rsid w:val="00B72FC8"/>
    <w:rsid w:val="00B851B3"/>
    <w:rsid w:val="00B975F6"/>
    <w:rsid w:val="00BA4751"/>
    <w:rsid w:val="00C21958"/>
    <w:rsid w:val="00C25E33"/>
    <w:rsid w:val="00C3507A"/>
    <w:rsid w:val="00C517E3"/>
    <w:rsid w:val="00C54608"/>
    <w:rsid w:val="00C613FB"/>
    <w:rsid w:val="00C74D0A"/>
    <w:rsid w:val="00C775F1"/>
    <w:rsid w:val="00C97259"/>
    <w:rsid w:val="00CC5483"/>
    <w:rsid w:val="00CD4A46"/>
    <w:rsid w:val="00CD706E"/>
    <w:rsid w:val="00CF2B3F"/>
    <w:rsid w:val="00CF31A4"/>
    <w:rsid w:val="00D14652"/>
    <w:rsid w:val="00D20B15"/>
    <w:rsid w:val="00D415B6"/>
    <w:rsid w:val="00D62BAE"/>
    <w:rsid w:val="00D72FAC"/>
    <w:rsid w:val="00D90A12"/>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82F1B"/>
    <w:rsid w:val="00E93850"/>
    <w:rsid w:val="00EB0EAA"/>
    <w:rsid w:val="00EB3DA6"/>
    <w:rsid w:val="00EB678C"/>
    <w:rsid w:val="00EC26C0"/>
    <w:rsid w:val="00EC2A2C"/>
    <w:rsid w:val="00EC5291"/>
    <w:rsid w:val="00EC6AD7"/>
    <w:rsid w:val="00ED7E08"/>
    <w:rsid w:val="00F02E68"/>
    <w:rsid w:val="00F040D8"/>
    <w:rsid w:val="00F04ECE"/>
    <w:rsid w:val="00F068ED"/>
    <w:rsid w:val="00F22241"/>
    <w:rsid w:val="00F244C7"/>
    <w:rsid w:val="00F43746"/>
    <w:rsid w:val="00F51399"/>
    <w:rsid w:val="00F755C7"/>
    <w:rsid w:val="00FA3AFA"/>
    <w:rsid w:val="00FD1918"/>
    <w:rsid w:val="00FE0FCE"/>
    <w:rsid w:val="00FE115F"/>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Nguyên Lộc Trần</cp:lastModifiedBy>
  <cp:revision>219</cp:revision>
  <cp:lastPrinted>2020-05-11T08:22:00Z</cp:lastPrinted>
  <dcterms:created xsi:type="dcterms:W3CDTF">2019-04-04T03:59:00Z</dcterms:created>
  <dcterms:modified xsi:type="dcterms:W3CDTF">2023-09-23T08:29:00Z</dcterms:modified>
</cp:coreProperties>
</file>