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823"/>
        <w:gridCol w:w="172"/>
        <w:gridCol w:w="2652"/>
        <w:tblGridChange w:id="0">
          <w:tblGrid>
            <w:gridCol w:w="2995"/>
            <w:gridCol w:w="2823"/>
            <w:gridCol w:w="172"/>
            <w:gridCol w:w="265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350510" cy="77597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759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UC_QuảnLíGiỏHàng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QuảnLíGiỏHàng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Khách 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Khách hàng có thể cập nhật thông tin về số lượng sản phẩm, thêm, xoá sản phẩm bên trong giỏ 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Basic Course of Events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Khách hàng truy cập truy cập vào giỏ hàng bằng cách ấn vào nút bấm </w:t>
            </w:r>
            <w:r w:rsidDel="00000000" w:rsidR="00000000" w:rsidRPr="00000000">
              <w:rPr>
                <w:b w:val="1"/>
                <w:rtl w:val="0"/>
              </w:rPr>
              <w:t xml:space="preserve">“Giỏ hàng” </w:t>
            </w:r>
            <w:r w:rsidDel="00000000" w:rsidR="00000000" w:rsidRPr="00000000">
              <w:rPr>
                <w:rtl w:val="0"/>
              </w:rPr>
              <w:t xml:space="preserve">hoặc ấn vào icon Giỏ hàng.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2. Chuyển hướng đến trang giỏ hàng của khách 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3. Load dữ liệu giỏ hàng của khách hàng từ CSDL lên giao điện Giỏ 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4. Bấm nút </w:t>
            </w:r>
            <w:r w:rsidDel="00000000" w:rsidR="00000000" w:rsidRPr="00000000">
              <w:rPr>
                <w:b w:val="1"/>
                <w:rtl w:val="0"/>
              </w:rPr>
              <w:t xml:space="preserve">“+”, “–“  </w:t>
            </w:r>
            <w:r w:rsidDel="00000000" w:rsidR="00000000" w:rsidRPr="00000000">
              <w:rPr>
                <w:rtl w:val="0"/>
              </w:rPr>
              <w:t xml:space="preserve">hoặc để tăng hoặc giảm số lượng sản phẩm. </w:t>
            </w:r>
            <w:r w:rsidDel="00000000" w:rsidR="00000000" w:rsidRPr="00000000">
              <w:rPr>
                <w:b w:val="1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5. Kiểm tra số lượng sản phẩm của khách hàng trong Giỏ hàng </w:t>
            </w:r>
            <w:r w:rsidDel="00000000" w:rsidR="00000000" w:rsidRPr="00000000">
              <w:rPr>
                <w:b w:val="1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6. Hệ thống cập nhật lại CSDL Giỏ Hàng của Khách hàng</w:t>
            </w:r>
          </w:p>
        </w:tc>
      </w:tr>
      <w:tr>
        <w:trPr>
          <w:cantSplit w:val="0"/>
          <w:trHeight w:val="6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6. Hệ thống hiển thị số lượng mới của sản phẩm trong giỏ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1. Khách hàng ấn vào nút bấm có biểu tượng thùng rác để xóa sản phẩm đó ra khỏi giỏ hàng.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2. Hệ thống xoá sản phẩm mà khách hàng chọn ra khỏi giỏ hàng và cập nhật lại CSDL Giỏ Hàng của khách hàng,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Paths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E1. </w:t>
            </w:r>
            <w:r w:rsidDel="00000000" w:rsidR="00000000" w:rsidRPr="00000000">
              <w:rPr>
                <w:rtl w:val="0"/>
              </w:rPr>
              <w:t xml:space="preserve">Nếu số lượng món hàng giảm về 1 và khách hàng vẫn tiếp tục ấn vào nút “</w:t>
            </w: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“ thì ở lần bấm tiếp theo sẽ giảm số lượng về 0 và xóa hẵn món hàng ra khỏi giỏ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Khách hàng muốn quản lí số lượng sản phẩm hoặc thêm, xóa sản phẩm trong giỏ 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Khách hàng phải đăng nhập vào hệ thống.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Khách hàng phải có ít nhất 1 sản phẩm trong giỏ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Cập nhật và hiển thị số lượng sản phẩm trong giỏ 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350510" cy="7907020"/>
                  <wp:effectExtent b="0" l="0" r="0" t="0"/>
                  <wp:docPr descr="Diagram&#10;&#10;Description automatically generated" id="7" name="image2.png"/>
                  <a:graphic>
                    <a:graphicData uri="http://schemas.openxmlformats.org/drawingml/2006/picture">
                      <pic:pic>
                        <pic:nvPicPr>
                          <pic:cNvPr descr="Diagram&#10;&#10;Description automatically generated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9070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shd w:fill="f8f9fa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Uw3CT7XjyC9t1nqbICdz6adYw==">AMUW2mX1sszh4ow9cM7AJxIM4MSxGZbVhEAoswp2gwpgfyvE35BOk7+g3c3mID32rb3gyMcjGz7o0KwdbQN/ZjNZPFzdmGFFzfU3f0DiWY7u8pRz5NBCGIM=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2022-10-03T14:56:00Z</dcterms:created>
  <dc:creator>Quân Huỳnh</dc:creator>
</cp:coreProperties>
</file>