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3A01" w14:textId="77777777" w:rsidR="005C6824" w:rsidRPr="000414DF" w:rsidRDefault="005C6824" w:rsidP="00FC1198">
      <w:pPr>
        <w:pStyle w:val="Ttulo1"/>
        <w:spacing w:before="0" w:line="240" w:lineRule="auto"/>
        <w:jc w:val="center"/>
      </w:pPr>
      <w:r w:rsidRPr="000414DF">
        <w:rPr>
          <w:w w:val="105"/>
        </w:rPr>
        <w:t>Examen de Programación</w:t>
      </w:r>
    </w:p>
    <w:p w14:paraId="3B733D8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F0B9BE3" w14:textId="0F265970" w:rsidR="005C6824" w:rsidRPr="000414DF" w:rsidRDefault="005C6824" w:rsidP="005C6824">
      <w:pPr>
        <w:tabs>
          <w:tab w:val="left" w:pos="7223"/>
          <w:tab w:val="left" w:pos="9026"/>
        </w:tabs>
        <w:spacing w:before="56"/>
        <w:ind w:left="108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w w:val="105"/>
          <w:sz w:val="24"/>
          <w:szCs w:val="24"/>
        </w:rPr>
        <w:t>Nombre</w:t>
      </w:r>
      <w:r w:rsidRPr="000414DF">
        <w:rPr>
          <w:rFonts w:asciiTheme="minorHAnsi" w:hAnsiTheme="minorHAnsi"/>
          <w:w w:val="105"/>
          <w:sz w:val="24"/>
          <w:szCs w:val="24"/>
          <w:u w:val="thick" w:color="282828"/>
        </w:rPr>
        <w:t xml:space="preserve"> </w:t>
      </w:r>
      <w:r w:rsidR="00F32700">
        <w:rPr>
          <w:rFonts w:asciiTheme="minorHAnsi" w:hAnsiTheme="minorHAnsi"/>
          <w:w w:val="105"/>
          <w:sz w:val="24"/>
          <w:szCs w:val="24"/>
          <w:u w:val="thick" w:color="282828"/>
        </w:rPr>
        <w:t xml:space="preserve">EDGAR ALEJANDRO LICONA GRANDE </w:t>
      </w:r>
      <w:r w:rsidRPr="000414DF">
        <w:rPr>
          <w:rFonts w:asciiTheme="minorHAnsi" w:hAnsiTheme="minorHAnsi"/>
          <w:w w:val="105"/>
          <w:sz w:val="24"/>
          <w:szCs w:val="24"/>
          <w:u w:val="thick" w:color="282828"/>
        </w:rPr>
        <w:tab/>
      </w:r>
      <w:r w:rsidR="000414DF">
        <w:rPr>
          <w:rFonts w:asciiTheme="minorHAnsi" w:hAnsiTheme="minorHAnsi"/>
          <w:w w:val="105"/>
          <w:sz w:val="24"/>
          <w:szCs w:val="24"/>
        </w:rPr>
        <w:t xml:space="preserve"> F</w:t>
      </w:r>
      <w:r w:rsidRPr="000414DF">
        <w:rPr>
          <w:rFonts w:asciiTheme="minorHAnsi" w:hAnsiTheme="minorHAnsi"/>
          <w:w w:val="105"/>
          <w:sz w:val="24"/>
          <w:szCs w:val="24"/>
        </w:rPr>
        <w:t>echa</w:t>
      </w:r>
      <w:r w:rsidRPr="000414DF">
        <w:rPr>
          <w:rFonts w:asciiTheme="minorHAnsi" w:hAnsiTheme="minorHAnsi"/>
          <w:sz w:val="24"/>
          <w:szCs w:val="24"/>
          <w:u w:val="thick" w:color="282828"/>
        </w:rPr>
        <w:t xml:space="preserve"> </w:t>
      </w:r>
      <w:r w:rsidR="00F32700">
        <w:rPr>
          <w:rFonts w:asciiTheme="minorHAnsi" w:hAnsiTheme="minorHAnsi"/>
          <w:sz w:val="24"/>
          <w:szCs w:val="24"/>
          <w:u w:val="thick" w:color="282828"/>
        </w:rPr>
        <w:t>10/07/2023</w:t>
      </w:r>
      <w:r w:rsidRPr="000414DF">
        <w:rPr>
          <w:rFonts w:asciiTheme="minorHAnsi" w:hAnsiTheme="minorHAnsi"/>
          <w:sz w:val="24"/>
          <w:szCs w:val="24"/>
          <w:u w:val="thick" w:color="282828"/>
        </w:rPr>
        <w:tab/>
      </w:r>
    </w:p>
    <w:p w14:paraId="0B683061" w14:textId="77777777" w:rsidR="005C6824" w:rsidRPr="000414DF" w:rsidRDefault="005C6824" w:rsidP="005C6824">
      <w:pPr>
        <w:pStyle w:val="Textoindependiente"/>
        <w:spacing w:before="6"/>
        <w:rPr>
          <w:rFonts w:asciiTheme="minorHAnsi" w:hAnsiTheme="minorHAnsi"/>
          <w:sz w:val="24"/>
          <w:szCs w:val="24"/>
        </w:rPr>
      </w:pPr>
    </w:p>
    <w:p w14:paraId="3714B5B5" w14:textId="77777777" w:rsidR="005C6824" w:rsidRPr="000414DF" w:rsidRDefault="005C6824" w:rsidP="000414DF">
      <w:pPr>
        <w:pStyle w:val="Prrafodelista"/>
        <w:numPr>
          <w:ilvl w:val="0"/>
          <w:numId w:val="8"/>
        </w:numPr>
        <w:tabs>
          <w:tab w:val="left" w:pos="426"/>
        </w:tabs>
        <w:spacing w:line="266" w:lineRule="auto"/>
        <w:ind w:left="426" w:right="84" w:hanging="370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>Escribe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0D73D2">
        <w:rPr>
          <w:rFonts w:asciiTheme="minorHAnsi" w:hAnsiTheme="minorHAnsi"/>
          <w:spacing w:val="-17"/>
          <w:sz w:val="24"/>
          <w:szCs w:val="24"/>
        </w:rPr>
        <w:t>2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funciones</w:t>
      </w:r>
      <w:r w:rsidRPr="000414DF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que</w:t>
      </w:r>
      <w:r w:rsidRPr="000414DF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calculen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suma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de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los</w:t>
      </w:r>
      <w:r w:rsidRPr="000414DF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números</w:t>
      </w:r>
      <w:r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una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lista.</w:t>
      </w:r>
      <w:r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primera función</w:t>
      </w:r>
      <w:r w:rsidRPr="000414DF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utiliza</w:t>
      </w:r>
      <w:r w:rsidRPr="000414DF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un</w:t>
      </w:r>
      <w:r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ciclo</w:t>
      </w:r>
      <w:r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proofErr w:type="spellStart"/>
      <w:r w:rsidRPr="000414DF">
        <w:rPr>
          <w:rFonts w:asciiTheme="minorHAnsi" w:hAnsiTheme="minorHAnsi"/>
          <w:sz w:val="24"/>
          <w:szCs w:val="24"/>
        </w:rPr>
        <w:t>For</w:t>
      </w:r>
      <w:proofErr w:type="spellEnd"/>
      <w:r w:rsidR="000D73D2">
        <w:rPr>
          <w:rFonts w:asciiTheme="minorHAnsi" w:hAnsiTheme="minorHAnsi"/>
          <w:sz w:val="24"/>
          <w:szCs w:val="24"/>
        </w:rPr>
        <w:t xml:space="preserve"> y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en</w:t>
      </w:r>
      <w:r w:rsidRPr="000414DF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la</w:t>
      </w:r>
      <w:r w:rsidRPr="000414DF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0414DF">
        <w:rPr>
          <w:rFonts w:asciiTheme="minorHAnsi" w:hAnsiTheme="minorHAnsi"/>
          <w:sz w:val="24"/>
          <w:szCs w:val="24"/>
        </w:rPr>
        <w:t>segunda</w:t>
      </w:r>
      <w:r w:rsidR="000D73D2">
        <w:rPr>
          <w:rFonts w:asciiTheme="minorHAnsi" w:hAnsiTheme="minorHAnsi"/>
          <w:sz w:val="24"/>
          <w:szCs w:val="24"/>
        </w:rPr>
        <w:t xml:space="preserve"> un ciclo</w:t>
      </w:r>
      <w:r w:rsidRPr="000414DF">
        <w:rPr>
          <w:rFonts w:asciiTheme="minorHAnsi" w:hAnsiTheme="minorHAnsi"/>
          <w:spacing w:val="-9"/>
          <w:sz w:val="24"/>
          <w:szCs w:val="24"/>
        </w:rPr>
        <w:t xml:space="preserve"> </w:t>
      </w:r>
      <w:proofErr w:type="spellStart"/>
      <w:r w:rsidRPr="000414DF">
        <w:rPr>
          <w:rFonts w:asciiTheme="minorHAnsi" w:hAnsiTheme="minorHAnsi"/>
          <w:sz w:val="24"/>
          <w:szCs w:val="24"/>
        </w:rPr>
        <w:t>While</w:t>
      </w:r>
      <w:proofErr w:type="spellEnd"/>
      <w:r w:rsidRPr="000414DF">
        <w:rPr>
          <w:rFonts w:asciiTheme="minorHAnsi" w:hAnsiTheme="minorHAnsi"/>
          <w:sz w:val="24"/>
          <w:szCs w:val="24"/>
        </w:rPr>
        <w:t>.</w:t>
      </w:r>
    </w:p>
    <w:p w14:paraId="308BAAA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791DE66F" w14:textId="57159A0D" w:rsidR="005C6824" w:rsidRDefault="00D062AC" w:rsidP="005C6824">
      <w:pPr>
        <w:pStyle w:val="Textoindependient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FOR:</w:t>
      </w:r>
    </w:p>
    <w:p w14:paraId="5DC545B4" w14:textId="77777777" w:rsidR="00D062AC" w:rsidRDefault="00D062AC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6BF35AF1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static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void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Main(</w:t>
      </w:r>
      <w:proofErr w:type="gramStart"/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[</w:t>
      </w:r>
      <w:proofErr w:type="gram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]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args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)</w:t>
      </w:r>
    </w:p>
    <w:p w14:paraId="71F4D093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{</w:t>
      </w:r>
    </w:p>
    <w:p w14:paraId="57F28F83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</w:t>
      </w:r>
    </w:p>
    <w:p w14:paraId="0F787507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, f, </w:t>
      </w:r>
      <w:proofErr w:type="gram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valor;</w:t>
      </w:r>
      <w:proofErr w:type="gramEnd"/>
    </w:p>
    <w:p w14:paraId="1B2E3841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proofErr w:type="gram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linea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;</w:t>
      </w:r>
      <w:proofErr w:type="gramEnd"/>
    </w:p>
    <w:p w14:paraId="5730DD9E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proofErr w:type="spell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= </w:t>
      </w:r>
      <w:proofErr w:type="gramStart"/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0;</w:t>
      </w:r>
      <w:proofErr w:type="gramEnd"/>
    </w:p>
    <w:p w14:paraId="08B2E599" w14:textId="77777777" w:rsidR="00D062AC" w:rsidRP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 w:rsidRPr="00D062AC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for</w:t>
      </w: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(f = 1; f &lt;= 10; f++)</w:t>
      </w:r>
    </w:p>
    <w:p w14:paraId="521EC0F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 w:rsidRPr="00D062AC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{</w:t>
      </w:r>
    </w:p>
    <w:p w14:paraId="00DDF89D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valor:"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5E973E94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6B489FA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valor =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.Parse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5C221147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    suma = suma + valor;</w:t>
      </w:r>
    </w:p>
    <w:p w14:paraId="21FDA670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}</w:t>
      </w:r>
    </w:p>
    <w:p w14:paraId="1AE6E1C5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"La suma es:"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+ suma);</w:t>
      </w:r>
    </w:p>
    <w:p w14:paraId="266FF632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30449569" w14:textId="77777777" w:rsidR="00D062AC" w:rsidRDefault="00D062AC" w:rsidP="00D062A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</w:p>
    <w:p w14:paraId="21D2F02D" w14:textId="5224AE4B" w:rsidR="00D062AC" w:rsidRDefault="00D062AC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}</w:t>
      </w:r>
    </w:p>
    <w:p w14:paraId="659527E0" w14:textId="46F6F30C" w:rsidR="00D062AC" w:rsidRDefault="00A3625F" w:rsidP="00A3625F">
      <w:pPr>
        <w:pStyle w:val="Textoindependiente"/>
        <w:jc w:val="center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 w:rsidRPr="00A3625F"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drawing>
          <wp:inline distT="0" distB="0" distL="0" distR="0" wp14:anchorId="0AD6F3CC" wp14:editId="1B5F04CD">
            <wp:extent cx="3466769" cy="3051427"/>
            <wp:effectExtent l="0" t="0" r="0" b="0"/>
            <wp:docPr id="1437756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671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497" cy="30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78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E1676C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B011496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C665BB5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2537D9ED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00F2FD27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8BF47FD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E1CF4F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A08F9EF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0FB5FDF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666672E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24933B5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9607FAB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E964269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4A42D95A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6A872B31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77DFBB56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1A6942C0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5F63624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4EDCCA3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527D815E" w14:textId="77777777" w:rsid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399E6AE1" w14:textId="21D06348" w:rsidR="00A3625F" w:rsidRPr="00A3625F" w:rsidRDefault="00A3625F" w:rsidP="00D062AC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WHILE:</w:t>
      </w:r>
    </w:p>
    <w:p w14:paraId="58DCE097" w14:textId="77777777" w:rsidR="00D062AC" w:rsidRPr="00A3625F" w:rsidRDefault="00D062AC" w:rsidP="00D062AC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6B7EBEC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int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x, </w:t>
      </w:r>
      <w:proofErr w:type="spell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, </w:t>
      </w:r>
      <w:proofErr w:type="gram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valor;</w:t>
      </w:r>
      <w:proofErr w:type="gramEnd"/>
    </w:p>
    <w:p w14:paraId="38E2AACE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string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</w:t>
      </w:r>
      <w:proofErr w:type="spellStart"/>
      <w:proofErr w:type="gram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linea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;</w:t>
      </w:r>
      <w:proofErr w:type="gramEnd"/>
    </w:p>
    <w:p w14:paraId="6ABF7427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x = </w:t>
      </w:r>
      <w:proofErr w:type="gram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1;</w:t>
      </w:r>
      <w:proofErr w:type="gramEnd"/>
    </w:p>
    <w:p w14:paraId="4DD7FBC5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proofErr w:type="spell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suma</w:t>
      </w:r>
      <w:proofErr w:type="spellEnd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= </w:t>
      </w:r>
      <w:proofErr w:type="gramStart"/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>0;</w:t>
      </w:r>
      <w:proofErr w:type="gramEnd"/>
    </w:p>
    <w:p w14:paraId="71E29B37" w14:textId="77777777"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 w:rsidRPr="00A3625F">
        <w:rPr>
          <w:rFonts w:ascii="Cascadia Mono" w:eastAsia="Calibri" w:hAnsi="Cascadia Mono" w:cs="Cascadia Mono"/>
          <w:color w:val="0000FF"/>
          <w:sz w:val="19"/>
          <w:szCs w:val="19"/>
          <w:lang w:val="en-US" w:eastAsia="es-MX"/>
        </w:rPr>
        <w:t>while</w:t>
      </w: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(x &lt;= 10)</w:t>
      </w:r>
    </w:p>
    <w:p w14:paraId="1D69875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 w:rsidRPr="00A3625F">
        <w:rPr>
          <w:rFonts w:ascii="Cascadia Mono" w:eastAsia="Calibri" w:hAnsi="Cascadia Mono" w:cs="Cascadia Mono"/>
          <w:color w:val="000000"/>
          <w:sz w:val="19"/>
          <w:szCs w:val="19"/>
          <w:lang w:val="en-US" w:eastAsia="es-MX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{</w:t>
      </w:r>
    </w:p>
    <w:p w14:paraId="7479DFE8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un valor:"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028FB62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5E4CAF9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valor =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.Parse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linea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3EF92C7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suma = suma + valor;</w:t>
      </w:r>
    </w:p>
    <w:p w14:paraId="782CB92F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x = x + 1;</w:t>
      </w:r>
    </w:p>
    <w:p w14:paraId="66C930FD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}</w:t>
      </w:r>
    </w:p>
    <w:p w14:paraId="4F694FE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62BEDC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"La suma de los valores es:"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2E4E758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(suma);</w:t>
      </w:r>
    </w:p>
    <w:p w14:paraId="0B1E2B83" w14:textId="12FF0A98" w:rsidR="005C6824" w:rsidRDefault="00A3625F" w:rsidP="00A3625F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>();</w:t>
      </w:r>
    </w:p>
    <w:p w14:paraId="677507D8" w14:textId="77777777" w:rsidR="00A3625F" w:rsidRDefault="00A3625F" w:rsidP="00A3625F">
      <w:pPr>
        <w:pStyle w:val="Textoindependiente"/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</w:pPr>
    </w:p>
    <w:p w14:paraId="0D226582" w14:textId="77777777" w:rsidR="00A3625F" w:rsidRPr="000414DF" w:rsidRDefault="00A3625F" w:rsidP="00A3625F">
      <w:pPr>
        <w:pStyle w:val="Textoindependiente"/>
        <w:rPr>
          <w:rFonts w:asciiTheme="minorHAnsi" w:hAnsiTheme="minorHAnsi"/>
          <w:sz w:val="24"/>
          <w:szCs w:val="24"/>
        </w:rPr>
      </w:pPr>
    </w:p>
    <w:p w14:paraId="1F77E562" w14:textId="6757A88B" w:rsidR="005C6824" w:rsidRPr="000414DF" w:rsidRDefault="00A3625F" w:rsidP="005C682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drawing>
          <wp:inline distT="0" distB="0" distL="0" distR="0" wp14:anchorId="28E9C339" wp14:editId="11F39A88">
            <wp:extent cx="3347499" cy="2494834"/>
            <wp:effectExtent l="0" t="0" r="0" b="0"/>
            <wp:docPr id="67904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8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463" cy="25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B3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19F9A8A7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19C7E031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3F08341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CE82B14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1C98FA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C980CDF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032AABE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2CD0BCC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F4A639B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3DC0A9F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3B906362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D41767A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36AF1EC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78CFCF2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74A5AD7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A8BBDF3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5D4257BF" w14:textId="77777777" w:rsidR="005C6824" w:rsidRPr="000414DF" w:rsidRDefault="005C6824" w:rsidP="005C6824">
      <w:pPr>
        <w:spacing w:line="261" w:lineRule="auto"/>
        <w:rPr>
          <w:rFonts w:asciiTheme="minorHAnsi" w:hAnsiTheme="minorHAnsi"/>
          <w:sz w:val="24"/>
          <w:szCs w:val="24"/>
        </w:rPr>
        <w:sectPr w:rsidR="005C6824" w:rsidRPr="000414DF" w:rsidSect="005C6824">
          <w:pgSz w:w="12240" w:h="15840"/>
          <w:pgMar w:top="540" w:right="1420" w:bottom="280" w:left="1380" w:header="720" w:footer="720" w:gutter="0"/>
          <w:cols w:space="720"/>
        </w:sectPr>
      </w:pPr>
    </w:p>
    <w:p w14:paraId="552D2B87" w14:textId="77777777" w:rsidR="005C6824" w:rsidRPr="000414DF" w:rsidRDefault="000D73D2" w:rsidP="000414DF">
      <w:pPr>
        <w:pStyle w:val="Textoindependiente"/>
        <w:tabs>
          <w:tab w:val="left" w:pos="709"/>
        </w:tabs>
        <w:spacing w:before="36" w:line="266" w:lineRule="auto"/>
        <w:ind w:left="426" w:right="108" w:hanging="35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1A1A1A"/>
          <w:sz w:val="24"/>
          <w:szCs w:val="24"/>
        </w:rPr>
        <w:lastRenderedPageBreak/>
        <w:t>2.</w:t>
      </w:r>
      <w:r w:rsidR="005C6824" w:rsidRPr="000414DF">
        <w:rPr>
          <w:rFonts w:asciiTheme="minorHAnsi" w:hAnsiTheme="minorHAnsi"/>
          <w:color w:val="1A1A1A"/>
          <w:sz w:val="24"/>
          <w:szCs w:val="24"/>
        </w:rPr>
        <w:tab/>
      </w:r>
      <w:r w:rsidR="005C6824" w:rsidRPr="000414DF">
        <w:rPr>
          <w:rFonts w:asciiTheme="minorHAnsi" w:hAnsiTheme="minorHAnsi"/>
          <w:sz w:val="24"/>
          <w:szCs w:val="24"/>
        </w:rPr>
        <w:t>Escribe una función que calcule la lista de los primeros 100 números Fibonacci. Por definición,</w:t>
      </w:r>
      <w:r w:rsidR="005C6824" w:rsidRPr="000414DF">
        <w:rPr>
          <w:rFonts w:asciiTheme="minorHAnsi" w:hAnsiTheme="minorHAnsi"/>
          <w:spacing w:val="-19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los</w:t>
      </w:r>
      <w:r w:rsidR="005C6824" w:rsidRPr="000414DF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primeros</w:t>
      </w:r>
      <w:r w:rsidR="005C6824" w:rsidRPr="000414DF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números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fibonacci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son</w:t>
      </w:r>
      <w:r w:rsidR="005C6824" w:rsidRPr="000414DF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0</w:t>
      </w:r>
      <w:r w:rsidR="005C6824"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y</w:t>
      </w:r>
      <w:r w:rsidR="005C6824" w:rsidRPr="000414DF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1,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y</w:t>
      </w:r>
      <w:r w:rsidR="005C6824" w:rsidRPr="000414DF">
        <w:rPr>
          <w:rFonts w:asciiTheme="minorHAnsi" w:hAnsiTheme="minorHAnsi"/>
          <w:spacing w:val="-21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cada</w:t>
      </w:r>
      <w:r w:rsidR="005C6824" w:rsidRPr="000414DF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número</w:t>
      </w:r>
      <w:r w:rsidR="005C6824" w:rsidRPr="000414DF">
        <w:rPr>
          <w:rFonts w:asciiTheme="minorHAnsi" w:hAnsiTheme="minorHAnsi"/>
          <w:spacing w:val="-12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subsecuente</w:t>
      </w:r>
      <w:r w:rsidR="005C6824" w:rsidRPr="000414DF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es la suma de los dos</w:t>
      </w:r>
      <w:r w:rsidR="005C6824" w:rsidRPr="000414DF">
        <w:rPr>
          <w:rFonts w:asciiTheme="minorHAnsi" w:hAnsiTheme="minorHAnsi"/>
          <w:spacing w:val="-22"/>
          <w:sz w:val="24"/>
          <w:szCs w:val="24"/>
        </w:rPr>
        <w:t xml:space="preserve"> </w:t>
      </w:r>
      <w:r w:rsidR="005C6824" w:rsidRPr="000414DF">
        <w:rPr>
          <w:rFonts w:asciiTheme="minorHAnsi" w:hAnsiTheme="minorHAnsi"/>
          <w:sz w:val="24"/>
          <w:szCs w:val="24"/>
        </w:rPr>
        <w:t>anteriores.</w:t>
      </w:r>
    </w:p>
    <w:p w14:paraId="40EBBE86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474263B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;</w:t>
      </w:r>
    </w:p>
    <w:p w14:paraId="58F727B6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CBB439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571DB759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2A0FBEF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s-US" w:eastAsia="es-MX"/>
        </w:rPr>
        <w:t>"Ingrese el tamaño del arreglo:"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);</w:t>
      </w:r>
    </w:p>
    <w:p w14:paraId="391D668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= Convert.ToInt32(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Console.ReadLine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());</w:t>
      </w:r>
    </w:p>
    <w:p w14:paraId="37F2A18E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722CA8FD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365BDB09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] arreglo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];</w:t>
      </w:r>
    </w:p>
    <w:p w14:paraId="7CEEBC1C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0] = 0;</w:t>
      </w:r>
    </w:p>
    <w:p w14:paraId="6DB3883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1] = 1;</w:t>
      </w:r>
    </w:p>
    <w:p w14:paraId="1B7C89C2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13BD95BF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es-US" w:eastAsia="es-MX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i = 2; i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NumeroElementos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; i++)</w:t>
      </w:r>
    </w:p>
    <w:p w14:paraId="6B2671B0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{</w:t>
      </w:r>
    </w:p>
    <w:p w14:paraId="3CE45AB5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    arreglo[i]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arreglo[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>i - 1] + arreglo[i - 2];</w:t>
      </w:r>
    </w:p>
    <w:p w14:paraId="1F78AFA4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  <w:t xml:space="preserve">            }</w:t>
      </w:r>
    </w:p>
    <w:p w14:paraId="73F6F0E7" w14:textId="77777777"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s-US" w:eastAsia="es-MX"/>
        </w:rPr>
      </w:pPr>
    </w:p>
    <w:p w14:paraId="2EF8E469" w14:textId="6384D550" w:rsidR="005C6824" w:rsidRPr="00A3625F" w:rsidRDefault="00A3625F" w:rsidP="00A3625F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US" w:eastAsia="es-MX"/>
        </w:rPr>
        <w:t xml:space="preserve">            </w:t>
      </w:r>
      <w:proofErr w:type="spellStart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Console.WriteLine</w:t>
      </w:r>
      <w:proofErr w:type="spell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(</w:t>
      </w:r>
      <w:proofErr w:type="spellStart"/>
      <w:proofErr w:type="gramStart"/>
      <w:r w:rsidRPr="00A3625F">
        <w:rPr>
          <w:rFonts w:ascii="Cascadia Mono" w:hAnsi="Cascadia Mono" w:cs="Cascadia Mono"/>
          <w:color w:val="0000FF"/>
          <w:sz w:val="19"/>
          <w:szCs w:val="19"/>
          <w:lang w:val="en-US" w:eastAsia="es-MX"/>
        </w:rPr>
        <w:t>string</w:t>
      </w: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.Join</w:t>
      </w:r>
      <w:proofErr w:type="spellEnd"/>
      <w:proofErr w:type="gram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(</w:t>
      </w:r>
      <w:r w:rsidRPr="00A3625F">
        <w:rPr>
          <w:rFonts w:ascii="Cascadia Mono" w:hAnsi="Cascadia Mono" w:cs="Cascadia Mono"/>
          <w:color w:val="A31515"/>
          <w:sz w:val="19"/>
          <w:szCs w:val="19"/>
          <w:lang w:val="en-US" w:eastAsia="es-MX"/>
        </w:rPr>
        <w:t>","</w:t>
      </w:r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 xml:space="preserve">, </w:t>
      </w:r>
      <w:proofErr w:type="spellStart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arreglo</w:t>
      </w:r>
      <w:proofErr w:type="spellEnd"/>
      <w:r w:rsidRPr="00A3625F">
        <w:rPr>
          <w:rFonts w:ascii="Cascadia Mono" w:hAnsi="Cascadia Mono" w:cs="Cascadia Mono"/>
          <w:color w:val="000000"/>
          <w:sz w:val="19"/>
          <w:szCs w:val="19"/>
          <w:lang w:val="en-US" w:eastAsia="es-MX"/>
        </w:rPr>
        <w:t>));</w:t>
      </w:r>
    </w:p>
    <w:p w14:paraId="1D5F5FCC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EACBCE" w14:textId="7C3BFB93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0998E9A" w14:textId="1B7789D8" w:rsidR="005C6824" w:rsidRP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  <w:r w:rsidRPr="00A3625F">
        <w:rPr>
          <w:rFonts w:asciiTheme="minorHAnsi" w:hAnsiTheme="minorHAnsi"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6F61B72E" wp14:editId="397DB4D9">
            <wp:simplePos x="0" y="0"/>
            <wp:positionH relativeFrom="column">
              <wp:posOffset>-661200</wp:posOffset>
            </wp:positionH>
            <wp:positionV relativeFrom="paragraph">
              <wp:posOffset>179512</wp:posOffset>
            </wp:positionV>
            <wp:extent cx="7336198" cy="1518699"/>
            <wp:effectExtent l="0" t="0" r="0" b="0"/>
            <wp:wrapNone/>
            <wp:docPr id="2119853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34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98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9205" w14:textId="1AB48C50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56EEAF1E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DC101EB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0735D0E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4C59CE8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C213A50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1C6D439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3C85B4A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862CB6C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122C826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653271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B4D14AF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71F4C54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6BFE252" w14:textId="77777777" w:rsidR="005C6824" w:rsidRPr="00A3625F" w:rsidRDefault="005C6824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A5A3949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25462A9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5A59CFA0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27F0BFC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EFB9ABD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56C167C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EA75403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444EBD13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1BB84E68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8A4B0B8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585810F" w14:textId="77777777" w:rsidR="000D73D2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3482E32A" w14:textId="77777777" w:rsid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7E1B4813" w14:textId="77777777" w:rsid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2976DC50" w14:textId="77777777" w:rsidR="00A3625F" w:rsidRPr="00A3625F" w:rsidRDefault="00A3625F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0DB4DEEA" w14:textId="77777777" w:rsidR="000D73D2" w:rsidRPr="00A3625F" w:rsidRDefault="000D73D2" w:rsidP="005C6824">
      <w:pPr>
        <w:pStyle w:val="Textoindependiente"/>
        <w:rPr>
          <w:rFonts w:asciiTheme="minorHAnsi" w:hAnsiTheme="minorHAnsi"/>
          <w:sz w:val="24"/>
          <w:szCs w:val="24"/>
          <w:lang w:val="en-US"/>
        </w:rPr>
      </w:pPr>
    </w:p>
    <w:p w14:paraId="6ED86EE7" w14:textId="77777777" w:rsidR="005C6824" w:rsidRP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67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lastRenderedPageBreak/>
        <w:t>¿Qué es una clase y cuál es la diferencia con un objeto?</w:t>
      </w:r>
    </w:p>
    <w:p w14:paraId="00238118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6D1C1BDB" w14:textId="2DF9339B" w:rsidR="005C6824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Una clase es una estructura de programación que se utiliza para organizar y estructurar el código en un programa orientado a objetos</w:t>
      </w:r>
      <w:r>
        <w:rPr>
          <w:rFonts w:asciiTheme="minorHAnsi" w:hAnsiTheme="minorHAnsi"/>
          <w:sz w:val="24"/>
          <w:szCs w:val="24"/>
        </w:rPr>
        <w:t xml:space="preserve"> mientras que un </w:t>
      </w:r>
      <w:r w:rsidRPr="00A3625F">
        <w:rPr>
          <w:rFonts w:asciiTheme="minorHAnsi" w:hAnsiTheme="minorHAnsi"/>
          <w:sz w:val="24"/>
          <w:szCs w:val="24"/>
        </w:rPr>
        <w:t>objeto es aquel que va a poder tener acceso a los atributos y métodos de la clase para la cual fue instanciado.</w:t>
      </w:r>
    </w:p>
    <w:p w14:paraId="111EB9D9" w14:textId="77777777" w:rsidR="00FC1198" w:rsidRPr="000414DF" w:rsidRDefault="00FC1198" w:rsidP="005C6824">
      <w:pPr>
        <w:pStyle w:val="Textoindependiente"/>
        <w:spacing w:before="9"/>
        <w:rPr>
          <w:rFonts w:asciiTheme="minorHAnsi" w:hAnsiTheme="minorHAnsi"/>
          <w:sz w:val="24"/>
          <w:szCs w:val="24"/>
        </w:rPr>
      </w:pPr>
    </w:p>
    <w:p w14:paraId="62CC71F4" w14:textId="77777777" w:rsidR="005C6824" w:rsidRP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spacing w:before="1"/>
        <w:ind w:left="426" w:hanging="366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 xml:space="preserve">¿Qué es un </w:t>
      </w:r>
      <w:proofErr w:type="spellStart"/>
      <w:r w:rsidRPr="000414DF">
        <w:rPr>
          <w:rFonts w:asciiTheme="minorHAnsi" w:hAnsiTheme="minorHAnsi"/>
          <w:sz w:val="24"/>
          <w:szCs w:val="24"/>
        </w:rPr>
        <w:t>framework</w:t>
      </w:r>
      <w:proofErr w:type="spellEnd"/>
      <w:r w:rsidRPr="000414DF">
        <w:rPr>
          <w:rFonts w:asciiTheme="minorHAnsi" w:hAnsiTheme="minorHAnsi"/>
          <w:sz w:val="24"/>
          <w:szCs w:val="24"/>
        </w:rPr>
        <w:t>, menciona algunos ejemplos?</w:t>
      </w:r>
    </w:p>
    <w:p w14:paraId="583C795A" w14:textId="77777777" w:rsidR="005C6824" w:rsidRPr="000414DF" w:rsidRDefault="005C6824" w:rsidP="005C6824">
      <w:pPr>
        <w:pStyle w:val="Textoindependiente"/>
        <w:rPr>
          <w:rFonts w:asciiTheme="minorHAnsi" w:hAnsiTheme="minorHAnsi"/>
          <w:sz w:val="24"/>
          <w:szCs w:val="24"/>
        </w:rPr>
      </w:pPr>
    </w:p>
    <w:p w14:paraId="23085820" w14:textId="0A68FDC5" w:rsidR="005C6824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</w:t>
      </w:r>
      <w:r w:rsidRPr="00A3625F">
        <w:rPr>
          <w:rFonts w:asciiTheme="minorHAnsi" w:hAnsiTheme="minorHAnsi"/>
          <w:sz w:val="24"/>
          <w:szCs w:val="24"/>
        </w:rPr>
        <w:t>s un entorno o marco de trabajo, un conjunto de prácticas, conceptos y criterios a seguir estandarizados.</w:t>
      </w:r>
    </w:p>
    <w:p w14:paraId="2EE3698D" w14:textId="110907CC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ASP .Net</w:t>
      </w:r>
    </w:p>
    <w:p w14:paraId="5E424C6A" w14:textId="10BE5FB0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Laravel</w:t>
      </w:r>
    </w:p>
    <w:p w14:paraId="1CE740F9" w14:textId="34873612" w:rsidR="00A3625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Django</w:t>
      </w:r>
    </w:p>
    <w:p w14:paraId="47487440" w14:textId="7B130823" w:rsidR="00A3625F" w:rsidRPr="000414DF" w:rsidRDefault="00A3625F" w:rsidP="00A3625F">
      <w:pPr>
        <w:pStyle w:val="Textoindependiente"/>
        <w:numPr>
          <w:ilvl w:val="0"/>
          <w:numId w:val="10"/>
        </w:numPr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Angular</w:t>
      </w:r>
    </w:p>
    <w:p w14:paraId="77AB6E89" w14:textId="77777777" w:rsidR="00FC1198" w:rsidRPr="000414DF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06BC671F" w14:textId="77777777" w:rsidR="000414DF" w:rsidRDefault="005C6824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414DF">
        <w:rPr>
          <w:rFonts w:asciiTheme="minorHAnsi" w:hAnsiTheme="minorHAnsi"/>
          <w:sz w:val="24"/>
          <w:szCs w:val="24"/>
        </w:rPr>
        <w:t>¿Qué es un Web Service y para que se utiliza?</w:t>
      </w:r>
    </w:p>
    <w:p w14:paraId="04CCD2BA" w14:textId="77777777" w:rsidR="000D73D2" w:rsidRDefault="000D73D2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40BCE178" w14:textId="37CD6F99" w:rsidR="000D73D2" w:rsidRDefault="00A3625F" w:rsidP="00A3625F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r w:rsidRPr="00A3625F">
        <w:rPr>
          <w:rFonts w:asciiTheme="minorHAnsi" w:hAnsiTheme="minorHAnsi"/>
          <w:sz w:val="24"/>
          <w:szCs w:val="24"/>
        </w:rPr>
        <w:t>Un servicio que expone su lógica de negocios al cliente mediante una interfaz accesible a través de la red utilizando protocolos (HTTP)</w:t>
      </w:r>
    </w:p>
    <w:p w14:paraId="46063C44" w14:textId="77777777" w:rsidR="00FC1198" w:rsidRPr="000D73D2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7842D497" w14:textId="5F3F17DF" w:rsidR="000D73D2" w:rsidRDefault="000D73D2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D73D2">
        <w:rPr>
          <w:rFonts w:asciiTheme="minorHAnsi" w:hAnsiTheme="minorHAnsi"/>
          <w:sz w:val="24"/>
          <w:szCs w:val="24"/>
        </w:rPr>
        <w:t>Menciona 3 diferentes bases de datos</w:t>
      </w:r>
    </w:p>
    <w:p w14:paraId="01C0F949" w14:textId="77777777" w:rsidR="00311C19" w:rsidRDefault="00311C19" w:rsidP="00311C19">
      <w:pPr>
        <w:pStyle w:val="Prrafodelista"/>
        <w:tabs>
          <w:tab w:val="left" w:pos="426"/>
        </w:tabs>
        <w:ind w:left="426" w:firstLine="0"/>
        <w:rPr>
          <w:rFonts w:asciiTheme="minorHAnsi" w:hAnsiTheme="minorHAnsi"/>
          <w:sz w:val="24"/>
          <w:szCs w:val="24"/>
        </w:rPr>
      </w:pPr>
    </w:p>
    <w:p w14:paraId="0CDA0A19" w14:textId="128579FB" w:rsidR="00311C19" w:rsidRPr="00311C19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dinámicas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Son aquellas donde los datos pueden actualizarse o incluso modificarse. La mayoría puede ser actualizada en tiempo real.</w:t>
      </w:r>
    </w:p>
    <w:p w14:paraId="36E2A788" w14:textId="5DD4BF51" w:rsidR="00FC1198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estáticas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Son bases de datos de consulta cuyos datos no pueden modificarse.</w:t>
      </w:r>
    </w:p>
    <w:p w14:paraId="14BB3BA8" w14:textId="0118F5F4" w:rsidR="00311C19" w:rsidRPr="00311C19" w:rsidRDefault="00311C19" w:rsidP="00311C19">
      <w:pPr>
        <w:pStyle w:val="Textoindependiente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  <w:lang w:val="es-US"/>
        </w:rPr>
      </w:pPr>
      <w:r w:rsidRPr="00311C19">
        <w:rPr>
          <w:rFonts w:asciiTheme="minorHAnsi" w:hAnsiTheme="minorHAnsi"/>
          <w:sz w:val="24"/>
          <w:szCs w:val="24"/>
          <w:lang w:val="es-US"/>
        </w:rPr>
        <w:t>Bases de datos relacionales</w:t>
      </w:r>
      <w:r>
        <w:rPr>
          <w:rFonts w:asciiTheme="minorHAnsi" w:hAnsiTheme="minorHAnsi"/>
          <w:sz w:val="24"/>
          <w:szCs w:val="24"/>
          <w:lang w:val="es-US"/>
        </w:rPr>
        <w:t xml:space="preserve">: </w:t>
      </w:r>
      <w:r w:rsidRPr="00311C19">
        <w:rPr>
          <w:rFonts w:asciiTheme="minorHAnsi" w:hAnsiTheme="minorHAnsi"/>
          <w:sz w:val="24"/>
          <w:szCs w:val="24"/>
          <w:lang w:val="es-US"/>
        </w:rPr>
        <w:t>Las bases de datos relacionales son las más usadas actualmente para administrar datos de forma dinámica. Permite crear todo tipo de datos y relacionarlos entre sí.</w:t>
      </w:r>
    </w:p>
    <w:p w14:paraId="72C667CD" w14:textId="77777777" w:rsidR="00FC1198" w:rsidRPr="00FC1198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40891BCF" w14:textId="77777777" w:rsidR="000D73D2" w:rsidRDefault="000D73D2" w:rsidP="000414DF">
      <w:pPr>
        <w:pStyle w:val="Prrafodelista"/>
        <w:numPr>
          <w:ilvl w:val="1"/>
          <w:numId w:val="8"/>
        </w:numPr>
        <w:tabs>
          <w:tab w:val="left" w:pos="426"/>
        </w:tabs>
        <w:ind w:left="426" w:hanging="370"/>
        <w:rPr>
          <w:rFonts w:asciiTheme="minorHAnsi" w:hAnsiTheme="minorHAnsi"/>
          <w:sz w:val="24"/>
          <w:szCs w:val="24"/>
        </w:rPr>
      </w:pPr>
      <w:r w:rsidRPr="000D73D2">
        <w:rPr>
          <w:rFonts w:asciiTheme="minorHAnsi" w:hAnsiTheme="minorHAnsi"/>
          <w:sz w:val="24"/>
          <w:szCs w:val="24"/>
        </w:rPr>
        <w:t xml:space="preserve">¿Qué diferencia hay entre un </w:t>
      </w:r>
      <w:proofErr w:type="spellStart"/>
      <w:r w:rsidRPr="000D73D2">
        <w:rPr>
          <w:rFonts w:asciiTheme="minorHAnsi" w:hAnsiTheme="minorHAnsi"/>
          <w:sz w:val="24"/>
          <w:szCs w:val="24"/>
        </w:rPr>
        <w:t>delete</w:t>
      </w:r>
      <w:proofErr w:type="spellEnd"/>
      <w:r w:rsidRPr="000D73D2">
        <w:rPr>
          <w:rFonts w:asciiTheme="minorHAnsi" w:hAnsiTheme="minorHAnsi"/>
          <w:sz w:val="24"/>
          <w:szCs w:val="24"/>
        </w:rPr>
        <w:t xml:space="preserve"> y un </w:t>
      </w:r>
      <w:proofErr w:type="spellStart"/>
      <w:r w:rsidRPr="000D73D2">
        <w:rPr>
          <w:rFonts w:asciiTheme="minorHAnsi" w:hAnsiTheme="minorHAnsi"/>
          <w:sz w:val="24"/>
          <w:szCs w:val="24"/>
        </w:rPr>
        <w:t>truncate</w:t>
      </w:r>
      <w:proofErr w:type="spellEnd"/>
      <w:r w:rsidRPr="000D73D2">
        <w:rPr>
          <w:rFonts w:asciiTheme="minorHAnsi" w:hAnsiTheme="minorHAnsi"/>
          <w:sz w:val="24"/>
          <w:szCs w:val="24"/>
        </w:rPr>
        <w:t>?</w:t>
      </w:r>
    </w:p>
    <w:p w14:paraId="66FCA33F" w14:textId="77777777" w:rsidR="000414DF" w:rsidRPr="00FC1198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60AD6404" w14:textId="544D217B" w:rsidR="00D91961" w:rsidRPr="00D91961" w:rsidRDefault="00D91961" w:rsidP="00D9196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91961">
        <w:rPr>
          <w:rFonts w:asciiTheme="minorHAnsi" w:hAnsiTheme="minorHAnsi"/>
          <w:sz w:val="24"/>
          <w:szCs w:val="24"/>
        </w:rPr>
        <w:t>Delete</w:t>
      </w:r>
      <w:proofErr w:type="spellEnd"/>
      <w:r w:rsidRPr="00D91961">
        <w:rPr>
          <w:rFonts w:asciiTheme="minorHAnsi" w:hAnsiTheme="minorHAnsi"/>
          <w:sz w:val="24"/>
          <w:szCs w:val="24"/>
        </w:rPr>
        <w:t>: Se puede usar “</w:t>
      </w:r>
      <w:proofErr w:type="spellStart"/>
      <w:proofErr w:type="gramStart"/>
      <w:r w:rsidRPr="00D91961">
        <w:rPr>
          <w:rFonts w:asciiTheme="minorHAnsi" w:hAnsiTheme="minorHAnsi"/>
          <w:sz w:val="24"/>
          <w:szCs w:val="24"/>
        </w:rPr>
        <w:t>Where</w:t>
      </w:r>
      <w:proofErr w:type="spellEnd"/>
      <w:r w:rsidRPr="00D91961">
        <w:rPr>
          <w:rFonts w:asciiTheme="minorHAnsi" w:hAnsiTheme="minorHAnsi"/>
          <w:sz w:val="24"/>
          <w:szCs w:val="24"/>
        </w:rPr>
        <w:t>“</w:t>
      </w:r>
      <w:r>
        <w:rPr>
          <w:rFonts w:asciiTheme="minorHAnsi" w:hAnsiTheme="minorHAnsi"/>
          <w:sz w:val="24"/>
          <w:szCs w:val="24"/>
        </w:rPr>
        <w:t xml:space="preserve"> </w:t>
      </w:r>
      <w:r w:rsidRPr="00D91961">
        <w:rPr>
          <w:rFonts w:asciiTheme="minorHAnsi" w:hAnsiTheme="minorHAnsi"/>
          <w:sz w:val="24"/>
          <w:szCs w:val="24"/>
        </w:rPr>
        <w:t>para</w:t>
      </w:r>
      <w:proofErr w:type="gramEnd"/>
      <w:r w:rsidRPr="00D91961">
        <w:rPr>
          <w:rFonts w:asciiTheme="minorHAnsi" w:hAnsiTheme="minorHAnsi"/>
          <w:sz w:val="24"/>
          <w:szCs w:val="24"/>
        </w:rPr>
        <w:t xml:space="preserve"> filtrar </w:t>
      </w:r>
      <w:r w:rsidRPr="00D91961">
        <w:rPr>
          <w:rFonts w:asciiTheme="minorHAnsi" w:hAnsiTheme="minorHAnsi"/>
          <w:sz w:val="24"/>
          <w:szCs w:val="24"/>
        </w:rPr>
        <w:t>las filas</w:t>
      </w:r>
      <w:r w:rsidRPr="00D91961">
        <w:rPr>
          <w:rFonts w:asciiTheme="minorHAnsi" w:hAnsiTheme="minorHAnsi"/>
          <w:sz w:val="24"/>
          <w:szCs w:val="24"/>
        </w:rPr>
        <w:t>. Delete puede eliminar todos los registros de la tabla</w:t>
      </w:r>
    </w:p>
    <w:p w14:paraId="050F99EE" w14:textId="09F3B60E" w:rsidR="000414DF" w:rsidRPr="00FC1198" w:rsidRDefault="00D91961" w:rsidP="00D91961">
      <w:pPr>
        <w:pStyle w:val="Textoindependiente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91961">
        <w:rPr>
          <w:rFonts w:asciiTheme="minorHAnsi" w:hAnsiTheme="minorHAnsi"/>
          <w:sz w:val="24"/>
          <w:szCs w:val="24"/>
        </w:rPr>
        <w:t>Truncate</w:t>
      </w:r>
      <w:proofErr w:type="spellEnd"/>
      <w:r w:rsidRPr="00D91961">
        <w:rPr>
          <w:rFonts w:asciiTheme="minorHAnsi" w:hAnsiTheme="minorHAnsi"/>
          <w:sz w:val="24"/>
          <w:szCs w:val="24"/>
        </w:rPr>
        <w:t xml:space="preserve">: </w:t>
      </w:r>
      <w:r w:rsidRPr="00D91961">
        <w:rPr>
          <w:rFonts w:asciiTheme="minorHAnsi" w:hAnsiTheme="minorHAnsi"/>
          <w:sz w:val="24"/>
          <w:szCs w:val="24"/>
        </w:rPr>
        <w:t>Elimina los</w:t>
      </w:r>
      <w:r w:rsidRPr="00D91961">
        <w:rPr>
          <w:rFonts w:asciiTheme="minorHAnsi" w:hAnsiTheme="minorHAnsi"/>
          <w:sz w:val="24"/>
          <w:szCs w:val="24"/>
        </w:rPr>
        <w:t xml:space="preserve"> datos de la tabla, Es más </w:t>
      </w:r>
      <w:r w:rsidRPr="00D91961">
        <w:rPr>
          <w:rFonts w:asciiTheme="minorHAnsi" w:hAnsiTheme="minorHAnsi"/>
          <w:sz w:val="24"/>
          <w:szCs w:val="24"/>
        </w:rPr>
        <w:t>rápido</w:t>
      </w:r>
      <w:r w:rsidRPr="00D91961">
        <w:rPr>
          <w:rFonts w:asciiTheme="minorHAnsi" w:hAnsiTheme="minorHAnsi"/>
          <w:sz w:val="24"/>
          <w:szCs w:val="24"/>
        </w:rPr>
        <w:t xml:space="preserve"> en performance que DELETE.</w:t>
      </w:r>
    </w:p>
    <w:p w14:paraId="42910478" w14:textId="77777777" w:rsidR="000414DF" w:rsidRPr="00FC1198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50655499" w14:textId="77777777" w:rsidR="000414DF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5A6B45BA" w14:textId="77777777" w:rsidR="000414DF" w:rsidRDefault="000414DF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605EC9BC" w14:textId="77777777" w:rsidR="00FC1198" w:rsidRDefault="00FC1198" w:rsidP="00FC1198">
      <w:pPr>
        <w:pStyle w:val="Textoindependiente"/>
        <w:rPr>
          <w:rFonts w:asciiTheme="minorHAnsi" w:hAnsiTheme="minorHAnsi"/>
          <w:sz w:val="24"/>
          <w:szCs w:val="24"/>
        </w:rPr>
      </w:pPr>
    </w:p>
    <w:p w14:paraId="2F6E10FB" w14:textId="77777777" w:rsidR="000414DF" w:rsidRPr="000414DF" w:rsidRDefault="000414DF" w:rsidP="000414DF">
      <w:pPr>
        <w:pStyle w:val="Prrafodelista"/>
        <w:tabs>
          <w:tab w:val="left" w:pos="426"/>
        </w:tabs>
        <w:rPr>
          <w:rFonts w:asciiTheme="minorHAnsi" w:hAnsiTheme="minorHAnsi"/>
          <w:sz w:val="24"/>
          <w:szCs w:val="24"/>
        </w:rPr>
        <w:sectPr w:rsidR="000414DF" w:rsidRPr="000414DF">
          <w:pgSz w:w="12240" w:h="15840"/>
          <w:pgMar w:top="940" w:right="1420" w:bottom="280" w:left="1380" w:header="720" w:footer="720" w:gutter="0"/>
          <w:cols w:space="720"/>
        </w:sectPr>
      </w:pPr>
    </w:p>
    <w:p w14:paraId="2C8E454D" w14:textId="77777777" w:rsidR="005C6824" w:rsidRPr="000414DF" w:rsidRDefault="005C6824" w:rsidP="00FC1198">
      <w:pPr>
        <w:pStyle w:val="Ttulo2"/>
        <w:spacing w:before="0"/>
        <w:jc w:val="center"/>
        <w:rPr>
          <w:noProof/>
        </w:rPr>
      </w:pPr>
      <w:r w:rsidRPr="000414DF">
        <w:rPr>
          <w:noProof/>
        </w:rPr>
        <w:lastRenderedPageBreak/>
        <w:t>Base de datos</w:t>
      </w:r>
    </w:p>
    <w:p w14:paraId="690565D3" w14:textId="77777777" w:rsidR="005C6824" w:rsidRPr="000414DF" w:rsidRDefault="005C6824" w:rsidP="005C6824">
      <w:pPr>
        <w:pStyle w:val="Prrafodelista1"/>
        <w:jc w:val="center"/>
        <w:rPr>
          <w:rFonts w:asciiTheme="minorHAnsi" w:hAnsiTheme="minorHAnsi" w:cs="Calibri"/>
          <w:b/>
          <w:noProof/>
          <w:sz w:val="24"/>
          <w:szCs w:val="24"/>
        </w:rPr>
      </w:pPr>
    </w:p>
    <w:p w14:paraId="0F203B1A" w14:textId="77777777" w:rsidR="005C6824" w:rsidRPr="000414DF" w:rsidRDefault="005C6824" w:rsidP="005C6824">
      <w:pPr>
        <w:pStyle w:val="Prrafodelista1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Escribe el codigo sql para realizar las siguientes acciones:</w:t>
      </w:r>
    </w:p>
    <w:p w14:paraId="62881A0D" w14:textId="77777777" w:rsidR="005C6824" w:rsidRPr="000414DF" w:rsidRDefault="005C6824" w:rsidP="005C6824">
      <w:pPr>
        <w:pStyle w:val="Prrafodelista1"/>
        <w:rPr>
          <w:rFonts w:asciiTheme="minorHAnsi" w:hAnsiTheme="minorHAnsi" w:cs="Calibri"/>
          <w:noProof/>
          <w:sz w:val="24"/>
          <w:szCs w:val="24"/>
        </w:rPr>
      </w:pPr>
    </w:p>
    <w:p w14:paraId="1A5C5B1D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Crear una tabla de  nombre “producto” que tenga un campo “nombre”, “precio” y “fecha”.</w:t>
      </w:r>
    </w:p>
    <w:p w14:paraId="3EAD9448" w14:textId="77777777" w:rsidR="009758A1" w:rsidRPr="000414DF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7AEC7FF4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CREATE TABLE Producto(</w:t>
      </w:r>
    </w:p>
    <w:p w14:paraId="5DF5BDCF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IdProducto INT IDENTITY(1,1) PRIMARY KEY,</w:t>
      </w:r>
    </w:p>
    <w:p w14:paraId="377F85F1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Nombre VARCHAR (100)NOT NULL,</w:t>
      </w:r>
    </w:p>
    <w:p w14:paraId="32423CED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Precio Decimal (16,2)NOT NULL,</w:t>
      </w:r>
    </w:p>
    <w:p w14:paraId="322829CA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Fecha DATE)</w:t>
      </w:r>
    </w:p>
    <w:p w14:paraId="205C1F29" w14:textId="49D7EE1E" w:rsidR="00FC1198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SET DATEFORMAT dmy;</w:t>
      </w:r>
    </w:p>
    <w:p w14:paraId="64B962AA" w14:textId="4C2AC644" w:rsidR="009777C2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20050F8C" wp14:editId="7D323676">
            <wp:extent cx="4229317" cy="2387723"/>
            <wp:effectExtent l="0" t="0" r="0" b="0"/>
            <wp:docPr id="172129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95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647" w14:textId="77777777" w:rsidR="009777C2" w:rsidRDefault="009777C2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7BF0ECE1" w14:textId="77777777" w:rsidR="0060646E" w:rsidRPr="0060646E" w:rsidRDefault="0060646E" w:rsidP="0060646E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09241AED" w14:textId="77777777" w:rsidR="00913EA3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Insertar el producto leche con fecha del 15 de dciembre del 2010 y precio de $12.</w:t>
      </w:r>
    </w:p>
    <w:p w14:paraId="544852C3" w14:textId="77777777" w:rsidR="0060646E" w:rsidRPr="000414DF" w:rsidRDefault="0060646E" w:rsidP="0060646E">
      <w:pPr>
        <w:pStyle w:val="Prrafodelista1"/>
        <w:ind w:left="709"/>
        <w:rPr>
          <w:rFonts w:asciiTheme="minorHAnsi" w:hAnsiTheme="minorHAnsi" w:cs="Calibri"/>
          <w:noProof/>
          <w:sz w:val="24"/>
          <w:szCs w:val="24"/>
        </w:rPr>
      </w:pPr>
    </w:p>
    <w:p w14:paraId="49299DF6" w14:textId="45DDC999" w:rsidR="009758A1" w:rsidRDefault="0060646E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60646E">
        <w:rPr>
          <w:rFonts w:asciiTheme="minorHAnsi" w:hAnsiTheme="minorHAnsi" w:cs="Calibri"/>
          <w:noProof/>
          <w:sz w:val="24"/>
          <w:szCs w:val="24"/>
          <w:lang w:val="en-US"/>
        </w:rPr>
        <w:t>INSERT INTO Producto VALUES('Leche',12,'15/12/2010')</w:t>
      </w:r>
    </w:p>
    <w:p w14:paraId="726999FA" w14:textId="2D5979E3" w:rsidR="009777C2" w:rsidRPr="0060646E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5CA5CD88" wp14:editId="5FCAD2F7">
            <wp:extent cx="5912154" cy="1765391"/>
            <wp:effectExtent l="0" t="0" r="0" b="6350"/>
            <wp:docPr id="1084098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851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398" w14:textId="77777777" w:rsidR="00FC1198" w:rsidRDefault="00FC1198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05D52C84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04FD36B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61AFACF8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251BDE71" w14:textId="77777777" w:rsidR="009777C2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35DD1081" w14:textId="77777777" w:rsidR="009777C2" w:rsidRPr="0060646E" w:rsidRDefault="009777C2" w:rsidP="00FC1198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627AAFA9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lastRenderedPageBreak/>
        <w:t>Cambiar el nombre del producto “Leche” a “Leche Entera”.</w:t>
      </w:r>
    </w:p>
    <w:p w14:paraId="17B1C089" w14:textId="77777777" w:rsidR="009758A1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19340EF4" w14:textId="53634B4C" w:rsidR="000414DF" w:rsidRDefault="009777C2" w:rsidP="009777C2">
      <w:pPr>
        <w:pStyle w:val="Prrafodelista1"/>
        <w:ind w:left="360"/>
        <w:jc w:val="both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t>UPDATE Producto SET Nombre='Leche Entera' where IdProducto=1;</w:t>
      </w:r>
    </w:p>
    <w:p w14:paraId="5C780840" w14:textId="234C8E95" w:rsidR="00FC1198" w:rsidRPr="000414DF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drawing>
          <wp:inline distT="0" distB="0" distL="0" distR="0" wp14:anchorId="21A8D4B3" wp14:editId="64F4A061">
            <wp:extent cx="6248721" cy="1720938"/>
            <wp:effectExtent l="0" t="0" r="0" b="0"/>
            <wp:docPr id="8333866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669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E99" w14:textId="77777777" w:rsidR="00913EA3" w:rsidRPr="000414DF" w:rsidRDefault="00913EA3" w:rsidP="000414DF">
      <w:pPr>
        <w:pStyle w:val="Prrafodelista1"/>
        <w:numPr>
          <w:ilvl w:val="0"/>
          <w:numId w:val="9"/>
        </w:numPr>
        <w:ind w:left="709"/>
        <w:rPr>
          <w:rFonts w:asciiTheme="minorHAnsi" w:hAnsiTheme="minorHAnsi" w:cs="Calibri"/>
          <w:noProof/>
          <w:sz w:val="24"/>
          <w:szCs w:val="24"/>
        </w:rPr>
      </w:pPr>
      <w:r w:rsidRPr="000414DF">
        <w:rPr>
          <w:rFonts w:asciiTheme="minorHAnsi" w:hAnsiTheme="minorHAnsi" w:cs="Calibri"/>
          <w:noProof/>
          <w:sz w:val="24"/>
          <w:szCs w:val="24"/>
        </w:rPr>
        <w:t>Mostrar el nombre de todos los productos que cuesten más de $5.</w:t>
      </w:r>
    </w:p>
    <w:p w14:paraId="7A5C93E8" w14:textId="77777777" w:rsidR="009758A1" w:rsidRPr="000414DF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4CA3318D" w14:textId="1D9B0D6C" w:rsidR="009758A1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  <w:r>
        <w:rPr>
          <w:rFonts w:asciiTheme="minorHAnsi" w:hAnsiTheme="minorHAnsi" w:cs="Calibri"/>
          <w:noProof/>
          <w:sz w:val="24"/>
          <w:szCs w:val="24"/>
        </w:rPr>
        <w:t>Productos:</w:t>
      </w:r>
    </w:p>
    <w:p w14:paraId="28014CDE" w14:textId="2CDF5DF3" w:rsidR="009777C2" w:rsidRPr="000414DF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</w:rPr>
      </w:pPr>
      <w:r w:rsidRPr="009777C2">
        <w:rPr>
          <w:rFonts w:asciiTheme="minorHAnsi" w:hAnsiTheme="minorHAnsi" w:cs="Calibri"/>
          <w:noProof/>
          <w:sz w:val="24"/>
          <w:szCs w:val="24"/>
        </w:rPr>
        <w:drawing>
          <wp:inline distT="0" distB="0" distL="0" distR="0" wp14:anchorId="10241164" wp14:editId="52BBE233">
            <wp:extent cx="2978303" cy="1124008"/>
            <wp:effectExtent l="0" t="0" r="0" b="0"/>
            <wp:docPr id="598494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4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B3F" w14:textId="77777777" w:rsidR="009758A1" w:rsidRDefault="009758A1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</w:rPr>
      </w:pPr>
    </w:p>
    <w:p w14:paraId="3AD7BE61" w14:textId="32017790" w:rsidR="00FC1198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t>SELECT * FROM Producto WHERE Precio&gt;5</w:t>
      </w:r>
    </w:p>
    <w:p w14:paraId="31382DE1" w14:textId="77777777" w:rsidR="009777C2" w:rsidRDefault="009777C2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49A9071" w14:textId="6DE0BC77" w:rsidR="009777C2" w:rsidRPr="009777C2" w:rsidRDefault="009777C2" w:rsidP="009777C2">
      <w:pPr>
        <w:pStyle w:val="Prrafodelista1"/>
        <w:ind w:left="360"/>
        <w:jc w:val="center"/>
        <w:rPr>
          <w:rFonts w:asciiTheme="minorHAnsi" w:hAnsiTheme="minorHAnsi" w:cs="Calibri"/>
          <w:noProof/>
          <w:sz w:val="24"/>
          <w:szCs w:val="24"/>
          <w:lang w:val="en-US"/>
        </w:rPr>
      </w:pPr>
      <w:r w:rsidRPr="009777C2">
        <w:rPr>
          <w:rFonts w:asciiTheme="minorHAnsi" w:hAnsiTheme="minorHAnsi" w:cs="Calibri"/>
          <w:noProof/>
          <w:sz w:val="24"/>
          <w:szCs w:val="24"/>
          <w:lang w:val="en-US"/>
        </w:rPr>
        <w:drawing>
          <wp:inline distT="0" distB="0" distL="0" distR="0" wp14:anchorId="61AB0AF4" wp14:editId="79D017DE">
            <wp:extent cx="4635738" cy="1701887"/>
            <wp:effectExtent l="0" t="0" r="0" b="0"/>
            <wp:docPr id="192412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0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5573" w14:textId="77777777" w:rsidR="00FC1198" w:rsidRPr="009777C2" w:rsidRDefault="00FC1198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3E6DD7D2" w14:textId="77777777" w:rsidR="00FC1198" w:rsidRPr="009777C2" w:rsidRDefault="00FC1198" w:rsidP="009758A1">
      <w:pPr>
        <w:pStyle w:val="Prrafodelista1"/>
        <w:ind w:left="360"/>
        <w:rPr>
          <w:rFonts w:asciiTheme="minorHAnsi" w:hAnsiTheme="minorHAnsi" w:cs="Calibri"/>
          <w:noProof/>
          <w:sz w:val="24"/>
          <w:szCs w:val="24"/>
          <w:lang w:val="en-US"/>
        </w:rPr>
      </w:pPr>
    </w:p>
    <w:p w14:paraId="16FD723A" w14:textId="77777777" w:rsidR="00913EA3" w:rsidRPr="009777C2" w:rsidRDefault="00913EA3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413EADF" w14:textId="77777777" w:rsidR="000414DF" w:rsidRPr="009777C2" w:rsidRDefault="000414DF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B2631A5" w14:textId="77777777" w:rsidR="00B36818" w:rsidRPr="009777C2" w:rsidRDefault="00B3681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34B6F77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00010FB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7D984479" w14:textId="77777777" w:rsidR="00FC1198" w:rsidRPr="009777C2" w:rsidRDefault="00FC119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587C73F" w14:textId="77777777" w:rsidR="00FC1198" w:rsidRPr="00F32700" w:rsidRDefault="00FC1198" w:rsidP="00FC1198">
      <w:pPr>
        <w:pStyle w:val="Ttulo2"/>
        <w:spacing w:before="0" w:line="240" w:lineRule="auto"/>
        <w:jc w:val="center"/>
        <w:rPr>
          <w:lang w:val="en-US"/>
        </w:rPr>
      </w:pPr>
      <w:r w:rsidRPr="00F32700">
        <w:rPr>
          <w:lang w:val="en-US"/>
        </w:rPr>
        <w:lastRenderedPageBreak/>
        <w:t xml:space="preserve">Examen </w:t>
      </w:r>
      <w:proofErr w:type="spellStart"/>
      <w:r w:rsidRPr="00F32700">
        <w:rPr>
          <w:lang w:val="en-US"/>
        </w:rPr>
        <w:t>Inglés</w:t>
      </w:r>
      <w:proofErr w:type="spellEnd"/>
    </w:p>
    <w:p w14:paraId="54F3AE4D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I.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>Read the text (1, 2) and make your interpretation in Spanish.</w:t>
      </w:r>
    </w:p>
    <w:p w14:paraId="2372A7D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1.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 xml:space="preserve">SAP's Company History </w:t>
      </w:r>
    </w:p>
    <w:p w14:paraId="009D1A0E" w14:textId="77777777" w:rsidR="00B36818" w:rsidRPr="00F32700" w:rsidRDefault="00B36818" w:rsidP="00646862">
      <w:pPr>
        <w:jc w:val="both"/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1972: Five former IBM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employees  -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Hasso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Plattner, Dietmar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Hopp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Claus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Wellenreuther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Klaus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Tschira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, and Hans-Werner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Hektor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- launch a company called SAP (Systems Analysis and Program Development). Their vision: to develop standard application software for real-time business processing. Still a private corporation, the company is headquartered in Weinheim, Germany, with its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main office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in nearby Mannheim; however, the five company founders are most often found at their </w:t>
      </w:r>
      <w:proofErr w:type="spellStart"/>
      <w:r w:rsidRPr="00F32700">
        <w:rPr>
          <w:rFonts w:asciiTheme="minorHAnsi" w:hAnsiTheme="minorHAnsi" w:cs="Calibri"/>
          <w:sz w:val="24"/>
          <w:szCs w:val="24"/>
          <w:lang w:val="en-US"/>
        </w:rPr>
        <w:t>customers's</w:t>
      </w:r>
      <w:proofErr w:type="spell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computer centers. The first software programs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were written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primarily at night and on weekends.</w:t>
      </w:r>
    </w:p>
    <w:p w14:paraId="25FD3ABE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With SAP, an ERP system is now a combination of components that integrate people, information, and processes in a comprehensive and flexible way.</w:t>
      </w:r>
    </w:p>
    <w:p w14:paraId="7EC35294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SAP ERP Central Component (SAP ECC) is the evolutionary successor of SAP R/3</w:t>
      </w:r>
    </w:p>
    <w:p w14:paraId="2643EF04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735364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F6F589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DA69829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B2827C0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E89B5D5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411985A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20E84C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2094042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7F2D5A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19FB51EB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9826D93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7BB28BFF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0BB1AF8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AA855B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66ED2EB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3426D9A9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5178E96E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26A01447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>2.</w:t>
      </w:r>
      <w:r w:rsidRPr="00F32700">
        <w:rPr>
          <w:rFonts w:asciiTheme="minorHAnsi" w:hAnsiTheme="minorHAnsi" w:cs="Calibri"/>
          <w:sz w:val="24"/>
          <w:szCs w:val="24"/>
          <w:lang w:val="en-US"/>
        </w:rPr>
        <w:tab/>
        <w:t>What is a database?</w:t>
      </w:r>
    </w:p>
    <w:p w14:paraId="6636B02C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A database is a collection of information that is organized so that it can be easily accessed,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managed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updated.</w:t>
      </w:r>
    </w:p>
    <w:p w14:paraId="5B1173A8" w14:textId="77777777" w:rsidR="00B36818" w:rsidRPr="00F32700" w:rsidRDefault="00B36818" w:rsidP="00EB4CAF">
      <w:pPr>
        <w:jc w:val="both"/>
        <w:rPr>
          <w:rFonts w:asciiTheme="minorHAnsi" w:hAnsiTheme="minorHAnsi" w:cs="Calibri"/>
          <w:sz w:val="24"/>
          <w:szCs w:val="24"/>
          <w:lang w:val="en-US"/>
        </w:rPr>
      </w:pPr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  Data is organized into rows,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columns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tables, and it is indexed to make it easier to find relevant information. Data gets updated,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expanded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and deleted as new information is added. Relational databases </w:t>
      </w:r>
      <w:proofErr w:type="gramStart"/>
      <w:r w:rsidRPr="00F32700">
        <w:rPr>
          <w:rFonts w:asciiTheme="minorHAnsi" w:hAnsiTheme="minorHAnsi" w:cs="Calibri"/>
          <w:sz w:val="24"/>
          <w:szCs w:val="24"/>
          <w:lang w:val="en-US"/>
        </w:rPr>
        <w:t>are made</w:t>
      </w:r>
      <w:proofErr w:type="gramEnd"/>
      <w:r w:rsidRPr="00F32700">
        <w:rPr>
          <w:rFonts w:asciiTheme="minorHAnsi" w:hAnsiTheme="minorHAnsi" w:cs="Calibri"/>
          <w:sz w:val="24"/>
          <w:szCs w:val="24"/>
          <w:lang w:val="en-US"/>
        </w:rPr>
        <w:t xml:space="preserve"> up of a set of tables with data that fits into a predefined category. The Structured Query Language (SQL) is the standard user and application program interface for a relational database. </w:t>
      </w:r>
    </w:p>
    <w:p w14:paraId="478ECE8B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4C969485" w14:textId="77777777" w:rsidR="00B36818" w:rsidRPr="00F32700" w:rsidRDefault="00B36818" w:rsidP="00B36818">
      <w:pPr>
        <w:rPr>
          <w:rFonts w:asciiTheme="minorHAnsi" w:hAnsiTheme="minorHAnsi" w:cs="Calibri"/>
          <w:sz w:val="24"/>
          <w:szCs w:val="24"/>
          <w:lang w:val="en-US"/>
        </w:rPr>
      </w:pPr>
    </w:p>
    <w:p w14:paraId="47CC8CFB" w14:textId="77777777" w:rsidR="00B36818" w:rsidRPr="00F32700" w:rsidRDefault="00B36818" w:rsidP="00F92D03">
      <w:pPr>
        <w:rPr>
          <w:rFonts w:asciiTheme="minorHAnsi" w:hAnsiTheme="minorHAnsi" w:cs="Calibri"/>
          <w:sz w:val="24"/>
          <w:szCs w:val="24"/>
          <w:lang w:val="en-US"/>
        </w:rPr>
      </w:pPr>
    </w:p>
    <w:sectPr w:rsidR="00B36818" w:rsidRPr="00F32700" w:rsidSect="008B75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179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BF1BCB"/>
    <w:multiLevelType w:val="hybridMultilevel"/>
    <w:tmpl w:val="AC18B8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390B0F"/>
    <w:multiLevelType w:val="hybridMultilevel"/>
    <w:tmpl w:val="BFDE5A5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896D58"/>
    <w:multiLevelType w:val="hybridMultilevel"/>
    <w:tmpl w:val="4648AF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74C7B"/>
    <w:multiLevelType w:val="hybridMultilevel"/>
    <w:tmpl w:val="806E6B2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FD0905"/>
    <w:multiLevelType w:val="hybridMultilevel"/>
    <w:tmpl w:val="603C3BA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9426C0"/>
    <w:multiLevelType w:val="hybridMultilevel"/>
    <w:tmpl w:val="BBA65C3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0B0CF6"/>
    <w:multiLevelType w:val="hybridMultilevel"/>
    <w:tmpl w:val="E8045E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4FD1"/>
    <w:multiLevelType w:val="hybridMultilevel"/>
    <w:tmpl w:val="8C122F3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57A1FA5"/>
    <w:multiLevelType w:val="hybridMultilevel"/>
    <w:tmpl w:val="A4247E9E"/>
    <w:lvl w:ilvl="0" w:tplc="CD12AFBA">
      <w:start w:val="1"/>
      <w:numFmt w:val="decimal"/>
      <w:lvlText w:val="%1."/>
      <w:lvlJc w:val="left"/>
      <w:pPr>
        <w:ind w:left="852" w:hanging="356"/>
      </w:pPr>
      <w:rPr>
        <w:rFonts w:ascii="Calibri" w:eastAsia="Calibri" w:hAnsi="Calibri" w:cs="Calibri" w:hint="default"/>
        <w:spacing w:val="-1"/>
        <w:w w:val="95"/>
        <w:sz w:val="23"/>
        <w:szCs w:val="23"/>
        <w:lang w:val="es-ES" w:eastAsia="es-ES" w:bidi="es-ES"/>
      </w:rPr>
    </w:lvl>
    <w:lvl w:ilvl="1" w:tplc="63981270">
      <w:start w:val="3"/>
      <w:numFmt w:val="decimal"/>
      <w:lvlText w:val="%2."/>
      <w:lvlJc w:val="left"/>
      <w:pPr>
        <w:ind w:left="1222" w:hanging="354"/>
      </w:pPr>
      <w:rPr>
        <w:rFonts w:hint="default"/>
        <w:spacing w:val="-1"/>
        <w:w w:val="102"/>
        <w:lang w:val="es-ES" w:eastAsia="es-ES" w:bidi="es-ES"/>
      </w:rPr>
    </w:lvl>
    <w:lvl w:ilvl="2" w:tplc="A7F0381A">
      <w:numFmt w:val="bullet"/>
      <w:lvlText w:val="•"/>
      <w:lvlJc w:val="left"/>
      <w:pPr>
        <w:ind w:left="2133" w:hanging="354"/>
      </w:pPr>
      <w:rPr>
        <w:rFonts w:hint="default"/>
        <w:lang w:val="es-ES" w:eastAsia="es-ES" w:bidi="es-ES"/>
      </w:rPr>
    </w:lvl>
    <w:lvl w:ilvl="3" w:tplc="B956962C">
      <w:numFmt w:val="bullet"/>
      <w:lvlText w:val="•"/>
      <w:lvlJc w:val="left"/>
      <w:pPr>
        <w:ind w:left="3046" w:hanging="354"/>
      </w:pPr>
      <w:rPr>
        <w:rFonts w:hint="default"/>
        <w:lang w:val="es-ES" w:eastAsia="es-ES" w:bidi="es-ES"/>
      </w:rPr>
    </w:lvl>
    <w:lvl w:ilvl="4" w:tplc="89E8F2DE">
      <w:numFmt w:val="bullet"/>
      <w:lvlText w:val="•"/>
      <w:lvlJc w:val="left"/>
      <w:pPr>
        <w:ind w:left="3960" w:hanging="354"/>
      </w:pPr>
      <w:rPr>
        <w:rFonts w:hint="default"/>
        <w:lang w:val="es-ES" w:eastAsia="es-ES" w:bidi="es-ES"/>
      </w:rPr>
    </w:lvl>
    <w:lvl w:ilvl="5" w:tplc="DA048156">
      <w:numFmt w:val="bullet"/>
      <w:lvlText w:val="•"/>
      <w:lvlJc w:val="left"/>
      <w:pPr>
        <w:ind w:left="4873" w:hanging="354"/>
      </w:pPr>
      <w:rPr>
        <w:rFonts w:hint="default"/>
        <w:lang w:val="es-ES" w:eastAsia="es-ES" w:bidi="es-ES"/>
      </w:rPr>
    </w:lvl>
    <w:lvl w:ilvl="6" w:tplc="506CAB98">
      <w:numFmt w:val="bullet"/>
      <w:lvlText w:val="•"/>
      <w:lvlJc w:val="left"/>
      <w:pPr>
        <w:ind w:left="5786" w:hanging="354"/>
      </w:pPr>
      <w:rPr>
        <w:rFonts w:hint="default"/>
        <w:lang w:val="es-ES" w:eastAsia="es-ES" w:bidi="es-ES"/>
      </w:rPr>
    </w:lvl>
    <w:lvl w:ilvl="7" w:tplc="9C24ACD2">
      <w:numFmt w:val="bullet"/>
      <w:lvlText w:val="•"/>
      <w:lvlJc w:val="left"/>
      <w:pPr>
        <w:ind w:left="6700" w:hanging="354"/>
      </w:pPr>
      <w:rPr>
        <w:rFonts w:hint="default"/>
        <w:lang w:val="es-ES" w:eastAsia="es-ES" w:bidi="es-ES"/>
      </w:rPr>
    </w:lvl>
    <w:lvl w:ilvl="8" w:tplc="7C3ED54E">
      <w:numFmt w:val="bullet"/>
      <w:lvlText w:val="•"/>
      <w:lvlJc w:val="left"/>
      <w:pPr>
        <w:ind w:left="7613" w:hanging="354"/>
      </w:pPr>
      <w:rPr>
        <w:rFonts w:hint="default"/>
        <w:lang w:val="es-ES" w:eastAsia="es-ES" w:bidi="es-ES"/>
      </w:rPr>
    </w:lvl>
  </w:abstractNum>
  <w:abstractNum w:abstractNumId="10" w15:restartNumberingAfterBreak="0">
    <w:nsid w:val="7D381486"/>
    <w:multiLevelType w:val="hybridMultilevel"/>
    <w:tmpl w:val="BEF0876E"/>
    <w:lvl w:ilvl="0" w:tplc="B1905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2348744">
    <w:abstractNumId w:val="0"/>
  </w:num>
  <w:num w:numId="2" w16cid:durableId="369498811">
    <w:abstractNumId w:val="1"/>
  </w:num>
  <w:num w:numId="3" w16cid:durableId="564992214">
    <w:abstractNumId w:val="6"/>
  </w:num>
  <w:num w:numId="4" w16cid:durableId="1793397866">
    <w:abstractNumId w:val="2"/>
  </w:num>
  <w:num w:numId="5" w16cid:durableId="1367408974">
    <w:abstractNumId w:val="5"/>
  </w:num>
  <w:num w:numId="6" w16cid:durableId="747382530">
    <w:abstractNumId w:val="4"/>
  </w:num>
  <w:num w:numId="7" w16cid:durableId="1035275865">
    <w:abstractNumId w:val="8"/>
  </w:num>
  <w:num w:numId="8" w16cid:durableId="178661818">
    <w:abstractNumId w:val="9"/>
  </w:num>
  <w:num w:numId="9" w16cid:durableId="2136294937">
    <w:abstractNumId w:val="10"/>
  </w:num>
  <w:num w:numId="10" w16cid:durableId="1488398113">
    <w:abstractNumId w:val="7"/>
  </w:num>
  <w:num w:numId="11" w16cid:durableId="706029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0"/>
    <w:rsid w:val="000414DF"/>
    <w:rsid w:val="00042D3A"/>
    <w:rsid w:val="000A312B"/>
    <w:rsid w:val="000B6E3C"/>
    <w:rsid w:val="000C2BF9"/>
    <w:rsid w:val="000C749D"/>
    <w:rsid w:val="000D73D2"/>
    <w:rsid w:val="000E698C"/>
    <w:rsid w:val="00152658"/>
    <w:rsid w:val="00180A9A"/>
    <w:rsid w:val="001F456D"/>
    <w:rsid w:val="002519D9"/>
    <w:rsid w:val="0025454B"/>
    <w:rsid w:val="00255CD3"/>
    <w:rsid w:val="002B1201"/>
    <w:rsid w:val="00311C19"/>
    <w:rsid w:val="00351F44"/>
    <w:rsid w:val="003C17F0"/>
    <w:rsid w:val="00540C50"/>
    <w:rsid w:val="005C6824"/>
    <w:rsid w:val="0060646E"/>
    <w:rsid w:val="00646862"/>
    <w:rsid w:val="006A01EE"/>
    <w:rsid w:val="006E45AC"/>
    <w:rsid w:val="007A64B7"/>
    <w:rsid w:val="007C29A6"/>
    <w:rsid w:val="008208D7"/>
    <w:rsid w:val="008703F5"/>
    <w:rsid w:val="008A6470"/>
    <w:rsid w:val="008B752C"/>
    <w:rsid w:val="00913EA3"/>
    <w:rsid w:val="009758A1"/>
    <w:rsid w:val="009777C2"/>
    <w:rsid w:val="009E371A"/>
    <w:rsid w:val="00A3625F"/>
    <w:rsid w:val="00A955BF"/>
    <w:rsid w:val="00B36818"/>
    <w:rsid w:val="00B45993"/>
    <w:rsid w:val="00B62D1A"/>
    <w:rsid w:val="00BF1985"/>
    <w:rsid w:val="00C86B25"/>
    <w:rsid w:val="00CF657B"/>
    <w:rsid w:val="00D062AC"/>
    <w:rsid w:val="00D475BC"/>
    <w:rsid w:val="00D91961"/>
    <w:rsid w:val="00D91EBD"/>
    <w:rsid w:val="00DA1356"/>
    <w:rsid w:val="00E53800"/>
    <w:rsid w:val="00EB245D"/>
    <w:rsid w:val="00EB4CAF"/>
    <w:rsid w:val="00EB6659"/>
    <w:rsid w:val="00F307BA"/>
    <w:rsid w:val="00F32700"/>
    <w:rsid w:val="00F741D0"/>
    <w:rsid w:val="00F92D03"/>
    <w:rsid w:val="00FA210E"/>
    <w:rsid w:val="00F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6AD14"/>
  <w15:docId w15:val="{FCFEF16C-90EE-4E4C-8CCE-56EE9DDB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uiPriority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6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FC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FC1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36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311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0E698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C6824"/>
    <w:pPr>
      <w:widowControl w:val="0"/>
      <w:autoSpaceDE w:val="0"/>
      <w:autoSpaceDN w:val="0"/>
      <w:spacing w:after="0" w:line="240" w:lineRule="auto"/>
    </w:pPr>
    <w:rPr>
      <w:rFonts w:eastAsia="Calibri" w:cs="Calibri"/>
      <w:sz w:val="23"/>
      <w:szCs w:val="23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6824"/>
    <w:rPr>
      <w:rFonts w:cs="Calibri"/>
      <w:sz w:val="23"/>
      <w:szCs w:val="23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5C6824"/>
    <w:pPr>
      <w:widowControl w:val="0"/>
      <w:autoSpaceDE w:val="0"/>
      <w:autoSpaceDN w:val="0"/>
      <w:spacing w:after="0" w:line="240" w:lineRule="auto"/>
      <w:ind w:left="1230" w:hanging="370"/>
    </w:pPr>
    <w:rPr>
      <w:rFonts w:eastAsia="Calibri" w:cs="Calibri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rsid w:val="00FC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FC1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semiHidden/>
    <w:rsid w:val="00A362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311C1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s\Downloads\Examen%20programaci&#243;n%20TIB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programación TIBS</Template>
  <TotalTime>93</TotalTime>
  <Pages>8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HP Inc.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Alien 42</dc:creator>
  <cp:lastModifiedBy>Alien 42</cp:lastModifiedBy>
  <cp:revision>18</cp:revision>
  <dcterms:created xsi:type="dcterms:W3CDTF">2023-07-10T16:24:00Z</dcterms:created>
  <dcterms:modified xsi:type="dcterms:W3CDTF">2023-07-10T18:02:00Z</dcterms:modified>
</cp:coreProperties>
</file>