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3A01" w14:textId="77777777" w:rsidR="005C6824" w:rsidRPr="000414DF" w:rsidRDefault="005C6824" w:rsidP="00FC1198">
      <w:pPr>
        <w:pStyle w:val="Ttulo1"/>
        <w:spacing w:before="0" w:line="240" w:lineRule="auto"/>
        <w:jc w:val="center"/>
      </w:pPr>
      <w:r w:rsidRPr="000414DF">
        <w:rPr>
          <w:w w:val="105"/>
        </w:rPr>
        <w:t>Examen de Programación</w:t>
      </w:r>
    </w:p>
    <w:p w14:paraId="3B733D83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4F0B9BE3" w14:textId="0F265970" w:rsidR="005C6824" w:rsidRPr="000414DF" w:rsidRDefault="005C6824" w:rsidP="005C6824">
      <w:pPr>
        <w:tabs>
          <w:tab w:val="left" w:pos="7223"/>
          <w:tab w:val="left" w:pos="9026"/>
        </w:tabs>
        <w:spacing w:before="56"/>
        <w:ind w:left="108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w w:val="105"/>
          <w:sz w:val="24"/>
          <w:szCs w:val="24"/>
        </w:rPr>
        <w:t>Nombre</w:t>
      </w:r>
      <w:r w:rsidRPr="000414DF">
        <w:rPr>
          <w:rFonts w:asciiTheme="minorHAnsi" w:hAnsiTheme="minorHAnsi"/>
          <w:w w:val="105"/>
          <w:sz w:val="24"/>
          <w:szCs w:val="24"/>
          <w:u w:val="thick" w:color="282828"/>
        </w:rPr>
        <w:t xml:space="preserve"> </w:t>
      </w:r>
      <w:r w:rsidR="00F32700">
        <w:rPr>
          <w:rFonts w:asciiTheme="minorHAnsi" w:hAnsiTheme="minorHAnsi"/>
          <w:w w:val="105"/>
          <w:sz w:val="24"/>
          <w:szCs w:val="24"/>
          <w:u w:val="thick" w:color="282828"/>
        </w:rPr>
        <w:t xml:space="preserve">EDGAR ALEJANDRO LICONA GRANDE </w:t>
      </w:r>
      <w:r w:rsidRPr="000414DF">
        <w:rPr>
          <w:rFonts w:asciiTheme="minorHAnsi" w:hAnsiTheme="minorHAnsi"/>
          <w:w w:val="105"/>
          <w:sz w:val="24"/>
          <w:szCs w:val="24"/>
          <w:u w:val="thick" w:color="282828"/>
        </w:rPr>
        <w:tab/>
      </w:r>
      <w:r w:rsidR="000414DF">
        <w:rPr>
          <w:rFonts w:asciiTheme="minorHAnsi" w:hAnsiTheme="minorHAnsi"/>
          <w:w w:val="105"/>
          <w:sz w:val="24"/>
          <w:szCs w:val="24"/>
        </w:rPr>
        <w:t xml:space="preserve"> F</w:t>
      </w:r>
      <w:r w:rsidRPr="000414DF">
        <w:rPr>
          <w:rFonts w:asciiTheme="minorHAnsi" w:hAnsiTheme="minorHAnsi"/>
          <w:w w:val="105"/>
          <w:sz w:val="24"/>
          <w:szCs w:val="24"/>
        </w:rPr>
        <w:t>echa</w:t>
      </w:r>
      <w:r w:rsidRPr="000414DF">
        <w:rPr>
          <w:rFonts w:asciiTheme="minorHAnsi" w:hAnsiTheme="minorHAnsi"/>
          <w:sz w:val="24"/>
          <w:szCs w:val="24"/>
          <w:u w:val="thick" w:color="282828"/>
        </w:rPr>
        <w:t xml:space="preserve"> </w:t>
      </w:r>
      <w:r w:rsidR="00F32700">
        <w:rPr>
          <w:rFonts w:asciiTheme="minorHAnsi" w:hAnsiTheme="minorHAnsi"/>
          <w:sz w:val="24"/>
          <w:szCs w:val="24"/>
          <w:u w:val="thick" w:color="282828"/>
        </w:rPr>
        <w:t>10/07/2023</w:t>
      </w:r>
      <w:r w:rsidRPr="000414DF">
        <w:rPr>
          <w:rFonts w:asciiTheme="minorHAnsi" w:hAnsiTheme="minorHAnsi"/>
          <w:sz w:val="24"/>
          <w:szCs w:val="24"/>
          <w:u w:val="thick" w:color="282828"/>
        </w:rPr>
        <w:tab/>
      </w:r>
    </w:p>
    <w:p w14:paraId="0B683061" w14:textId="77777777" w:rsidR="005C6824" w:rsidRPr="000414DF" w:rsidRDefault="005C6824" w:rsidP="005C6824">
      <w:pPr>
        <w:pStyle w:val="Textoindependiente"/>
        <w:spacing w:before="6"/>
        <w:rPr>
          <w:rFonts w:asciiTheme="minorHAnsi" w:hAnsiTheme="minorHAnsi"/>
          <w:sz w:val="24"/>
          <w:szCs w:val="24"/>
        </w:rPr>
      </w:pPr>
    </w:p>
    <w:p w14:paraId="3714B5B5" w14:textId="77777777" w:rsidR="005C6824" w:rsidRPr="000414DF" w:rsidRDefault="005C6824" w:rsidP="000414DF">
      <w:pPr>
        <w:pStyle w:val="Prrafodelista"/>
        <w:numPr>
          <w:ilvl w:val="0"/>
          <w:numId w:val="8"/>
        </w:numPr>
        <w:tabs>
          <w:tab w:val="left" w:pos="426"/>
        </w:tabs>
        <w:spacing w:line="266" w:lineRule="auto"/>
        <w:ind w:left="426" w:right="84" w:hanging="370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t>Escribe</w:t>
      </w:r>
      <w:r w:rsidRPr="000414DF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0D73D2">
        <w:rPr>
          <w:rFonts w:asciiTheme="minorHAnsi" w:hAnsiTheme="minorHAnsi"/>
          <w:spacing w:val="-17"/>
          <w:sz w:val="24"/>
          <w:szCs w:val="24"/>
        </w:rPr>
        <w:t>2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funciones</w:t>
      </w:r>
      <w:r w:rsidRPr="000414DF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que</w:t>
      </w:r>
      <w:r w:rsidRPr="000414DF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calculen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la</w:t>
      </w:r>
      <w:r w:rsidRPr="000414DF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suma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de</w:t>
      </w:r>
      <w:r w:rsidRPr="000414DF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los</w:t>
      </w:r>
      <w:r w:rsidRPr="000414DF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números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en</w:t>
      </w:r>
      <w:r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una</w:t>
      </w:r>
      <w:r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lista.</w:t>
      </w:r>
      <w:r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En</w:t>
      </w:r>
      <w:r w:rsidRPr="000414DF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la</w:t>
      </w:r>
      <w:r w:rsidRPr="000414DF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primera función</w:t>
      </w:r>
      <w:r w:rsidRPr="000414DF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utiliza</w:t>
      </w:r>
      <w:r w:rsidRPr="000414DF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un</w:t>
      </w:r>
      <w:r w:rsidRPr="000414DF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ciclo</w:t>
      </w:r>
      <w:r w:rsidRPr="000414DF">
        <w:rPr>
          <w:rFonts w:asciiTheme="minorHAnsi" w:hAnsiTheme="minorHAnsi"/>
          <w:spacing w:val="-12"/>
          <w:sz w:val="24"/>
          <w:szCs w:val="24"/>
        </w:rPr>
        <w:t xml:space="preserve"> </w:t>
      </w:r>
      <w:proofErr w:type="spellStart"/>
      <w:r w:rsidRPr="000414DF">
        <w:rPr>
          <w:rFonts w:asciiTheme="minorHAnsi" w:hAnsiTheme="minorHAnsi"/>
          <w:sz w:val="24"/>
          <w:szCs w:val="24"/>
        </w:rPr>
        <w:t>For</w:t>
      </w:r>
      <w:proofErr w:type="spellEnd"/>
      <w:r w:rsidR="000D73D2">
        <w:rPr>
          <w:rFonts w:asciiTheme="minorHAnsi" w:hAnsiTheme="minorHAnsi"/>
          <w:sz w:val="24"/>
          <w:szCs w:val="24"/>
        </w:rPr>
        <w:t xml:space="preserve"> y</w:t>
      </w:r>
      <w:r w:rsidRPr="000414DF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en</w:t>
      </w:r>
      <w:r w:rsidRPr="000414DF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la</w:t>
      </w:r>
      <w:r w:rsidRPr="000414DF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segunda</w:t>
      </w:r>
      <w:r w:rsidR="000D73D2">
        <w:rPr>
          <w:rFonts w:asciiTheme="minorHAnsi" w:hAnsiTheme="minorHAnsi"/>
          <w:sz w:val="24"/>
          <w:szCs w:val="24"/>
        </w:rPr>
        <w:t xml:space="preserve"> un ciclo</w:t>
      </w:r>
      <w:r w:rsidRPr="000414DF">
        <w:rPr>
          <w:rFonts w:asciiTheme="minorHAnsi" w:hAnsiTheme="minorHAnsi"/>
          <w:spacing w:val="-9"/>
          <w:sz w:val="24"/>
          <w:szCs w:val="24"/>
        </w:rPr>
        <w:t xml:space="preserve"> </w:t>
      </w:r>
      <w:proofErr w:type="spellStart"/>
      <w:r w:rsidRPr="000414DF">
        <w:rPr>
          <w:rFonts w:asciiTheme="minorHAnsi" w:hAnsiTheme="minorHAnsi"/>
          <w:sz w:val="24"/>
          <w:szCs w:val="24"/>
        </w:rPr>
        <w:t>While</w:t>
      </w:r>
      <w:proofErr w:type="spellEnd"/>
      <w:r w:rsidRPr="000414DF">
        <w:rPr>
          <w:rFonts w:asciiTheme="minorHAnsi" w:hAnsiTheme="minorHAnsi"/>
          <w:sz w:val="24"/>
          <w:szCs w:val="24"/>
        </w:rPr>
        <w:t>.</w:t>
      </w:r>
    </w:p>
    <w:p w14:paraId="308BAAA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791DE66F" w14:textId="57159A0D" w:rsidR="005C6824" w:rsidRPr="00AD5B86" w:rsidRDefault="00D062AC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  <w:r w:rsidRPr="00AD5B86">
        <w:rPr>
          <w:rFonts w:asciiTheme="minorHAnsi" w:hAnsiTheme="minorHAnsi"/>
          <w:sz w:val="24"/>
          <w:szCs w:val="24"/>
          <w:lang w:val="en-US"/>
        </w:rPr>
        <w:t>FOR:</w:t>
      </w:r>
    </w:p>
    <w:p w14:paraId="5DC545B4" w14:textId="77777777" w:rsidR="00D062AC" w:rsidRPr="00AD5B86" w:rsidRDefault="00D062AC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BF35AF1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static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void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Main(</w:t>
      </w:r>
      <w:proofErr w:type="gramStart"/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string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[</w:t>
      </w:r>
      <w:proofErr w:type="gram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]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args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)</w:t>
      </w:r>
    </w:p>
    <w:p w14:paraId="71F4D093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{</w:t>
      </w:r>
    </w:p>
    <w:p w14:paraId="57F28F83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</w:t>
      </w:r>
    </w:p>
    <w:p w14:paraId="0F787507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int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, f, valor;</w:t>
      </w:r>
    </w:p>
    <w:p w14:paraId="1B2E3841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string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linea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;</w:t>
      </w:r>
    </w:p>
    <w:p w14:paraId="5730DD9E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= 0;</w:t>
      </w:r>
    </w:p>
    <w:p w14:paraId="08B2E599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for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(f = 1; f &lt;= 10; f++)</w:t>
      </w:r>
    </w:p>
    <w:p w14:paraId="521EC0F9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{</w:t>
      </w:r>
    </w:p>
    <w:p w14:paraId="00DDF89D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"Ingrese valor:"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5E973E94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6B489FA9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valor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.Parse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5C221147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suma = suma + valor;</w:t>
      </w:r>
    </w:p>
    <w:p w14:paraId="21FDA670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}</w:t>
      </w:r>
    </w:p>
    <w:p w14:paraId="1AE6E1C5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"La suma es:"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+ suma);</w:t>
      </w:r>
    </w:p>
    <w:p w14:paraId="266FF632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30449569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</w:p>
    <w:p w14:paraId="21D2F02D" w14:textId="5224AE4B" w:rsidR="00D062AC" w:rsidRDefault="00D062AC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 xml:space="preserve">        }</w:t>
      </w:r>
    </w:p>
    <w:p w14:paraId="659527E0" w14:textId="46F6F30C" w:rsidR="00D062AC" w:rsidRDefault="00A3625F" w:rsidP="00A3625F">
      <w:pPr>
        <w:pStyle w:val="Textoindependiente"/>
        <w:jc w:val="center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  <w:r w:rsidRPr="00A3625F">
        <w:rPr>
          <w:rFonts w:ascii="Cascadia Mono" w:hAnsi="Cascadia Mono" w:cs="Cascadia Mono"/>
          <w:noProof/>
          <w:color w:val="000000"/>
          <w:sz w:val="19"/>
          <w:szCs w:val="19"/>
          <w:lang w:val="es-US" w:eastAsia="es-MX"/>
        </w:rPr>
        <w:drawing>
          <wp:inline distT="0" distB="0" distL="0" distR="0" wp14:anchorId="0AD6F3CC" wp14:editId="1B5F04CD">
            <wp:extent cx="3466769" cy="3051427"/>
            <wp:effectExtent l="0" t="0" r="0" b="0"/>
            <wp:docPr id="1437756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671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497" cy="30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783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E1676CA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B011496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C665BB5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2537D9ED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00F2FD27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8BF47FD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E1CF4F3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A08F9EF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0FB5FDF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666672EA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324933B5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79607FAB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7E964269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4A42D95A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6A872B31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77DFBB56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A6942C0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5F63624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34EDCCA3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27D815E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399E6AE1" w14:textId="21D06348" w:rsidR="00A3625F" w:rsidRP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WHILE:</w:t>
      </w:r>
    </w:p>
    <w:p w14:paraId="58DCE097" w14:textId="77777777" w:rsidR="00D062AC" w:rsidRPr="00A3625F" w:rsidRDefault="00D062AC" w:rsidP="00D062AC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6B7EBEC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</w:t>
      </w:r>
      <w:r w:rsidRPr="00A3625F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int</w:t>
      </w: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x, </w:t>
      </w:r>
      <w:proofErr w:type="spell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, valor;</w:t>
      </w:r>
    </w:p>
    <w:p w14:paraId="38E2AACE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r w:rsidRPr="00A3625F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string</w:t>
      </w: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linea</w:t>
      </w:r>
      <w:proofErr w:type="spellEnd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;</w:t>
      </w:r>
    </w:p>
    <w:p w14:paraId="6ABF7427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x = 1;</w:t>
      </w:r>
    </w:p>
    <w:p w14:paraId="4DD7FBC5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proofErr w:type="spell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= 0;</w:t>
      </w:r>
    </w:p>
    <w:p w14:paraId="71E29B37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r w:rsidRPr="00A3625F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while</w:t>
      </w: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(x &lt;= 10)</w:t>
      </w:r>
    </w:p>
    <w:p w14:paraId="1D698757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{</w:t>
      </w:r>
    </w:p>
    <w:p w14:paraId="7479DFE8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"Ingrese un valor:"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028FB62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5E4CAF97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valor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.Parse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3EF92C7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suma = suma + valor;</w:t>
      </w:r>
    </w:p>
    <w:p w14:paraId="782CB92F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x = x + 1;</w:t>
      </w:r>
    </w:p>
    <w:p w14:paraId="66C930FD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}</w:t>
      </w:r>
    </w:p>
    <w:p w14:paraId="4F694FEC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162BEDCC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"La suma de los valores es:"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2E4E758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(suma);</w:t>
      </w:r>
    </w:p>
    <w:p w14:paraId="0B1E2B83" w14:textId="12FF0A98" w:rsidR="005C6824" w:rsidRDefault="00A3625F" w:rsidP="00A3625F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677507D8" w14:textId="77777777" w:rsidR="00A3625F" w:rsidRDefault="00A3625F" w:rsidP="00A3625F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0D226582" w14:textId="77777777" w:rsidR="00A3625F" w:rsidRPr="000414DF" w:rsidRDefault="00A3625F" w:rsidP="00A3625F">
      <w:pPr>
        <w:pStyle w:val="Textoindependiente"/>
        <w:rPr>
          <w:rFonts w:asciiTheme="minorHAnsi" w:hAnsiTheme="minorHAnsi"/>
          <w:sz w:val="24"/>
          <w:szCs w:val="24"/>
        </w:rPr>
      </w:pPr>
    </w:p>
    <w:p w14:paraId="1F77E562" w14:textId="6757A88B" w:rsidR="005C6824" w:rsidRPr="000414DF" w:rsidRDefault="00A3625F" w:rsidP="005C682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8E9C339" wp14:editId="11F39A88">
            <wp:extent cx="3347499" cy="2494834"/>
            <wp:effectExtent l="0" t="0" r="0" b="0"/>
            <wp:docPr id="67904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8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463" cy="25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B3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19F9A8A7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19C7E031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3F08341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CE82B14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1C98FA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3C980CDF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3032AABE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2CD0BCC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F4A639B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3DC0A9F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3B90636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D41767A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436AF1EC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78CFCF23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74A5AD7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A8BBDF3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D4257BF" w14:textId="77777777" w:rsidR="005C6824" w:rsidRPr="000414DF" w:rsidRDefault="005C6824" w:rsidP="005C6824">
      <w:pPr>
        <w:spacing w:line="261" w:lineRule="auto"/>
        <w:rPr>
          <w:rFonts w:asciiTheme="minorHAnsi" w:hAnsiTheme="minorHAnsi"/>
          <w:sz w:val="24"/>
          <w:szCs w:val="24"/>
        </w:rPr>
        <w:sectPr w:rsidR="005C6824" w:rsidRPr="000414DF" w:rsidSect="005C6824">
          <w:pgSz w:w="12240" w:h="15840"/>
          <w:pgMar w:top="540" w:right="1420" w:bottom="280" w:left="1380" w:header="720" w:footer="720" w:gutter="0"/>
          <w:cols w:space="720"/>
        </w:sectPr>
      </w:pPr>
    </w:p>
    <w:p w14:paraId="552D2B87" w14:textId="77777777" w:rsidR="005C6824" w:rsidRPr="000414DF" w:rsidRDefault="000D73D2" w:rsidP="00AD5B86">
      <w:pPr>
        <w:pStyle w:val="Textoindependiente"/>
        <w:tabs>
          <w:tab w:val="left" w:pos="709"/>
        </w:tabs>
        <w:spacing w:before="36" w:line="266" w:lineRule="auto"/>
        <w:ind w:left="426" w:right="108" w:hanging="35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1A1A1A"/>
          <w:sz w:val="24"/>
          <w:szCs w:val="24"/>
        </w:rPr>
        <w:lastRenderedPageBreak/>
        <w:t>2.</w:t>
      </w:r>
      <w:r w:rsidR="005C6824" w:rsidRPr="000414DF">
        <w:rPr>
          <w:rFonts w:asciiTheme="minorHAnsi" w:hAnsiTheme="minorHAnsi"/>
          <w:color w:val="1A1A1A"/>
          <w:sz w:val="24"/>
          <w:szCs w:val="24"/>
        </w:rPr>
        <w:tab/>
      </w:r>
      <w:r w:rsidR="005C6824" w:rsidRPr="000414DF">
        <w:rPr>
          <w:rFonts w:asciiTheme="minorHAnsi" w:hAnsiTheme="minorHAnsi"/>
          <w:sz w:val="24"/>
          <w:szCs w:val="24"/>
        </w:rPr>
        <w:t>Escribe una función que calcule la lista de los primeros 100 números Fibonacci. Por definición,</w:t>
      </w:r>
      <w:r w:rsidR="005C6824"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los</w:t>
      </w:r>
      <w:r w:rsidR="005C6824" w:rsidRPr="000414DF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primeros</w:t>
      </w:r>
      <w:r w:rsidR="005C6824" w:rsidRPr="000414DF"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números</w:t>
      </w:r>
      <w:r w:rsidR="005C6824" w:rsidRPr="000414DF">
        <w:rPr>
          <w:rFonts w:asciiTheme="minorHAnsi" w:hAnsiTheme="minorHAnsi"/>
          <w:spacing w:val="-18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fibonacci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son</w:t>
      </w:r>
      <w:r w:rsidR="005C6824" w:rsidRPr="000414DF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0</w:t>
      </w:r>
      <w:r w:rsidR="005C6824" w:rsidRPr="000414DF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y</w:t>
      </w:r>
      <w:r w:rsidR="005C6824" w:rsidRPr="000414DF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1,</w:t>
      </w:r>
      <w:r w:rsidR="005C6824" w:rsidRPr="000414DF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y</w:t>
      </w:r>
      <w:r w:rsidR="005C6824"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cada</w:t>
      </w:r>
      <w:r w:rsidR="005C6824" w:rsidRPr="000414DF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número</w:t>
      </w:r>
      <w:r w:rsidR="005C6824" w:rsidRPr="000414DF">
        <w:rPr>
          <w:rFonts w:asciiTheme="minorHAnsi" w:hAnsiTheme="minorHAnsi"/>
          <w:spacing w:val="-12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subsecuente</w:t>
      </w:r>
      <w:r w:rsidR="005C6824" w:rsidRPr="000414DF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es la suma de los dos</w:t>
      </w:r>
      <w:r w:rsidR="005C6824" w:rsidRPr="000414DF">
        <w:rPr>
          <w:rFonts w:asciiTheme="minorHAnsi" w:hAnsiTheme="minorHAnsi"/>
          <w:spacing w:val="-22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anteriores.</w:t>
      </w:r>
    </w:p>
    <w:p w14:paraId="40EBBE86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474263B0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;</w:t>
      </w:r>
    </w:p>
    <w:p w14:paraId="58F727B6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1CBB439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571DB759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2A0FBEF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"Ingrese el tamaño del arreglo:"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391D668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= Convert.ToInt32(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());</w:t>
      </w:r>
    </w:p>
    <w:p w14:paraId="37F2A18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722CA8FD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365BDB09" w14:textId="77777777" w:rsidR="00A3625F" w:rsidRPr="00AD5B86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r w:rsidRPr="00AD5B86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int</w:t>
      </w:r>
      <w:r w:rsidRPr="00AD5B86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[] arreglo = </w:t>
      </w:r>
      <w:r w:rsidRPr="00AD5B86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new</w:t>
      </w:r>
      <w:r w:rsidRPr="00AD5B86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r w:rsidRPr="00AD5B86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int</w:t>
      </w:r>
      <w:r w:rsidRPr="00AD5B86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[NumeroElementos];</w:t>
      </w:r>
    </w:p>
    <w:p w14:paraId="7CEEBC1C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 w:rsidRPr="00AD5B86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arreglo[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0] = 0;</w:t>
      </w:r>
    </w:p>
    <w:p w14:paraId="6DB38830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arreglo[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1] = 1;</w:t>
      </w:r>
    </w:p>
    <w:p w14:paraId="1B7C89C2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13BD95BF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i = 2; i 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; i++)</w:t>
      </w:r>
    </w:p>
    <w:p w14:paraId="6B2671B0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{</w:t>
      </w:r>
    </w:p>
    <w:p w14:paraId="3CE45AB5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arreglo[i]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arreglo[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i - 1] + arreglo[i - 2];</w:t>
      </w:r>
    </w:p>
    <w:p w14:paraId="1F78AFA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}</w:t>
      </w:r>
    </w:p>
    <w:p w14:paraId="73F6F0E7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2EF8E469" w14:textId="6384D550" w:rsidR="005C6824" w:rsidRPr="00A3625F" w:rsidRDefault="00A3625F" w:rsidP="00A3625F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Console.WriteLine</w:t>
      </w:r>
      <w:proofErr w:type="spellEnd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(</w:t>
      </w:r>
      <w:proofErr w:type="spellStart"/>
      <w:proofErr w:type="gramStart"/>
      <w:r w:rsidRPr="00A3625F">
        <w:rPr>
          <w:rFonts w:ascii="Cascadia Mono" w:hAnsi="Cascadia Mono" w:cs="Cascadia Mono"/>
          <w:color w:val="0000FF"/>
          <w:sz w:val="19"/>
          <w:szCs w:val="19"/>
          <w:lang w:val="en-US" w:eastAsia="es-MX"/>
        </w:rPr>
        <w:t>string</w:t>
      </w:r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.Join</w:t>
      </w:r>
      <w:proofErr w:type="spellEnd"/>
      <w:proofErr w:type="gramEnd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(</w:t>
      </w:r>
      <w:r w:rsidRPr="00A3625F">
        <w:rPr>
          <w:rFonts w:ascii="Cascadia Mono" w:hAnsi="Cascadia Mono" w:cs="Cascadia Mono"/>
          <w:color w:val="A31515"/>
          <w:sz w:val="19"/>
          <w:szCs w:val="19"/>
          <w:lang w:val="en-US" w:eastAsia="es-MX"/>
        </w:rPr>
        <w:t>","</w:t>
      </w:r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 xml:space="preserve">, </w:t>
      </w:r>
      <w:proofErr w:type="spellStart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arreglo</w:t>
      </w:r>
      <w:proofErr w:type="spellEnd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));</w:t>
      </w:r>
    </w:p>
    <w:p w14:paraId="1D5F5FCC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EEACBCE" w14:textId="7C3BFB93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0998E9A" w14:textId="1B7789D8" w:rsidR="005C6824" w:rsidRP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  <w:r w:rsidRPr="00A3625F">
        <w:rPr>
          <w:rFonts w:asciiTheme="minorHAnsi" w:hAnsi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6F61B72E" wp14:editId="397DB4D9">
            <wp:simplePos x="0" y="0"/>
            <wp:positionH relativeFrom="column">
              <wp:posOffset>-661200</wp:posOffset>
            </wp:positionH>
            <wp:positionV relativeFrom="paragraph">
              <wp:posOffset>179512</wp:posOffset>
            </wp:positionV>
            <wp:extent cx="7336198" cy="1518699"/>
            <wp:effectExtent l="0" t="0" r="0" b="0"/>
            <wp:wrapNone/>
            <wp:docPr id="2119853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34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98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9205" w14:textId="1AB48C50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56EEAF1E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DC101EB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0735D0E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4C59CE8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C213A50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1C6D439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3C85B4A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862CB6C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122C826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E653271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B4D14AF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71F4C54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6BFE252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A5A3949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25462A9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5A59CFA0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27F0BFC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EFB9ABD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56C167C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EA75403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44EBD13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BB84E68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8A4B0B8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585810F" w14:textId="77777777" w:rsidR="000D73D2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482E32A" w14:textId="77777777" w:rsid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7E1B4813" w14:textId="77777777" w:rsid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976DC50" w14:textId="77777777" w:rsidR="00A3625F" w:rsidRP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DB4DEEA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ED86EE7" w14:textId="77777777" w:rsidR="005C6824" w:rsidRPr="000414DF" w:rsidRDefault="005C6824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67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lastRenderedPageBreak/>
        <w:t>¿Qué es una clase y cuál es la diferencia con un objeto?</w:t>
      </w:r>
    </w:p>
    <w:p w14:paraId="00238118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6D1C1BDB" w14:textId="2DF9339B" w:rsidR="005C6824" w:rsidRDefault="00A3625F" w:rsidP="00A3625F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Una clase es una estructura de programación que se utiliza para organizar y estructurar el código en un programa orientado a objetos</w:t>
      </w:r>
      <w:r>
        <w:rPr>
          <w:rFonts w:asciiTheme="minorHAnsi" w:hAnsiTheme="minorHAnsi"/>
          <w:sz w:val="24"/>
          <w:szCs w:val="24"/>
        </w:rPr>
        <w:t xml:space="preserve"> mientras que un </w:t>
      </w:r>
      <w:r w:rsidRPr="00A3625F">
        <w:rPr>
          <w:rFonts w:asciiTheme="minorHAnsi" w:hAnsiTheme="minorHAnsi"/>
          <w:sz w:val="24"/>
          <w:szCs w:val="24"/>
        </w:rPr>
        <w:t>objeto es aquel que va a poder tener acceso a los atributos y métodos de la clase para la cual fue instanciado.</w:t>
      </w:r>
    </w:p>
    <w:p w14:paraId="111EB9D9" w14:textId="77777777" w:rsidR="00FC1198" w:rsidRPr="000414DF" w:rsidRDefault="00FC1198" w:rsidP="005C6824">
      <w:pPr>
        <w:pStyle w:val="Textoindependiente"/>
        <w:spacing w:before="9"/>
        <w:rPr>
          <w:rFonts w:asciiTheme="minorHAnsi" w:hAnsiTheme="minorHAnsi"/>
          <w:sz w:val="24"/>
          <w:szCs w:val="24"/>
        </w:rPr>
      </w:pPr>
    </w:p>
    <w:p w14:paraId="62CC71F4" w14:textId="77777777" w:rsidR="005C6824" w:rsidRPr="000414DF" w:rsidRDefault="005C6824" w:rsidP="000414DF">
      <w:pPr>
        <w:pStyle w:val="Prrafodelista"/>
        <w:numPr>
          <w:ilvl w:val="1"/>
          <w:numId w:val="8"/>
        </w:numPr>
        <w:tabs>
          <w:tab w:val="left" w:pos="426"/>
        </w:tabs>
        <w:spacing w:before="1"/>
        <w:ind w:left="426" w:hanging="366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t xml:space="preserve">¿Qué es un </w:t>
      </w:r>
      <w:proofErr w:type="spellStart"/>
      <w:r w:rsidRPr="000414DF">
        <w:rPr>
          <w:rFonts w:asciiTheme="minorHAnsi" w:hAnsiTheme="minorHAnsi"/>
          <w:sz w:val="24"/>
          <w:szCs w:val="24"/>
        </w:rPr>
        <w:t>framework</w:t>
      </w:r>
      <w:proofErr w:type="spellEnd"/>
      <w:r w:rsidRPr="000414DF">
        <w:rPr>
          <w:rFonts w:asciiTheme="minorHAnsi" w:hAnsiTheme="minorHAnsi"/>
          <w:sz w:val="24"/>
          <w:szCs w:val="24"/>
        </w:rPr>
        <w:t>, menciona algunos ejemplos?</w:t>
      </w:r>
    </w:p>
    <w:p w14:paraId="583C795A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3085820" w14:textId="0A68FDC5" w:rsidR="005C6824" w:rsidRDefault="00A3625F" w:rsidP="00A3625F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</w:t>
      </w:r>
      <w:r w:rsidRPr="00A3625F">
        <w:rPr>
          <w:rFonts w:asciiTheme="minorHAnsi" w:hAnsiTheme="minorHAnsi"/>
          <w:sz w:val="24"/>
          <w:szCs w:val="24"/>
        </w:rPr>
        <w:t>s un entorno o marco de trabajo, un conjunto de prácticas, conceptos y criterios a seguir estandarizados.</w:t>
      </w:r>
    </w:p>
    <w:p w14:paraId="2EE3698D" w14:textId="110907CC" w:rsidR="00A3625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ASP .Net</w:t>
      </w:r>
    </w:p>
    <w:p w14:paraId="5E424C6A" w14:textId="10BE5FB0" w:rsidR="00A3625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Laravel</w:t>
      </w:r>
    </w:p>
    <w:p w14:paraId="1CE740F9" w14:textId="34873612" w:rsidR="00A3625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Django</w:t>
      </w:r>
    </w:p>
    <w:p w14:paraId="47487440" w14:textId="7B130823" w:rsidR="00A3625F" w:rsidRPr="000414D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Angular</w:t>
      </w:r>
    </w:p>
    <w:p w14:paraId="77AB6E89" w14:textId="77777777" w:rsidR="00FC1198" w:rsidRPr="000414DF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06BC671F" w14:textId="77777777" w:rsidR="000414DF" w:rsidRDefault="005C6824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70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t>¿Qué es un Web Service y para que se utiliza?</w:t>
      </w:r>
    </w:p>
    <w:p w14:paraId="04CCD2BA" w14:textId="77777777" w:rsidR="000D73D2" w:rsidRDefault="000D73D2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40BCE178" w14:textId="37CD6F99" w:rsidR="000D73D2" w:rsidRDefault="00A3625F" w:rsidP="00A3625F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Un servicio que expone su lógica de negocios al cliente mediante una interfaz accesible a través de la red utilizando protocolos (HTTP)</w:t>
      </w:r>
    </w:p>
    <w:p w14:paraId="46063C44" w14:textId="77777777" w:rsidR="00FC1198" w:rsidRPr="000D73D2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7842D497" w14:textId="5F3F17DF" w:rsidR="000D73D2" w:rsidRDefault="000D73D2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70"/>
        <w:rPr>
          <w:rFonts w:asciiTheme="minorHAnsi" w:hAnsiTheme="minorHAnsi"/>
          <w:sz w:val="24"/>
          <w:szCs w:val="24"/>
        </w:rPr>
      </w:pPr>
      <w:r w:rsidRPr="000D73D2">
        <w:rPr>
          <w:rFonts w:asciiTheme="minorHAnsi" w:hAnsiTheme="minorHAnsi"/>
          <w:sz w:val="24"/>
          <w:szCs w:val="24"/>
        </w:rPr>
        <w:t>Menciona 3 diferentes bases de datos</w:t>
      </w:r>
    </w:p>
    <w:p w14:paraId="01C0F949" w14:textId="77777777" w:rsidR="00311C19" w:rsidRDefault="00311C19" w:rsidP="00311C19">
      <w:pPr>
        <w:pStyle w:val="Prrafodelista"/>
        <w:tabs>
          <w:tab w:val="left" w:pos="426"/>
        </w:tabs>
        <w:ind w:left="426" w:firstLine="0"/>
        <w:rPr>
          <w:rFonts w:asciiTheme="minorHAnsi" w:hAnsiTheme="minorHAnsi"/>
          <w:sz w:val="24"/>
          <w:szCs w:val="24"/>
        </w:rPr>
      </w:pPr>
    </w:p>
    <w:p w14:paraId="0CDA0A19" w14:textId="128579FB" w:rsidR="00311C19" w:rsidRPr="00311C19" w:rsidRDefault="00311C19" w:rsidP="00311C19">
      <w:pPr>
        <w:pStyle w:val="Textoindependiente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  <w:lang w:val="es-US"/>
        </w:rPr>
      </w:pPr>
      <w:r w:rsidRPr="00311C19">
        <w:rPr>
          <w:rFonts w:asciiTheme="minorHAnsi" w:hAnsiTheme="minorHAnsi"/>
          <w:sz w:val="24"/>
          <w:szCs w:val="24"/>
          <w:lang w:val="es-US"/>
        </w:rPr>
        <w:t>Bases de datos dinámicas</w:t>
      </w:r>
      <w:r>
        <w:rPr>
          <w:rFonts w:asciiTheme="minorHAnsi" w:hAnsiTheme="minorHAnsi"/>
          <w:sz w:val="24"/>
          <w:szCs w:val="24"/>
          <w:lang w:val="es-US"/>
        </w:rPr>
        <w:t xml:space="preserve">: </w:t>
      </w:r>
      <w:r w:rsidRPr="00311C19">
        <w:rPr>
          <w:rFonts w:asciiTheme="minorHAnsi" w:hAnsiTheme="minorHAnsi"/>
          <w:sz w:val="24"/>
          <w:szCs w:val="24"/>
          <w:lang w:val="es-US"/>
        </w:rPr>
        <w:t>Son aquellas donde los datos pueden actualizarse o incluso modificarse. La mayoría puede ser actualizada en tiempo real.</w:t>
      </w:r>
    </w:p>
    <w:p w14:paraId="36E2A788" w14:textId="5DD4BF51" w:rsidR="00FC1198" w:rsidRDefault="00311C19" w:rsidP="00311C19">
      <w:pPr>
        <w:pStyle w:val="Textoindependiente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  <w:lang w:val="es-US"/>
        </w:rPr>
      </w:pPr>
      <w:r w:rsidRPr="00311C19">
        <w:rPr>
          <w:rFonts w:asciiTheme="minorHAnsi" w:hAnsiTheme="minorHAnsi"/>
          <w:sz w:val="24"/>
          <w:szCs w:val="24"/>
          <w:lang w:val="es-US"/>
        </w:rPr>
        <w:t>Bases de datos estáticas</w:t>
      </w:r>
      <w:r>
        <w:rPr>
          <w:rFonts w:asciiTheme="minorHAnsi" w:hAnsiTheme="minorHAnsi"/>
          <w:sz w:val="24"/>
          <w:szCs w:val="24"/>
          <w:lang w:val="es-US"/>
        </w:rPr>
        <w:t xml:space="preserve">: </w:t>
      </w:r>
      <w:r w:rsidRPr="00311C19">
        <w:rPr>
          <w:rFonts w:asciiTheme="minorHAnsi" w:hAnsiTheme="minorHAnsi"/>
          <w:sz w:val="24"/>
          <w:szCs w:val="24"/>
          <w:lang w:val="es-US"/>
        </w:rPr>
        <w:t>Son bases de datos de consulta cuyos datos no pueden modificarse.</w:t>
      </w:r>
    </w:p>
    <w:p w14:paraId="14BB3BA8" w14:textId="0118F5F4" w:rsidR="00311C19" w:rsidRPr="00311C19" w:rsidRDefault="00311C19" w:rsidP="00311C19">
      <w:pPr>
        <w:pStyle w:val="Textoindependiente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  <w:lang w:val="es-US"/>
        </w:rPr>
      </w:pPr>
      <w:r w:rsidRPr="00311C19">
        <w:rPr>
          <w:rFonts w:asciiTheme="minorHAnsi" w:hAnsiTheme="minorHAnsi"/>
          <w:sz w:val="24"/>
          <w:szCs w:val="24"/>
          <w:lang w:val="es-US"/>
        </w:rPr>
        <w:t>Bases de datos relacionales</w:t>
      </w:r>
      <w:r>
        <w:rPr>
          <w:rFonts w:asciiTheme="minorHAnsi" w:hAnsiTheme="minorHAnsi"/>
          <w:sz w:val="24"/>
          <w:szCs w:val="24"/>
          <w:lang w:val="es-US"/>
        </w:rPr>
        <w:t xml:space="preserve">: </w:t>
      </w:r>
      <w:r w:rsidRPr="00311C19">
        <w:rPr>
          <w:rFonts w:asciiTheme="minorHAnsi" w:hAnsiTheme="minorHAnsi"/>
          <w:sz w:val="24"/>
          <w:szCs w:val="24"/>
          <w:lang w:val="es-US"/>
        </w:rPr>
        <w:t>Las bases de datos relacionales son las más usadas actualmente para administrar datos de forma dinámica. Permite crear todo tipo de datos y relacionarlos entre sí.</w:t>
      </w:r>
    </w:p>
    <w:p w14:paraId="72C667CD" w14:textId="77777777" w:rsidR="00FC1198" w:rsidRPr="00FC1198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40891BCF" w14:textId="77777777" w:rsidR="000D73D2" w:rsidRDefault="000D73D2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70"/>
        <w:rPr>
          <w:rFonts w:asciiTheme="minorHAnsi" w:hAnsiTheme="minorHAnsi"/>
          <w:sz w:val="24"/>
          <w:szCs w:val="24"/>
        </w:rPr>
      </w:pPr>
      <w:r w:rsidRPr="000D73D2">
        <w:rPr>
          <w:rFonts w:asciiTheme="minorHAnsi" w:hAnsiTheme="minorHAnsi"/>
          <w:sz w:val="24"/>
          <w:szCs w:val="24"/>
        </w:rPr>
        <w:t xml:space="preserve">¿Qué diferencia hay entre un </w:t>
      </w:r>
      <w:proofErr w:type="spellStart"/>
      <w:r w:rsidRPr="000D73D2">
        <w:rPr>
          <w:rFonts w:asciiTheme="minorHAnsi" w:hAnsiTheme="minorHAnsi"/>
          <w:sz w:val="24"/>
          <w:szCs w:val="24"/>
        </w:rPr>
        <w:t>delete</w:t>
      </w:r>
      <w:proofErr w:type="spellEnd"/>
      <w:r w:rsidRPr="000D73D2">
        <w:rPr>
          <w:rFonts w:asciiTheme="minorHAnsi" w:hAnsiTheme="minorHAnsi"/>
          <w:sz w:val="24"/>
          <w:szCs w:val="24"/>
        </w:rPr>
        <w:t xml:space="preserve"> y un </w:t>
      </w:r>
      <w:proofErr w:type="spellStart"/>
      <w:r w:rsidRPr="000D73D2">
        <w:rPr>
          <w:rFonts w:asciiTheme="minorHAnsi" w:hAnsiTheme="minorHAnsi"/>
          <w:sz w:val="24"/>
          <w:szCs w:val="24"/>
        </w:rPr>
        <w:t>truncate</w:t>
      </w:r>
      <w:proofErr w:type="spellEnd"/>
      <w:r w:rsidRPr="000D73D2">
        <w:rPr>
          <w:rFonts w:asciiTheme="minorHAnsi" w:hAnsiTheme="minorHAnsi"/>
          <w:sz w:val="24"/>
          <w:szCs w:val="24"/>
        </w:rPr>
        <w:t>?</w:t>
      </w:r>
    </w:p>
    <w:p w14:paraId="66FCA33F" w14:textId="77777777" w:rsidR="000414DF" w:rsidRPr="00FC1198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60AD6404" w14:textId="544D217B" w:rsidR="00D91961" w:rsidRPr="00D91961" w:rsidRDefault="00D91961" w:rsidP="00D9196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proofErr w:type="spellStart"/>
      <w:r w:rsidRPr="00D91961">
        <w:rPr>
          <w:rFonts w:asciiTheme="minorHAnsi" w:hAnsiTheme="minorHAnsi"/>
          <w:sz w:val="24"/>
          <w:szCs w:val="24"/>
        </w:rPr>
        <w:t>Delete</w:t>
      </w:r>
      <w:proofErr w:type="spellEnd"/>
      <w:r w:rsidRPr="00D91961">
        <w:rPr>
          <w:rFonts w:asciiTheme="minorHAnsi" w:hAnsiTheme="minorHAnsi"/>
          <w:sz w:val="24"/>
          <w:szCs w:val="24"/>
        </w:rPr>
        <w:t>: Se puede usar “</w:t>
      </w:r>
      <w:proofErr w:type="spellStart"/>
      <w:proofErr w:type="gramStart"/>
      <w:r w:rsidRPr="00D91961">
        <w:rPr>
          <w:rFonts w:asciiTheme="minorHAnsi" w:hAnsiTheme="minorHAnsi"/>
          <w:sz w:val="24"/>
          <w:szCs w:val="24"/>
        </w:rPr>
        <w:t>Where</w:t>
      </w:r>
      <w:proofErr w:type="spellEnd"/>
      <w:r w:rsidRPr="00D91961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 xml:space="preserve"> </w:t>
      </w:r>
      <w:r w:rsidRPr="00D91961">
        <w:rPr>
          <w:rFonts w:asciiTheme="minorHAnsi" w:hAnsiTheme="minorHAnsi"/>
          <w:sz w:val="24"/>
          <w:szCs w:val="24"/>
        </w:rPr>
        <w:t>para</w:t>
      </w:r>
      <w:proofErr w:type="gramEnd"/>
      <w:r w:rsidRPr="00D91961">
        <w:rPr>
          <w:rFonts w:asciiTheme="minorHAnsi" w:hAnsiTheme="minorHAnsi"/>
          <w:sz w:val="24"/>
          <w:szCs w:val="24"/>
        </w:rPr>
        <w:t xml:space="preserve"> filtrar las filas. Delete puede eliminar todos los registros de la tabla</w:t>
      </w:r>
    </w:p>
    <w:p w14:paraId="050F99EE" w14:textId="09F3B60E" w:rsidR="000414DF" w:rsidRPr="00FC1198" w:rsidRDefault="00D91961" w:rsidP="00D9196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proofErr w:type="spellStart"/>
      <w:r w:rsidRPr="00D91961">
        <w:rPr>
          <w:rFonts w:asciiTheme="minorHAnsi" w:hAnsiTheme="minorHAnsi"/>
          <w:sz w:val="24"/>
          <w:szCs w:val="24"/>
        </w:rPr>
        <w:t>Truncate</w:t>
      </w:r>
      <w:proofErr w:type="spellEnd"/>
      <w:r w:rsidRPr="00D91961">
        <w:rPr>
          <w:rFonts w:asciiTheme="minorHAnsi" w:hAnsiTheme="minorHAnsi"/>
          <w:sz w:val="24"/>
          <w:szCs w:val="24"/>
        </w:rPr>
        <w:t>: Elimina los datos de la tabla, Es más rápido en performance que DELETE.</w:t>
      </w:r>
    </w:p>
    <w:p w14:paraId="42910478" w14:textId="77777777" w:rsidR="000414DF" w:rsidRPr="00FC1198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50655499" w14:textId="77777777" w:rsidR="000414DF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5A6B45BA" w14:textId="77777777" w:rsidR="000414DF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605EC9BC" w14:textId="77777777" w:rsidR="00FC1198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2F6E10FB" w14:textId="77777777" w:rsidR="000414DF" w:rsidRPr="000414DF" w:rsidRDefault="000414DF" w:rsidP="000414DF">
      <w:pPr>
        <w:pStyle w:val="Prrafodelista"/>
        <w:tabs>
          <w:tab w:val="left" w:pos="426"/>
        </w:tabs>
        <w:rPr>
          <w:rFonts w:asciiTheme="minorHAnsi" w:hAnsiTheme="minorHAnsi"/>
          <w:sz w:val="24"/>
          <w:szCs w:val="24"/>
        </w:rPr>
        <w:sectPr w:rsidR="000414DF" w:rsidRPr="000414DF">
          <w:pgSz w:w="12240" w:h="15840"/>
          <w:pgMar w:top="940" w:right="1420" w:bottom="280" w:left="1380" w:header="720" w:footer="720" w:gutter="0"/>
          <w:cols w:space="720"/>
        </w:sectPr>
      </w:pPr>
    </w:p>
    <w:p w14:paraId="2C8E454D" w14:textId="77777777" w:rsidR="005C6824" w:rsidRPr="000414DF" w:rsidRDefault="005C6824" w:rsidP="00FC1198">
      <w:pPr>
        <w:pStyle w:val="Ttulo2"/>
        <w:spacing w:before="0"/>
        <w:jc w:val="center"/>
        <w:rPr>
          <w:noProof/>
        </w:rPr>
      </w:pPr>
      <w:r w:rsidRPr="000414DF">
        <w:rPr>
          <w:noProof/>
        </w:rPr>
        <w:lastRenderedPageBreak/>
        <w:t>Base de datos</w:t>
      </w:r>
    </w:p>
    <w:p w14:paraId="690565D3" w14:textId="77777777" w:rsidR="005C6824" w:rsidRPr="000414DF" w:rsidRDefault="005C6824" w:rsidP="005C6824">
      <w:pPr>
        <w:pStyle w:val="Prrafodelista1"/>
        <w:jc w:val="center"/>
        <w:rPr>
          <w:rFonts w:asciiTheme="minorHAnsi" w:hAnsiTheme="minorHAnsi" w:cs="Calibri"/>
          <w:b/>
          <w:noProof/>
          <w:sz w:val="24"/>
          <w:szCs w:val="24"/>
        </w:rPr>
      </w:pPr>
    </w:p>
    <w:p w14:paraId="0F203B1A" w14:textId="77777777" w:rsidR="005C6824" w:rsidRPr="000414DF" w:rsidRDefault="005C6824" w:rsidP="005C6824">
      <w:pPr>
        <w:pStyle w:val="Prrafodelista1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Escribe el codigo sql para realizar las siguientes acciones:</w:t>
      </w:r>
    </w:p>
    <w:p w14:paraId="62881A0D" w14:textId="77777777" w:rsidR="005C6824" w:rsidRPr="000414DF" w:rsidRDefault="005C6824" w:rsidP="005C6824">
      <w:pPr>
        <w:pStyle w:val="Prrafodelista1"/>
        <w:rPr>
          <w:rFonts w:asciiTheme="minorHAnsi" w:hAnsiTheme="minorHAnsi" w:cs="Calibri"/>
          <w:noProof/>
          <w:sz w:val="24"/>
          <w:szCs w:val="24"/>
        </w:rPr>
      </w:pPr>
    </w:p>
    <w:p w14:paraId="1A5C5B1D" w14:textId="77777777" w:rsidR="00913EA3" w:rsidRPr="000414DF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Crear una tabla de  nombre “producto” que tenga un campo “nombre”, “precio” y “fecha”.</w:t>
      </w:r>
    </w:p>
    <w:p w14:paraId="3EAD9448" w14:textId="77777777" w:rsidR="009758A1" w:rsidRPr="000414DF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7AEC7FF4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CREATE TABLE Producto(</w:t>
      </w:r>
    </w:p>
    <w:p w14:paraId="5DF5BDCF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IdProducto INT IDENTITY(1,1) PRIMARY KEY,</w:t>
      </w:r>
    </w:p>
    <w:p w14:paraId="377F85F1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Nombre VARCHAR (100)NOT NULL,</w:t>
      </w:r>
    </w:p>
    <w:p w14:paraId="32423CED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Precio Decimal (16,2)NOT NULL,</w:t>
      </w:r>
    </w:p>
    <w:p w14:paraId="322829CA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Fecha DATE)</w:t>
      </w:r>
    </w:p>
    <w:p w14:paraId="205C1F29" w14:textId="49D7EE1E" w:rsidR="00FC1198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SET DATEFORMAT dmy;</w:t>
      </w:r>
    </w:p>
    <w:p w14:paraId="64B962AA" w14:textId="4C2AC644" w:rsidR="009777C2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drawing>
          <wp:inline distT="0" distB="0" distL="0" distR="0" wp14:anchorId="20050F8C" wp14:editId="7D323676">
            <wp:extent cx="4229317" cy="2387723"/>
            <wp:effectExtent l="0" t="0" r="0" b="0"/>
            <wp:docPr id="172129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95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6647" w14:textId="77777777" w:rsidR="009777C2" w:rsidRDefault="009777C2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7BF0ECE1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09241AED" w14:textId="77777777" w:rsidR="00913EA3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Insertar el producto leche con fecha del 15 de dciembre del 2010 y precio de $12.</w:t>
      </w:r>
    </w:p>
    <w:p w14:paraId="544852C3" w14:textId="77777777" w:rsidR="0060646E" w:rsidRPr="000414DF" w:rsidRDefault="0060646E" w:rsidP="0060646E">
      <w:pPr>
        <w:pStyle w:val="Prrafodelista1"/>
        <w:ind w:left="709"/>
        <w:rPr>
          <w:rFonts w:asciiTheme="minorHAnsi" w:hAnsiTheme="minorHAnsi" w:cs="Calibri"/>
          <w:noProof/>
          <w:sz w:val="24"/>
          <w:szCs w:val="24"/>
        </w:rPr>
      </w:pPr>
    </w:p>
    <w:p w14:paraId="49299DF6" w14:textId="45DDC999" w:rsidR="009758A1" w:rsidRDefault="0060646E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INSERT INTO Producto VALUES('Leche',12,'15/12/2010')</w:t>
      </w:r>
    </w:p>
    <w:p w14:paraId="726999FA" w14:textId="2D5979E3" w:rsidR="009777C2" w:rsidRPr="0060646E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drawing>
          <wp:inline distT="0" distB="0" distL="0" distR="0" wp14:anchorId="5CA5CD88" wp14:editId="5FCAD2F7">
            <wp:extent cx="5912154" cy="1765391"/>
            <wp:effectExtent l="0" t="0" r="0" b="6350"/>
            <wp:docPr id="10840985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851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398" w14:textId="77777777" w:rsidR="00FC1198" w:rsidRDefault="00FC1198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05D52C84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104FD36B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61AFACF8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251BDE71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35DD1081" w14:textId="77777777" w:rsidR="009777C2" w:rsidRPr="0060646E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627AAFA9" w14:textId="77777777" w:rsidR="00913EA3" w:rsidRPr="000414DF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lastRenderedPageBreak/>
        <w:t>Cambiar el nombre del producto “Leche” a “Leche Entera”.</w:t>
      </w:r>
    </w:p>
    <w:p w14:paraId="17B1C089" w14:textId="77777777" w:rsidR="009758A1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19340EF4" w14:textId="53634B4C" w:rsidR="000414DF" w:rsidRDefault="009777C2" w:rsidP="009777C2">
      <w:pPr>
        <w:pStyle w:val="Prrafodelista1"/>
        <w:ind w:left="360"/>
        <w:jc w:val="both"/>
        <w:rPr>
          <w:rFonts w:asciiTheme="minorHAnsi" w:hAnsiTheme="minorHAnsi" w:cs="Calibri"/>
          <w:noProof/>
          <w:sz w:val="24"/>
          <w:szCs w:val="24"/>
        </w:rPr>
      </w:pPr>
      <w:r w:rsidRPr="009777C2">
        <w:rPr>
          <w:rFonts w:asciiTheme="minorHAnsi" w:hAnsiTheme="minorHAnsi" w:cs="Calibri"/>
          <w:noProof/>
          <w:sz w:val="24"/>
          <w:szCs w:val="24"/>
        </w:rPr>
        <w:t>UPDATE Producto SET Nombre='Leche Entera' where IdProducto=1;</w:t>
      </w:r>
    </w:p>
    <w:p w14:paraId="5C780840" w14:textId="234C8E95" w:rsidR="00FC1198" w:rsidRPr="000414DF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</w:rPr>
      </w:pPr>
      <w:r w:rsidRPr="009777C2">
        <w:rPr>
          <w:rFonts w:asciiTheme="minorHAnsi" w:hAnsiTheme="minorHAnsi" w:cs="Calibri"/>
          <w:noProof/>
          <w:sz w:val="24"/>
          <w:szCs w:val="24"/>
        </w:rPr>
        <w:drawing>
          <wp:inline distT="0" distB="0" distL="0" distR="0" wp14:anchorId="21A8D4B3" wp14:editId="64F4A061">
            <wp:extent cx="6248721" cy="1720938"/>
            <wp:effectExtent l="0" t="0" r="0" b="0"/>
            <wp:docPr id="8333866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669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E99" w14:textId="77777777" w:rsidR="00913EA3" w:rsidRPr="000414DF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Mostrar el nombre de todos los productos que cuesten más de $5.</w:t>
      </w:r>
    </w:p>
    <w:p w14:paraId="7A5C93E8" w14:textId="77777777" w:rsidR="009758A1" w:rsidRPr="000414DF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4CA3318D" w14:textId="1D9B0D6C" w:rsidR="009758A1" w:rsidRDefault="009777C2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  <w:r>
        <w:rPr>
          <w:rFonts w:asciiTheme="minorHAnsi" w:hAnsiTheme="minorHAnsi" w:cs="Calibri"/>
          <w:noProof/>
          <w:sz w:val="24"/>
          <w:szCs w:val="24"/>
        </w:rPr>
        <w:t>Productos:</w:t>
      </w:r>
    </w:p>
    <w:p w14:paraId="28014CDE" w14:textId="2CDF5DF3" w:rsidR="009777C2" w:rsidRPr="000414DF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</w:rPr>
      </w:pPr>
      <w:r w:rsidRPr="009777C2">
        <w:rPr>
          <w:rFonts w:asciiTheme="minorHAnsi" w:hAnsiTheme="minorHAnsi" w:cs="Calibri"/>
          <w:noProof/>
          <w:sz w:val="24"/>
          <w:szCs w:val="24"/>
        </w:rPr>
        <w:drawing>
          <wp:inline distT="0" distB="0" distL="0" distR="0" wp14:anchorId="10241164" wp14:editId="52BBE233">
            <wp:extent cx="2978303" cy="1124008"/>
            <wp:effectExtent l="0" t="0" r="0" b="0"/>
            <wp:docPr id="598494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4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B3F" w14:textId="77777777" w:rsidR="009758A1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3AD7BE61" w14:textId="32017790" w:rsidR="00FC1198" w:rsidRDefault="009777C2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t>SELECT * FROM Producto WHERE Precio&gt;5</w:t>
      </w:r>
    </w:p>
    <w:p w14:paraId="31382DE1" w14:textId="77777777" w:rsidR="009777C2" w:rsidRDefault="009777C2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149A9071" w14:textId="6DE0BC77" w:rsidR="009777C2" w:rsidRPr="009777C2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drawing>
          <wp:inline distT="0" distB="0" distL="0" distR="0" wp14:anchorId="61AB0AF4" wp14:editId="79D017DE">
            <wp:extent cx="4635738" cy="1701887"/>
            <wp:effectExtent l="0" t="0" r="0" b="0"/>
            <wp:docPr id="192412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0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5573" w14:textId="77777777" w:rsidR="00FC1198" w:rsidRPr="009777C2" w:rsidRDefault="00FC1198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3E6DD7D2" w14:textId="77777777" w:rsidR="00FC1198" w:rsidRPr="009777C2" w:rsidRDefault="00FC1198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16FD723A" w14:textId="77777777" w:rsidR="00913EA3" w:rsidRPr="009777C2" w:rsidRDefault="00913EA3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413EADF" w14:textId="77777777" w:rsidR="000414DF" w:rsidRPr="009777C2" w:rsidRDefault="000414DF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B2631A5" w14:textId="77777777" w:rsidR="00B36818" w:rsidRPr="009777C2" w:rsidRDefault="00B3681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34B6F77" w14:textId="77777777" w:rsidR="00FC1198" w:rsidRPr="009777C2" w:rsidRDefault="00FC119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00010FB" w14:textId="77777777" w:rsidR="00FC1198" w:rsidRPr="009777C2" w:rsidRDefault="00FC119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7D984479" w14:textId="77777777" w:rsidR="00FC1198" w:rsidRPr="009777C2" w:rsidRDefault="00FC119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587C73F" w14:textId="77777777" w:rsidR="00FC1198" w:rsidRPr="00F32700" w:rsidRDefault="00FC1198" w:rsidP="00FC1198">
      <w:pPr>
        <w:pStyle w:val="Ttulo2"/>
        <w:spacing w:before="0" w:line="240" w:lineRule="auto"/>
        <w:jc w:val="center"/>
        <w:rPr>
          <w:lang w:val="en-US"/>
        </w:rPr>
      </w:pPr>
      <w:r w:rsidRPr="00F32700">
        <w:rPr>
          <w:lang w:val="en-US"/>
        </w:rPr>
        <w:lastRenderedPageBreak/>
        <w:t xml:space="preserve">Examen </w:t>
      </w:r>
      <w:proofErr w:type="spellStart"/>
      <w:r w:rsidRPr="00F32700">
        <w:rPr>
          <w:lang w:val="en-US"/>
        </w:rPr>
        <w:t>Inglés</w:t>
      </w:r>
      <w:proofErr w:type="spellEnd"/>
    </w:p>
    <w:p w14:paraId="54F3AE4D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I.</w:t>
      </w:r>
      <w:r w:rsidRPr="00F32700">
        <w:rPr>
          <w:rFonts w:asciiTheme="minorHAnsi" w:hAnsiTheme="minorHAnsi" w:cs="Calibri"/>
          <w:sz w:val="24"/>
          <w:szCs w:val="24"/>
          <w:lang w:val="en-US"/>
        </w:rPr>
        <w:tab/>
        <w:t>Read the text (1, 2) and make your interpretation in Spanish.</w:t>
      </w:r>
    </w:p>
    <w:p w14:paraId="2372A7D3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1.</w:t>
      </w:r>
      <w:r w:rsidRPr="00F32700">
        <w:rPr>
          <w:rFonts w:asciiTheme="minorHAnsi" w:hAnsiTheme="minorHAnsi" w:cs="Calibri"/>
          <w:sz w:val="24"/>
          <w:szCs w:val="24"/>
          <w:lang w:val="en-US"/>
        </w:rPr>
        <w:tab/>
        <w:t xml:space="preserve">SAP's Company History </w:t>
      </w:r>
    </w:p>
    <w:p w14:paraId="009D1A0E" w14:textId="77777777" w:rsidR="00B36818" w:rsidRPr="00F32700" w:rsidRDefault="00B36818" w:rsidP="00646862">
      <w:pPr>
        <w:jc w:val="both"/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1972: Five former IBM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employees  -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Hasso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Plattner, Dietmar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Hopp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, Claus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Wellenreuther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, Klaus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Tschira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, and Hans-Werner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Hektor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- launch a company called SAP (Systems Analysis and Program Development). Their vision: to develop standard application software for real-time business processing. Still a private corporation, the company is headquartered in Weinheim, Germany, with its main office in nearby Mannheim; however, the five company founders are most often found at their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customers's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computer centers. The first software programs were written primarily at night and on weekends.</w:t>
      </w:r>
    </w:p>
    <w:p w14:paraId="25FD3ABE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With SAP, an ERP system is now a combination of components that integrate people, information, and processes in a comprehensive and flexible way.</w:t>
      </w:r>
    </w:p>
    <w:p w14:paraId="7EC35294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SAP ERP Central Component (SAP ECC) is the evolutionary successor of SAP R/3</w:t>
      </w:r>
    </w:p>
    <w:p w14:paraId="2643EF04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7353643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F6F589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DA69829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B2827C0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E89B5D5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3411985A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220E84C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22094042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7F2D5A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9FB51EB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9826D93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7BB28BFF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0BB1AF8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3AA855B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6ED2EB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3426D9A9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178E96E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26A0144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2.</w:t>
      </w:r>
      <w:r w:rsidRPr="00F32700">
        <w:rPr>
          <w:rFonts w:asciiTheme="minorHAnsi" w:hAnsiTheme="minorHAnsi" w:cs="Calibri"/>
          <w:sz w:val="24"/>
          <w:szCs w:val="24"/>
          <w:lang w:val="en-US"/>
        </w:rPr>
        <w:tab/>
        <w:t>What is a database?</w:t>
      </w:r>
    </w:p>
    <w:p w14:paraId="6636B02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A database is a collection of information that is organized so that it can be easily accessed,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managed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and updated.</w:t>
      </w:r>
    </w:p>
    <w:p w14:paraId="5B1173A8" w14:textId="77777777" w:rsidR="00B36818" w:rsidRPr="00F32700" w:rsidRDefault="00B36818" w:rsidP="00EB4CAF">
      <w:pPr>
        <w:jc w:val="both"/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 Data is organized into rows,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columns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and tables, and it is indexed to make it easier to find relevant information. Data gets updated,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expanded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and deleted as new information is added. Relational databases are made up of a set of tables with data that fits into a predefined category. The Structured Query Language (SQL) is the standard user and application program interface for a relational database. </w:t>
      </w:r>
    </w:p>
    <w:p w14:paraId="478ECE8B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4C969485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47CC8CFB" w14:textId="77777777" w:rsidR="00B36818" w:rsidRPr="00F32700" w:rsidRDefault="00B3681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sectPr w:rsidR="00B36818" w:rsidRPr="00F32700" w:rsidSect="008B75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179"/>
    <w:multiLevelType w:val="hybridMultilevel"/>
    <w:tmpl w:val="AC18B8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BF1BCB"/>
    <w:multiLevelType w:val="hybridMultilevel"/>
    <w:tmpl w:val="AC18B8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390B0F"/>
    <w:multiLevelType w:val="hybridMultilevel"/>
    <w:tmpl w:val="BFDE5A5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896D58"/>
    <w:multiLevelType w:val="hybridMultilevel"/>
    <w:tmpl w:val="4648AF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74C7B"/>
    <w:multiLevelType w:val="hybridMultilevel"/>
    <w:tmpl w:val="806E6B2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FD0905"/>
    <w:multiLevelType w:val="hybridMultilevel"/>
    <w:tmpl w:val="603C3BA6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9426C0"/>
    <w:multiLevelType w:val="hybridMultilevel"/>
    <w:tmpl w:val="BBA65C3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0B0CF6"/>
    <w:multiLevelType w:val="hybridMultilevel"/>
    <w:tmpl w:val="E8045E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4FD1"/>
    <w:multiLevelType w:val="hybridMultilevel"/>
    <w:tmpl w:val="8C122F3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57A1FA5"/>
    <w:multiLevelType w:val="hybridMultilevel"/>
    <w:tmpl w:val="A4247E9E"/>
    <w:lvl w:ilvl="0" w:tplc="CD12AFBA">
      <w:start w:val="1"/>
      <w:numFmt w:val="decimal"/>
      <w:lvlText w:val="%1."/>
      <w:lvlJc w:val="left"/>
      <w:pPr>
        <w:ind w:left="852" w:hanging="356"/>
      </w:pPr>
      <w:rPr>
        <w:rFonts w:ascii="Calibri" w:eastAsia="Calibri" w:hAnsi="Calibri" w:cs="Calibri" w:hint="default"/>
        <w:spacing w:val="-1"/>
        <w:w w:val="95"/>
        <w:sz w:val="23"/>
        <w:szCs w:val="23"/>
        <w:lang w:val="es-ES" w:eastAsia="es-ES" w:bidi="es-ES"/>
      </w:rPr>
    </w:lvl>
    <w:lvl w:ilvl="1" w:tplc="63981270">
      <w:start w:val="3"/>
      <w:numFmt w:val="decimal"/>
      <w:lvlText w:val="%2."/>
      <w:lvlJc w:val="left"/>
      <w:pPr>
        <w:ind w:left="1222" w:hanging="354"/>
      </w:pPr>
      <w:rPr>
        <w:rFonts w:hint="default"/>
        <w:spacing w:val="-1"/>
        <w:w w:val="102"/>
        <w:lang w:val="es-ES" w:eastAsia="es-ES" w:bidi="es-ES"/>
      </w:rPr>
    </w:lvl>
    <w:lvl w:ilvl="2" w:tplc="A7F0381A">
      <w:numFmt w:val="bullet"/>
      <w:lvlText w:val="•"/>
      <w:lvlJc w:val="left"/>
      <w:pPr>
        <w:ind w:left="2133" w:hanging="354"/>
      </w:pPr>
      <w:rPr>
        <w:rFonts w:hint="default"/>
        <w:lang w:val="es-ES" w:eastAsia="es-ES" w:bidi="es-ES"/>
      </w:rPr>
    </w:lvl>
    <w:lvl w:ilvl="3" w:tplc="B956962C">
      <w:numFmt w:val="bullet"/>
      <w:lvlText w:val="•"/>
      <w:lvlJc w:val="left"/>
      <w:pPr>
        <w:ind w:left="3046" w:hanging="354"/>
      </w:pPr>
      <w:rPr>
        <w:rFonts w:hint="default"/>
        <w:lang w:val="es-ES" w:eastAsia="es-ES" w:bidi="es-ES"/>
      </w:rPr>
    </w:lvl>
    <w:lvl w:ilvl="4" w:tplc="89E8F2DE">
      <w:numFmt w:val="bullet"/>
      <w:lvlText w:val="•"/>
      <w:lvlJc w:val="left"/>
      <w:pPr>
        <w:ind w:left="3960" w:hanging="354"/>
      </w:pPr>
      <w:rPr>
        <w:rFonts w:hint="default"/>
        <w:lang w:val="es-ES" w:eastAsia="es-ES" w:bidi="es-ES"/>
      </w:rPr>
    </w:lvl>
    <w:lvl w:ilvl="5" w:tplc="DA048156">
      <w:numFmt w:val="bullet"/>
      <w:lvlText w:val="•"/>
      <w:lvlJc w:val="left"/>
      <w:pPr>
        <w:ind w:left="4873" w:hanging="354"/>
      </w:pPr>
      <w:rPr>
        <w:rFonts w:hint="default"/>
        <w:lang w:val="es-ES" w:eastAsia="es-ES" w:bidi="es-ES"/>
      </w:rPr>
    </w:lvl>
    <w:lvl w:ilvl="6" w:tplc="506CAB98">
      <w:numFmt w:val="bullet"/>
      <w:lvlText w:val="•"/>
      <w:lvlJc w:val="left"/>
      <w:pPr>
        <w:ind w:left="5786" w:hanging="354"/>
      </w:pPr>
      <w:rPr>
        <w:rFonts w:hint="default"/>
        <w:lang w:val="es-ES" w:eastAsia="es-ES" w:bidi="es-ES"/>
      </w:rPr>
    </w:lvl>
    <w:lvl w:ilvl="7" w:tplc="9C24ACD2">
      <w:numFmt w:val="bullet"/>
      <w:lvlText w:val="•"/>
      <w:lvlJc w:val="left"/>
      <w:pPr>
        <w:ind w:left="6700" w:hanging="354"/>
      </w:pPr>
      <w:rPr>
        <w:rFonts w:hint="default"/>
        <w:lang w:val="es-ES" w:eastAsia="es-ES" w:bidi="es-ES"/>
      </w:rPr>
    </w:lvl>
    <w:lvl w:ilvl="8" w:tplc="7C3ED54E">
      <w:numFmt w:val="bullet"/>
      <w:lvlText w:val="•"/>
      <w:lvlJc w:val="left"/>
      <w:pPr>
        <w:ind w:left="7613" w:hanging="354"/>
      </w:pPr>
      <w:rPr>
        <w:rFonts w:hint="default"/>
        <w:lang w:val="es-ES" w:eastAsia="es-ES" w:bidi="es-ES"/>
      </w:rPr>
    </w:lvl>
  </w:abstractNum>
  <w:abstractNum w:abstractNumId="10" w15:restartNumberingAfterBreak="0">
    <w:nsid w:val="7D381486"/>
    <w:multiLevelType w:val="hybridMultilevel"/>
    <w:tmpl w:val="BEF0876E"/>
    <w:lvl w:ilvl="0" w:tplc="B1905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2348744">
    <w:abstractNumId w:val="0"/>
  </w:num>
  <w:num w:numId="2" w16cid:durableId="369498811">
    <w:abstractNumId w:val="1"/>
  </w:num>
  <w:num w:numId="3" w16cid:durableId="564992214">
    <w:abstractNumId w:val="6"/>
  </w:num>
  <w:num w:numId="4" w16cid:durableId="1793397866">
    <w:abstractNumId w:val="2"/>
  </w:num>
  <w:num w:numId="5" w16cid:durableId="1367408974">
    <w:abstractNumId w:val="5"/>
  </w:num>
  <w:num w:numId="6" w16cid:durableId="747382530">
    <w:abstractNumId w:val="4"/>
  </w:num>
  <w:num w:numId="7" w16cid:durableId="1035275865">
    <w:abstractNumId w:val="8"/>
  </w:num>
  <w:num w:numId="8" w16cid:durableId="178661818">
    <w:abstractNumId w:val="9"/>
  </w:num>
  <w:num w:numId="9" w16cid:durableId="2136294937">
    <w:abstractNumId w:val="10"/>
  </w:num>
  <w:num w:numId="10" w16cid:durableId="1488398113">
    <w:abstractNumId w:val="7"/>
  </w:num>
  <w:num w:numId="11" w16cid:durableId="706029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0"/>
    <w:rsid w:val="000414DF"/>
    <w:rsid w:val="00042D3A"/>
    <w:rsid w:val="000A312B"/>
    <w:rsid w:val="000B6E3C"/>
    <w:rsid w:val="000C2BF9"/>
    <w:rsid w:val="000C749D"/>
    <w:rsid w:val="000D73D2"/>
    <w:rsid w:val="000E698C"/>
    <w:rsid w:val="00152658"/>
    <w:rsid w:val="00180A9A"/>
    <w:rsid w:val="001F456D"/>
    <w:rsid w:val="002519D9"/>
    <w:rsid w:val="0025454B"/>
    <w:rsid w:val="00255CD3"/>
    <w:rsid w:val="002B1201"/>
    <w:rsid w:val="00311C19"/>
    <w:rsid w:val="00351F44"/>
    <w:rsid w:val="003C17F0"/>
    <w:rsid w:val="00540C50"/>
    <w:rsid w:val="005C6824"/>
    <w:rsid w:val="0060646E"/>
    <w:rsid w:val="00646862"/>
    <w:rsid w:val="006A01EE"/>
    <w:rsid w:val="006E45AC"/>
    <w:rsid w:val="007A64B7"/>
    <w:rsid w:val="007C29A6"/>
    <w:rsid w:val="008208D7"/>
    <w:rsid w:val="008703F5"/>
    <w:rsid w:val="008A6470"/>
    <w:rsid w:val="008B752C"/>
    <w:rsid w:val="00913EA3"/>
    <w:rsid w:val="009758A1"/>
    <w:rsid w:val="009777C2"/>
    <w:rsid w:val="009E371A"/>
    <w:rsid w:val="00A3625F"/>
    <w:rsid w:val="00A955BF"/>
    <w:rsid w:val="00AD5B86"/>
    <w:rsid w:val="00B36818"/>
    <w:rsid w:val="00B45993"/>
    <w:rsid w:val="00B62D1A"/>
    <w:rsid w:val="00BF1985"/>
    <w:rsid w:val="00C86B25"/>
    <w:rsid w:val="00CF657B"/>
    <w:rsid w:val="00D062AC"/>
    <w:rsid w:val="00D475BC"/>
    <w:rsid w:val="00D91961"/>
    <w:rsid w:val="00D91EBD"/>
    <w:rsid w:val="00DA1356"/>
    <w:rsid w:val="00E53800"/>
    <w:rsid w:val="00EB245D"/>
    <w:rsid w:val="00EB4CAF"/>
    <w:rsid w:val="00EB6659"/>
    <w:rsid w:val="00F307BA"/>
    <w:rsid w:val="00F32700"/>
    <w:rsid w:val="00F741D0"/>
    <w:rsid w:val="00F92D03"/>
    <w:rsid w:val="00FA210E"/>
    <w:rsid w:val="00F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6AD14"/>
  <w15:docId w15:val="{FCFEF16C-90EE-4E4C-8CCE-56EE9DDB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uiPriority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6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FC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FC1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36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311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0E698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C6824"/>
    <w:pPr>
      <w:widowControl w:val="0"/>
      <w:autoSpaceDE w:val="0"/>
      <w:autoSpaceDN w:val="0"/>
      <w:spacing w:after="0" w:line="240" w:lineRule="auto"/>
    </w:pPr>
    <w:rPr>
      <w:rFonts w:eastAsia="Calibri" w:cs="Calibri"/>
      <w:sz w:val="23"/>
      <w:szCs w:val="23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6824"/>
    <w:rPr>
      <w:rFonts w:cs="Calibri"/>
      <w:sz w:val="23"/>
      <w:szCs w:val="23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5C6824"/>
    <w:pPr>
      <w:widowControl w:val="0"/>
      <w:autoSpaceDE w:val="0"/>
      <w:autoSpaceDN w:val="0"/>
      <w:spacing w:after="0" w:line="240" w:lineRule="auto"/>
      <w:ind w:left="1230" w:hanging="370"/>
    </w:pPr>
    <w:rPr>
      <w:rFonts w:eastAsia="Calibri" w:cs="Calibri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rsid w:val="00FC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FC1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semiHidden/>
    <w:rsid w:val="00A362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311C1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s\Downloads\Examen%20programaci&#243;n%20TIB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programación TIBS</Template>
  <TotalTime>93</TotalTime>
  <Pages>8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HP Inc.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Alien 42</dc:creator>
  <cp:lastModifiedBy>Alien 42</cp:lastModifiedBy>
  <cp:revision>19</cp:revision>
  <dcterms:created xsi:type="dcterms:W3CDTF">2023-07-10T16:24:00Z</dcterms:created>
  <dcterms:modified xsi:type="dcterms:W3CDTF">2023-07-10T18:06:00Z</dcterms:modified>
</cp:coreProperties>
</file>