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0"/>
        <w:jc w:val="center"/>
        <w:rPr>
          <w:rFonts w:ascii="Arial" w:hAnsi="Arial" w:cs="Arial"/>
          <w:b/>
          <w:bCs/>
          <w:sz w:val="22"/>
          <w:szCs w:val="22"/>
        </w:rPr>
      </w:pPr>
      <w:r>
        <w:rPr>
          <w:rFonts w:ascii="Arial" w:hAnsi="Arial" w:cs="Arial"/>
          <w:b/>
          <w:bCs/>
          <w:sz w:val="22"/>
          <w:szCs w:val="22"/>
        </w:rPr>
        <w:t xml:space="preserve">Centro Universitario de Ciencias Exactas e Ingenerias</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Departamento de Ciencias Computacionales</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Seminario de Sistemas Operativos</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r>
      <w:r>
        <w:rPr>
          <w:rFonts w:ascii="Arial" w:hAnsi="Arial" w:cs="Arial"/>
          <w:sz w:val="22"/>
          <w:szCs w:val="22"/>
        </w:rPr>
      </w:r>
    </w:p>
    <w:p>
      <w:pPr>
        <w:pStyle w:val="890"/>
        <w:jc w:val="center"/>
        <w:rPr>
          <w:rFonts w:ascii="Arial" w:hAnsi="Arial" w:cs="Arial"/>
          <w:sz w:val="22"/>
          <w:szCs w:val="22"/>
        </w:rPr>
      </w:pPr>
      <w:r>
        <w:rPr>
          <w:rFonts w:ascii="Arial" w:hAnsi="Arial" w:cs="Arial"/>
          <w:sz w:val="22"/>
          <w:szCs w:val="22"/>
        </w:rP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2170956" cy="2947447"/>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2170956" cy="2947446"/>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70.9pt;height:232.1pt;mso-wrap-distance-left:0.0pt;mso-wrap-distance-top:0.0pt;mso-wrap-distance-right:0.0pt;mso-wrap-distance-bottom:0.0pt;" stroked="false">
                <v:path textboxrect="0,0,0,0"/>
                <w10:wrap type="topAndBottom"/>
                <v:imagedata r:id="rId15" o:title=""/>
              </v:shape>
            </w:pict>
          </mc:Fallback>
        </mc:AlternateConten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Violeta del Rocio Becerra Velazquez</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Edgar Agustin Martinez Gonzalez</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220286695</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Ingeneria en Computacion</w:t>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t xml:space="preserve">D01</w:t>
      </w:r>
      <w:r>
        <w:rPr>
          <w:rFonts w:ascii="Arial" w:hAnsi="Arial" w:cs="Arial"/>
          <w:b/>
          <w:bCs/>
          <w:sz w:val="22"/>
          <w:szCs w:val="22"/>
        </w:rPr>
      </w:r>
      <w:r>
        <w:rPr>
          <w:rFonts w:ascii="Arial" w:hAnsi="Arial" w:cs="Arial"/>
          <w:sz w:val="22"/>
          <w:szCs w:val="22"/>
        </w:rPr>
      </w:r>
    </w:p>
    <w:p>
      <w:pPr>
        <w:pStyle w:val="890"/>
        <w:jc w:val="center"/>
        <w:rPr>
          <w:rFonts w:ascii="Arial" w:hAnsi="Arial" w:cs="Arial"/>
          <w:b/>
          <w:bCs/>
          <w:sz w:val="22"/>
          <w:szCs w:val="22"/>
        </w:rPr>
      </w:pPr>
      <w:r>
        <w:rPr>
          <w:rFonts w:ascii="Arial" w:hAnsi="Arial" w:cs="Arial"/>
          <w:b/>
          <w:bCs/>
          <w:sz w:val="22"/>
          <w:szCs w:val="22"/>
        </w:rPr>
      </w:r>
      <w:r>
        <w:rPr>
          <w:rFonts w:ascii="Arial" w:hAnsi="Arial" w:cs="Arial"/>
          <w:b/>
          <w:bCs/>
          <w:sz w:val="22"/>
          <w:szCs w:val="22"/>
        </w:rPr>
        <w:t xml:space="preserve">Programa 6. Productor-Consumidor</w:t>
      </w:r>
      <w:r>
        <w:rPr>
          <w:rFonts w:ascii="Arial" w:hAnsi="Arial" w:cs="Arial"/>
          <w:b/>
          <w:bCs/>
          <w:sz w:val="22"/>
          <w:szCs w:val="22"/>
        </w:rPr>
      </w:r>
      <w:r>
        <w:rPr>
          <w:rFonts w:ascii="Arial" w:hAnsi="Arial" w:cs="Arial"/>
          <w:sz w:val="22"/>
          <w:szCs w:val="22"/>
        </w:rPr>
      </w:r>
    </w:p>
    <w:p>
      <w:pPr>
        <w:pStyle w:val="890"/>
        <w:jc w:val="center"/>
        <w:rPr>
          <w:rFonts w:ascii="Arial" w:hAnsi="Arial" w:cs="Arial"/>
          <w:b/>
          <w:bCs/>
          <w:sz w:val="22"/>
          <w:szCs w:val="22"/>
          <w:highlight w:val="none"/>
        </w:rPr>
      </w:pPr>
      <w:r>
        <w:rPr>
          <w:rFonts w:ascii="Arial" w:hAnsi="Arial" w:cs="Arial"/>
          <w:b/>
          <w:bCs/>
          <w:sz w:val="22"/>
          <w:szCs w:val="22"/>
        </w:rPr>
        <w:t xml:space="preserve">06/11/2022</w:t>
      </w:r>
      <w:r>
        <w:rPr>
          <w:rFonts w:ascii="Arial" w:hAnsi="Arial" w:cs="Arial"/>
          <w:sz w:val="22"/>
          <w:szCs w:val="22"/>
        </w:rPr>
      </w:r>
    </w:p>
    <w:p>
      <w:pPr>
        <w:shd w:val="nil" w:color="000000"/>
        <w:rPr>
          <w:rFonts w:ascii="Arial" w:hAnsi="Arial" w:cs="Arial"/>
          <w:b/>
          <w:bCs/>
          <w:sz w:val="22"/>
          <w:szCs w:val="22"/>
          <w:highlight w:val="none"/>
        </w:rPr>
      </w:pPr>
      <w:r>
        <w:rPr>
          <w:rFonts w:ascii="Arial" w:hAnsi="Arial" w:cs="Arial"/>
          <w:b/>
          <w:bCs/>
          <w:sz w:val="22"/>
          <w:szCs w:val="22"/>
          <w:highlight w:val="none"/>
        </w:rPr>
      </w:r>
      <w:r>
        <w:rPr>
          <w:rFonts w:ascii="Arial" w:hAnsi="Arial" w:cs="Arial"/>
          <w:b/>
          <w:bCs/>
          <w:sz w:val="22"/>
          <w:szCs w:val="22"/>
          <w:highlight w:val="none"/>
        </w:rPr>
      </w:r>
    </w:p>
    <w:p>
      <w:pPr>
        <w:shd w:val="nil" w:color="auto"/>
        <w:rPr>
          <w:rFonts w:ascii="Arial" w:hAnsi="Arial" w:cs="Arial"/>
          <w:b/>
          <w:bCs/>
          <w:sz w:val="22"/>
          <w:szCs w:val="22"/>
          <w:highlight w:val="none"/>
        </w:rPr>
      </w:pPr>
      <w:r>
        <w:rPr>
          <w:rFonts w:ascii="Arial" w:hAnsi="Arial" w:cs="Arial"/>
          <w:b/>
          <w:bCs/>
          <w:sz w:val="22"/>
          <w:szCs w:val="22"/>
          <w:highlight w:val="none"/>
        </w:rPr>
        <w:t xml:space="preserve">Introduccion</w:t>
      </w:r>
      <w:r>
        <w:rPr>
          <w:rFonts w:ascii="Arial" w:hAnsi="Arial" w:cs="Arial"/>
          <w:sz w:val="22"/>
          <w:szCs w:val="22"/>
          <w:highlight w:val="none"/>
        </w:rPr>
      </w:r>
      <w:r>
        <w:rPr>
          <w:rFonts w:ascii="Arial" w:hAnsi="Arial" w:cs="Arial"/>
          <w:sz w:val="22"/>
          <w:szCs w:val="22"/>
        </w:rPr>
      </w:r>
    </w:p>
    <w:p>
      <w:pPr>
        <w:jc w:val="both"/>
        <w:rPr>
          <w:rFonts w:ascii="Arial" w:hAnsi="Arial" w:cs="Arial"/>
          <w:sz w:val="22"/>
          <w:szCs w:val="22"/>
        </w:rPr>
      </w:pPr>
      <w:r>
        <w:rPr>
          <w:rFonts w:ascii="Arial" w:hAnsi="Arial" w:cs="Arial"/>
          <w:b/>
          <w:bCs/>
          <w:sz w:val="22"/>
          <w:szCs w:val="22"/>
          <w:highlight w:val="none"/>
          <w:lang w:val="es-ES"/>
        </w:rPr>
      </w:r>
      <w:r>
        <w:rPr>
          <w:rFonts w:ascii="Arial" w:hAnsi="Arial" w:cs="Arial"/>
          <w:b/>
          <w:bCs/>
          <w:sz w:val="22"/>
          <w:szCs w:val="22"/>
          <w:highlight w:val="none"/>
          <w:lang w:val="es-ES"/>
        </w:rPr>
        <w:t xml:space="preserve"> El problema </w:t>
      </w:r>
      <w:r>
        <w:rPr>
          <w:rFonts w:ascii="Arial" w:hAnsi="Arial" w:cs="Arial"/>
          <w:sz w:val="22"/>
          <w:szCs w:val="22"/>
        </w:rPr>
      </w:r>
      <w:r>
        <w:rPr>
          <w:rFonts w:ascii="Arial" w:hAnsi="Arial" w:cs="Arial"/>
          <w:sz w:val="22"/>
          <w:szCs w:val="22"/>
        </w:rPr>
      </w:r>
    </w:p>
    <w:p>
      <w:pPr>
        <w:jc w:val="both"/>
        <w:rPr>
          <w:rFonts w:ascii="Arial" w:hAnsi="Arial" w:cs="Arial"/>
          <w:sz w:val="22"/>
          <w:szCs w:val="22"/>
        </w:rPr>
      </w:pPr>
      <w:r>
        <w:rPr>
          <w:rFonts w:ascii="Arial" w:hAnsi="Arial" w:cs="Arial"/>
          <w:b/>
          <w:bCs/>
          <w:sz w:val="22"/>
          <w:szCs w:val="22"/>
          <w:highlight w:val="none"/>
          <w:lang w:val="es-ES"/>
        </w:rPr>
      </w:r>
      <w:r>
        <w:rPr>
          <w:rFonts w:ascii="Arial" w:hAnsi="Arial" w:cs="Arial"/>
          <w:sz w:val="22"/>
          <w:szCs w:val="22"/>
          <w:highlight w:val="none"/>
          <w:lang w:val="es-ES"/>
        </w:rPr>
        <w:t xml:space="preserve">E</w:t>
      </w:r>
      <w:r>
        <w:rPr>
          <w:rFonts w:ascii="Arial" w:hAnsi="Arial" w:cs="Arial"/>
          <w:sz w:val="22"/>
          <w:szCs w:val="22"/>
          <w:highlight w:val="none"/>
          <w:lang w:val="es-ES"/>
        </w:rPr>
        <w:t xml:space="preserve">l programa describe dos procesos, productor y consumidor, ambos comparten un buffer de tamaño finito. La tarea del productor es generar un producto, almacenarlo y comenzar nuevamente; mientras que el consumidor toma (simultáneamente) productos uno a uno. E</w:t>
      </w:r>
      <w:r>
        <w:rPr>
          <w:rFonts w:ascii="Arial" w:hAnsi="Arial" w:cs="Arial"/>
          <w:sz w:val="22"/>
          <w:szCs w:val="22"/>
          <w:highlight w:val="none"/>
          <w:lang w:val="es-ES"/>
        </w:rPr>
        <w:t xml:space="preserve">l problema consiste en que el productor no añada más productos que la capacidad del buffer y que el consumidor no intente tomar un producto si el buffer está vacío. </w:t>
      </w:r>
      <w:r>
        <w:rPr>
          <w:rFonts w:ascii="Arial" w:hAnsi="Arial" w:cs="Arial"/>
          <w:sz w:val="22"/>
          <w:szCs w:val="22"/>
        </w:rPr>
      </w:r>
      <w:r>
        <w:rPr>
          <w:rFonts w:ascii="Arial" w:hAnsi="Arial" w:cs="Arial"/>
          <w:sz w:val="22"/>
          <w:szCs w:val="22"/>
        </w:rPr>
      </w:r>
    </w:p>
    <w:p>
      <w:pPr>
        <w:jc w:val="both"/>
        <w:rPr>
          <w:rFonts w:ascii="Arial" w:hAnsi="Arial" w:cs="Arial"/>
          <w:sz w:val="22"/>
          <w:szCs w:val="22"/>
        </w:rPr>
      </w:pPr>
      <w:r>
        <w:rPr>
          <w:rFonts w:ascii="Arial" w:hAnsi="Arial" w:cs="Arial"/>
          <w:b/>
          <w:bCs/>
          <w:sz w:val="22"/>
          <w:szCs w:val="22"/>
          <w:highlight w:val="none"/>
          <w:lang w:val="es-ES"/>
        </w:rPr>
      </w:r>
      <w:r>
        <w:rPr>
          <w:rFonts w:ascii="Arial" w:hAnsi="Arial" w:cs="Arial"/>
          <w:b/>
          <w:bCs/>
          <w:sz w:val="22"/>
          <w:szCs w:val="22"/>
          <w:highlight w:val="none"/>
          <w:lang w:val="es-ES"/>
        </w:rPr>
        <w:t xml:space="preserve">Soluciones</w:t>
      </w:r>
      <w:r>
        <w:rPr>
          <w:rFonts w:ascii="Arial" w:hAnsi="Arial" w:cs="Arial"/>
          <w:sz w:val="22"/>
          <w:szCs w:val="22"/>
        </w:rPr>
      </w:r>
      <w:r>
        <w:rPr>
          <w:rFonts w:ascii="Arial" w:hAnsi="Arial" w:cs="Arial"/>
          <w:sz w:val="22"/>
          <w:szCs w:val="22"/>
        </w:rPr>
      </w:r>
    </w:p>
    <w:p>
      <w:pPr>
        <w:jc w:val="both"/>
        <w:rPr>
          <w:rFonts w:ascii="Arial" w:hAnsi="Arial" w:cs="Arial"/>
          <w:sz w:val="22"/>
          <w:szCs w:val="22"/>
        </w:rPr>
      </w:pPr>
      <w:r>
        <w:rPr>
          <w:rFonts w:ascii="Arial" w:hAnsi="Arial" w:cs="Arial"/>
          <w:sz w:val="22"/>
          <w:szCs w:val="22"/>
          <w:highlight w:val="none"/>
          <w:lang w:val="es-ES"/>
        </w:rPr>
      </w:r>
      <w:r>
        <w:rPr>
          <w:rFonts w:ascii="Arial" w:hAnsi="Arial" w:cs="Arial"/>
          <w:sz w:val="22"/>
          <w:szCs w:val="22"/>
          <w:highlight w:val="none"/>
          <w:lang w:val="es-ES"/>
        </w:rPr>
        <w:t xml:space="preserve">L</w:t>
      </w:r>
      <w:r>
        <w:rPr>
          <w:rFonts w:ascii="Arial" w:hAnsi="Arial" w:cs="Arial"/>
          <w:sz w:val="22"/>
          <w:szCs w:val="22"/>
          <w:highlight w:val="none"/>
          <w:lang w:val="es-ES"/>
        </w:rPr>
        <w:t xml:space="preserve">a idea para la solución es la siguiente, ambos procesos (productor y consumidor) se ejecutan simultáneamente y se “despiertan” o “duermen” según el estado del buffer. Concretamente, el productor agrega productos mientras quede espacio y en el momento en qu</w:t>
      </w:r>
      <w:r>
        <w:rPr>
          <w:rFonts w:ascii="Arial" w:hAnsi="Arial" w:cs="Arial"/>
          <w:sz w:val="22"/>
          <w:szCs w:val="22"/>
          <w:highlight w:val="none"/>
          <w:lang w:val="es-ES"/>
        </w:rPr>
        <w:t xml:space="preserve">e</w:t>
      </w:r>
      <w:r>
        <w:rPr>
          <w:rFonts w:ascii="Arial" w:hAnsi="Arial" w:cs="Arial"/>
          <w:sz w:val="22"/>
          <w:szCs w:val="22"/>
          <w:highlight w:val="none"/>
          <w:lang w:val="es-ES"/>
        </w:rPr>
        <w:t xml:space="preserve"> se llene el buffer se pone a “dormir”. Cuando el consumidor toma un producto notifica al productor que puede comenzar a trabajar nuevamente. En caso contrario, si el buffer se vacía, el consumidor se pone a dormir y en el momento en que el productor agreg</w:t>
      </w:r>
      <w:r>
        <w:rPr>
          <w:rFonts w:ascii="Arial" w:hAnsi="Arial" w:cs="Arial"/>
          <w:sz w:val="22"/>
          <w:szCs w:val="22"/>
          <w:highlight w:val="none"/>
          <w:lang w:val="es-ES"/>
        </w:rPr>
        <w:t xml:space="preserve">a un producto crea una señal para despertarlo. Se puede encontrar una solución usando mecanismos de comunicación de interprocesos, generalmente se usan semáforos. </w:t>
      </w:r>
      <w:r>
        <w:rPr>
          <w:rFonts w:ascii="Arial" w:hAnsi="Arial" w:cs="Arial"/>
          <w:b/>
          <w:bCs/>
          <w:sz w:val="22"/>
          <w:szCs w:val="22"/>
          <w:highlight w:val="none"/>
        </w:rPr>
      </w:r>
      <w:r>
        <w:rPr>
          <w:rFonts w:ascii="Arial" w:hAnsi="Arial" w:cs="Arial"/>
          <w:sz w:val="22"/>
          <w:szCs w:val="22"/>
        </w:rPr>
      </w:r>
    </w:p>
    <w:p>
      <w:pPr>
        <w:shd w:val="nil" w:color="000000"/>
        <w:rPr>
          <w:rFonts w:ascii="Arial" w:hAnsi="Arial" w:cs="Arial"/>
          <w:sz w:val="22"/>
          <w:szCs w:val="22"/>
          <w:highlight w:val="none"/>
        </w:rPr>
      </w:pPr>
      <w:r>
        <w:rPr>
          <w:rFonts w:ascii="Arial" w:hAnsi="Arial" w:cs="Arial"/>
          <w:b/>
          <w:bCs/>
          <w:sz w:val="22"/>
          <w:szCs w:val="22"/>
          <w:highlight w:val="none"/>
        </w:rPr>
        <w:t xml:space="preserve">Desarrollo</w:t>
      </w:r>
      <w:r>
        <w:rPr>
          <w:rFonts w:ascii="Arial" w:hAnsi="Arial" w:cs="Arial"/>
          <w:sz w:val="22"/>
          <w:szCs w:val="22"/>
          <w:highlight w:val="none"/>
        </w:rPr>
      </w:r>
      <w:r>
        <w:rPr>
          <w:rFonts w:ascii="Arial" w:hAnsi="Arial" w:cs="Arial"/>
          <w:sz w:val="22"/>
          <w:szCs w:val="22"/>
        </w:rPr>
      </w:r>
    </w:p>
    <w:p>
      <w:pPr>
        <w:shd w:val="nil" w:color="000000"/>
        <w:rPr>
          <w:rFonts w:ascii="Arial" w:hAnsi="Arial" w:cs="Arial"/>
          <w:b/>
          <w:bCs/>
          <w:sz w:val="22"/>
          <w:szCs w:val="22"/>
          <w:highlight w:val="none"/>
        </w:rPr>
      </w:pPr>
      <w:r>
        <w:rPr>
          <w:rFonts w:ascii="Arial" w:hAnsi="Arial" w:cs="Arial"/>
          <w:sz w:val="22"/>
          <w:szCs w:val="22"/>
          <w:highlight w:val="none"/>
        </w:rPr>
        <w:t xml:space="preserve">El buffer circular a usar almacena un array del tamano que necesitemos, dos indices para la posicion en donde se insertan y en donde se toman elementos del buffer y tambien guardamos el tamano para poder ciclar el buffer de manera circular.</w:t>
      </w:r>
      <w:r>
        <w:rPr>
          <w:rFonts w:ascii="Arial" w:hAnsi="Arial" w:cs="Arial"/>
          <w:sz w:val="22"/>
          <w:szCs w:val="22"/>
          <w:highlight w:val="none"/>
        </w:rPr>
      </w:r>
    </w:p>
    <w:p>
      <w:pPr>
        <w:shd w:val="nil" w:color="000000"/>
        <w:tabs>
          <w:tab w:val="left" w:pos="2398" w:leader="none"/>
        </w:tabs>
        <w:rPr>
          <w:rFonts w:ascii="Arial" w:hAnsi="Arial" w:cs="Arial"/>
          <w:b/>
          <w:bCs/>
          <w:sz w:val="22"/>
          <w:szCs w:val="22"/>
          <w:highlight w:val="none"/>
        </w:rPr>
      </w:pPr>
      <w:r>
        <w:rPr>
          <w:rFonts w:ascii="Arial" w:hAnsi="Arial" w:cs="Arial"/>
          <w:b/>
          <w:sz w:val="22"/>
          <w:szCs w:val="22"/>
          <w:highlight w:val="none"/>
        </w:rPr>
      </w:r>
      <w:r>
        <w:rPr>
          <w:rFonts w:ascii="Arial" w:hAnsi="Arial" w:cs="Arial"/>
          <w:sz w:val="22"/>
          <w:szCs w:val="22"/>
        </w:rPr>
        <mc:AlternateContent>
          <mc:Choice Requires="wpg">
            <w:drawing>
              <wp:inline xmlns:wp="http://schemas.openxmlformats.org/drawingml/2006/wordprocessingDrawing" distT="0" distB="0" distL="0" distR="0">
                <wp:extent cx="5791835" cy="165616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7253" name=""/>
                        <pic:cNvPicPr>
                          <a:picLocks noChangeAspect="1"/>
                        </pic:cNvPicPr>
                        <pic:nvPr/>
                      </pic:nvPicPr>
                      <pic:blipFill>
                        <a:blip r:embed="rId16"/>
                        <a:stretch/>
                      </pic:blipFill>
                      <pic:spPr bwMode="auto">
                        <a:xfrm>
                          <a:off x="0" y="0"/>
                          <a:ext cx="5791834" cy="16561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6.0pt;height:130.4pt;mso-wrap-distance-left:0.0pt;mso-wrap-distance-top:0.0pt;mso-wrap-distance-right:0.0pt;mso-wrap-distance-bottom:0.0pt;" stroked="false">
                <v:path textboxrect="0,0,0,0"/>
                <v:imagedata r:id="rId16" o:title=""/>
              </v:shape>
            </w:pict>
          </mc:Fallback>
        </mc:AlternateContent>
      </w:r>
      <w:r>
        <w:rPr>
          <w:rFonts w:ascii="Arial" w:hAnsi="Arial" w:cs="Arial"/>
          <w:b/>
          <w:sz w:val="22"/>
          <w:szCs w:val="22"/>
          <w:highlight w:val="none"/>
        </w:rPr>
      </w:r>
      <w:r>
        <w:rPr>
          <w:rFonts w:ascii="Arial" w:hAnsi="Arial" w:cs="Arial"/>
          <w:b/>
          <w:sz w:val="22"/>
          <w:szCs w:val="22"/>
          <w:highlight w:val="none"/>
        </w:rPr>
      </w:r>
    </w:p>
    <w:p>
      <w:pPr>
        <w:shd w:val="nil"/>
        <w:rPr>
          <w:rFonts w:ascii="Arial" w:hAnsi="Arial" w:cs="Arial"/>
          <w:b/>
          <w:bCs/>
          <w:sz w:val="22"/>
          <w:szCs w:val="22"/>
          <w:highlight w:val="none"/>
        </w:rPr>
      </w:pPr>
      <w:r>
        <w:rPr>
          <w:rFonts w:ascii="Arial" w:hAnsi="Arial" w:cs="Arial"/>
          <w:b/>
          <w:bCs/>
          <w:sz w:val="22"/>
          <w:szCs w:val="22"/>
          <w:highlight w:val="none"/>
        </w:rPr>
        <w:br w:type="page" w:clear="all"/>
      </w:r>
      <w:r>
        <w:rPr>
          <w:rFonts w:ascii="Arial" w:hAnsi="Arial" w:cs="Arial"/>
          <w:b/>
          <w:bCs/>
          <w:sz w:val="22"/>
          <w:szCs w:val="22"/>
          <w:highlight w:val="none"/>
        </w:rPr>
      </w:r>
    </w:p>
    <w:p>
      <w:pPr>
        <w:shd w:val="nil" w:color="000000"/>
        <w:tabs>
          <w:tab w:val="left" w:pos="2398" w:leader="none"/>
        </w:tabs>
        <w:rPr>
          <w:rFonts w:ascii="Arial" w:hAnsi="Arial" w:cs="Arial"/>
          <w:b w:val="0"/>
          <w:bCs w:val="0"/>
          <w:sz w:val="22"/>
          <w:szCs w:val="22"/>
          <w:highlight w:val="none"/>
        </w:rPr>
      </w:pPr>
      <w:r>
        <w:rPr>
          <w:rFonts w:ascii="Arial" w:hAnsi="Arial" w:cs="Arial"/>
          <w:b w:val="0"/>
          <w:bCs w:val="0"/>
          <w:sz w:val="22"/>
          <w:szCs w:val="22"/>
          <w:highlight w:val="none"/>
        </w:rPr>
        <w:t xml:space="preserve">El semaforo que usaremos nos permite bloquear un proceso si el semaforo ha sido tomado y reanudar el proceso hasta que se libere.</w:t>
      </w:r>
      <w:r>
        <w:rPr>
          <w:rFonts w:ascii="Arial" w:hAnsi="Arial" w:cs="Arial"/>
          <w:b w:val="0"/>
          <w:bCs w:val="0"/>
          <w:sz w:val="22"/>
          <w:szCs w:val="22"/>
          <w:highlight w:val="none"/>
        </w:rPr>
      </w:r>
    </w:p>
    <w:p>
      <w:pPr>
        <w:jc w:val="center"/>
        <w:shd w:val="nil" w:color="000000"/>
        <w:tabs>
          <w:tab w:val="left" w:pos="2398" w:leader="none"/>
        </w:tabs>
        <w:rPr>
          <w:rFonts w:ascii="Arial" w:hAnsi="Arial" w:cs="Arial"/>
          <w:b/>
          <w:bCs/>
          <w:sz w:val="22"/>
          <w:szCs w:val="22"/>
          <w:highlight w:val="none"/>
        </w:rPr>
      </w:pPr>
      <w:r>
        <w:rPr>
          <w:rFonts w:ascii="Arial" w:hAnsi="Arial" w:cs="Arial"/>
          <w:b/>
          <w:sz w:val="22"/>
          <w:szCs w:val="22"/>
          <w:highlight w:val="none"/>
        </w:rPr>
      </w:r>
      <w:r>
        <w:rPr>
          <w:rFonts w:ascii="Arial" w:hAnsi="Arial" w:cs="Arial"/>
          <w:sz w:val="22"/>
          <w:szCs w:val="22"/>
        </w:rPr>
        <mc:AlternateContent>
          <mc:Choice Requires="wpg">
            <w:drawing>
              <wp:inline xmlns:wp="http://schemas.openxmlformats.org/drawingml/2006/wordprocessingDrawing" distT="0" distB="0" distL="0" distR="0">
                <wp:extent cx="2488905" cy="83818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53414" name=""/>
                        <pic:cNvPicPr>
                          <a:picLocks noChangeAspect="1"/>
                        </pic:cNvPicPr>
                        <pic:nvPr/>
                      </pic:nvPicPr>
                      <pic:blipFill>
                        <a:blip r:embed="rId17"/>
                        <a:stretch/>
                      </pic:blipFill>
                      <pic:spPr bwMode="auto">
                        <a:xfrm flipH="0" flipV="0">
                          <a:off x="0" y="0"/>
                          <a:ext cx="2488904" cy="838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96.0pt;height:66.0pt;mso-wrap-distance-left:0.0pt;mso-wrap-distance-top:0.0pt;mso-wrap-distance-right:0.0pt;mso-wrap-distance-bottom:0.0pt;" stroked="false">
                <v:path textboxrect="0,0,0,0"/>
                <v:imagedata r:id="rId17" o:title=""/>
              </v:shape>
            </w:pict>
          </mc:Fallback>
        </mc:AlternateContent>
      </w:r>
      <w:r>
        <w:rPr>
          <w:rFonts w:ascii="Arial" w:hAnsi="Arial" w:cs="Arial"/>
          <w:b/>
          <w:sz w:val="22"/>
          <w:szCs w:val="22"/>
          <w:highlight w:val="none"/>
        </w:rPr>
      </w:r>
      <w:r>
        <w:rPr>
          <w:rFonts w:ascii="Arial" w:hAnsi="Arial" w:cs="Arial"/>
          <w:b/>
          <w:sz w:val="22"/>
          <w:szCs w:val="22"/>
          <w:highlight w:val="none"/>
        </w:rPr>
      </w:r>
    </w:p>
    <w:p>
      <w:pPr>
        <w:jc w:val="both"/>
        <w:shd w:val="nil" w:color="000000"/>
        <w:tabs>
          <w:tab w:val="left" w:pos="2398" w:leader="none"/>
        </w:tabs>
        <w:rPr>
          <w:rFonts w:ascii="Arial" w:hAnsi="Arial" w:cs="Arial"/>
          <w:b w:val="0"/>
          <w:bCs w:val="0"/>
          <w:sz w:val="22"/>
          <w:szCs w:val="22"/>
          <w:highlight w:val="none"/>
        </w:rPr>
      </w:pPr>
      <w:r>
        <w:rPr>
          <w:rFonts w:ascii="Arial" w:hAnsi="Arial" w:cs="Arial"/>
          <w:b w:val="0"/>
          <w:bCs w:val="0"/>
          <w:sz w:val="22"/>
          <w:szCs w:val="22"/>
          <w:highlight w:val="none"/>
        </w:rPr>
        <w:t xml:space="preserve">En la funcion </w:t>
      </w:r>
      <w:r>
        <w:rPr>
          <w:rFonts w:ascii="Arial" w:hAnsi="Arial" w:cs="Arial"/>
          <w:b w:val="0"/>
          <w:bCs w:val="0"/>
          <w:i/>
          <w:iCs/>
          <w:sz w:val="22"/>
          <w:szCs w:val="22"/>
          <w:highlight w:val="none"/>
        </w:rPr>
        <w:t xml:space="preserve">acquire</w:t>
      </w:r>
      <w:r>
        <w:rPr>
          <w:rFonts w:ascii="Arial" w:hAnsi="Arial" w:cs="Arial"/>
          <w:b w:val="0"/>
          <w:bCs w:val="0"/>
          <w:sz w:val="22"/>
          <w:szCs w:val="22"/>
          <w:highlight w:val="none"/>
        </w:rPr>
        <w:t xml:space="preserve"> para tomar el semaforo se regresa una promesa pendiente en caso de no estar disponible y agregamos dicha promesa a la lista de espera, de esta forma el proceso que haya intentado tomar el semaforo podra esperarse hasta que la promesa se resuelva y entonces seria seguro acceder al buffer.</w:t>
      </w:r>
      <w:r>
        <w:rPr>
          <w:rFonts w:ascii="Arial" w:hAnsi="Arial" w:cs="Arial"/>
          <w:b w:val="0"/>
          <w:bCs w:val="0"/>
          <w:sz w:val="22"/>
          <w:szCs w:val="22"/>
          <w:highlight w:val="none"/>
        </w:rPr>
      </w:r>
    </w:p>
    <w:p>
      <w:pPr>
        <w:jc w:val="both"/>
        <w:shd w:val="nil" w:color="000000"/>
        <w:tabs>
          <w:tab w:val="left" w:pos="2398" w:leader="none"/>
        </w:tabs>
        <w:rPr>
          <w:rFonts w:ascii="Arial" w:hAnsi="Arial" w:cs="Arial"/>
          <w:b w:val="0"/>
          <w:bCs w:val="0"/>
          <w:sz w:val="22"/>
          <w:szCs w:val="22"/>
          <w:highlight w:val="none"/>
        </w:rPr>
      </w:pPr>
      <w:r>
        <w:rPr>
          <w:rFonts w:ascii="Arial" w:hAnsi="Arial" w:cs="Arial"/>
          <w:b w:val="0"/>
          <w:bCs w:val="0"/>
          <w:sz w:val="22"/>
          <w:szCs w:val="22"/>
          <w:highlight w:val="none"/>
        </w:rPr>
        <w:t xml:space="preserve">Si el semaforo no esta tomado entonces se marca como tomado y se regresa una promesa ya resuelta que haria que inmediatemente el proceso continue sabiendo que es seguro usar el buffer.</w:t>
      </w:r>
      <w:r>
        <w:rPr>
          <w:rFonts w:ascii="Arial" w:hAnsi="Arial" w:cs="Arial"/>
          <w:b w:val="0"/>
          <w:bCs w:val="0"/>
          <w:sz w:val="22"/>
          <w:szCs w:val="22"/>
          <w:highlight w:val="none"/>
        </w:rPr>
      </w:r>
    </w:p>
    <w:p>
      <w:pPr>
        <w:jc w:val="center"/>
        <w:shd w:val="nil" w:color="000000"/>
        <w:tabs>
          <w:tab w:val="left" w:pos="2398" w:leader="none"/>
        </w:tabs>
        <w:rPr>
          <w:rFonts w:ascii="Arial" w:hAnsi="Arial" w:cs="Arial"/>
          <w:sz w:val="22"/>
          <w:szCs w:val="22"/>
          <w:highlight w:val="none"/>
        </w:rPr>
      </w:pPr>
      <w:r>
        <w:rPr>
          <w:rFonts w:ascii="Arial" w:hAnsi="Arial" w:cs="Arial"/>
          <w:b/>
          <w:sz w:val="22"/>
          <w:szCs w:val="22"/>
          <w:highlight w:val="none"/>
        </w:rPr>
      </w:r>
      <w:r>
        <w:rPr>
          <w:rFonts w:ascii="Arial" w:hAnsi="Arial" w:cs="Arial"/>
          <w:sz w:val="22"/>
          <w:szCs w:val="22"/>
        </w:rPr>
        <mc:AlternateContent>
          <mc:Choice Requires="wpg">
            <w:drawing>
              <wp:inline xmlns:wp="http://schemas.openxmlformats.org/drawingml/2006/wordprocessingDrawing" distT="0" distB="0" distL="0" distR="0">
                <wp:extent cx="4405863" cy="187802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61073" name=""/>
                        <pic:cNvPicPr>
                          <a:picLocks noChangeAspect="1"/>
                        </pic:cNvPicPr>
                        <pic:nvPr/>
                      </pic:nvPicPr>
                      <pic:blipFill>
                        <a:blip r:embed="rId18"/>
                        <a:stretch/>
                      </pic:blipFill>
                      <pic:spPr bwMode="auto">
                        <a:xfrm flipH="0" flipV="0">
                          <a:off x="0" y="0"/>
                          <a:ext cx="4405862" cy="1878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46.9pt;height:147.9pt;mso-wrap-distance-left:0.0pt;mso-wrap-distance-top:0.0pt;mso-wrap-distance-right:0.0pt;mso-wrap-distance-bottom:0.0pt;" stroked="false">
                <v:path textboxrect="0,0,0,0"/>
                <v:imagedata r:id="rId18" o:title=""/>
              </v:shape>
            </w:pict>
          </mc:Fallback>
        </mc:AlternateContent>
      </w:r>
      <w:r>
        <w:rPr>
          <w:rFonts w:ascii="Arial" w:hAnsi="Arial" w:cs="Arial"/>
          <w:sz w:val="22"/>
          <w:szCs w:val="22"/>
          <w:highlight w:val="none"/>
        </w:rPr>
      </w:r>
      <w:r>
        <w:rPr>
          <w:rFonts w:ascii="Arial" w:hAnsi="Arial" w:cs="Arial"/>
          <w:sz w:val="22"/>
          <w:szCs w:val="22"/>
          <w:highlight w:val="none"/>
        </w:rPr>
      </w:r>
    </w:p>
    <w:p>
      <w:pPr>
        <w:jc w:val="both"/>
        <w:shd w:val="nil" w:color="000000"/>
        <w:tabs>
          <w:tab w:val="left" w:pos="2398" w:leader="none"/>
        </w:tabs>
        <w:rPr>
          <w:rFonts w:ascii="Arial" w:hAnsi="Arial" w:cs="Arial"/>
          <w:sz w:val="22"/>
          <w:szCs w:val="22"/>
          <w:highlight w:val="none"/>
        </w:rPr>
      </w:pPr>
      <w:r>
        <w:rPr>
          <w:rFonts w:ascii="Arial" w:hAnsi="Arial" w:cs="Arial"/>
          <w:sz w:val="22"/>
          <w:szCs w:val="22"/>
          <w:highlight w:val="none"/>
        </w:rPr>
        <w:t xml:space="preserve">La promesa que se obtiene al tomar el semaforo incluye el metodo </w:t>
      </w:r>
      <w:r>
        <w:rPr>
          <w:rFonts w:ascii="Arial" w:hAnsi="Arial" w:cs="Arial"/>
          <w:i/>
          <w:iCs/>
          <w:sz w:val="22"/>
          <w:szCs w:val="22"/>
          <w:highlight w:val="none"/>
        </w:rPr>
        <w:t xml:space="preserve">release</w:t>
      </w:r>
      <w:r>
        <w:rPr>
          <w:rFonts w:ascii="Arial" w:hAnsi="Arial" w:cs="Arial"/>
          <w:sz w:val="22"/>
          <w:szCs w:val="22"/>
          <w:highlight w:val="none"/>
        </w:rPr>
        <w:t xml:space="preserve"> para soltar dicho semaforo. Cuando esta funcion se llama el semaforo tomara la siguiente promesa de la lista de espera y la resolvera, indicando que es el turno del proceso esperando en dicha promesa para acceder al buffer de forma segura</w:t>
      </w:r>
      <w:r>
        <w:rPr>
          <w:rFonts w:ascii="Arial" w:hAnsi="Arial" w:cs="Arial"/>
          <w:sz w:val="22"/>
          <w:szCs w:val="22"/>
          <w:highlight w:val="none"/>
        </w:rPr>
      </w:r>
      <w:r>
        <w:rPr>
          <w:rFonts w:ascii="Arial" w:hAnsi="Arial" w:cs="Arial"/>
          <w:sz w:val="22"/>
          <w:szCs w:val="22"/>
          <w:highlight w:val="none"/>
        </w:rPr>
      </w:r>
    </w:p>
    <w:p>
      <w:pPr>
        <w:jc w:val="center"/>
        <w:shd w:val="nil" w:color="000000"/>
        <w:tabs>
          <w:tab w:val="left" w:pos="2398" w:leader="none"/>
        </w:tabs>
        <w:rPr>
          <w:rFonts w:ascii="Arial" w:hAnsi="Arial" w:cs="Arial"/>
          <w:sz w:val="22"/>
          <w:szCs w:val="22"/>
        </w:rPr>
      </w:pPr>
      <w:r>
        <w:rPr>
          <w:rFonts w:ascii="Arial" w:hAnsi="Arial" w:cs="Arial"/>
          <w:b/>
          <w:sz w:val="22"/>
          <w:szCs w:val="22"/>
          <w:highlight w:val="none"/>
        </w:rPr>
      </w:r>
      <w:r>
        <w:rPr>
          <w:rFonts w:ascii="Arial" w:hAnsi="Arial" w:cs="Arial"/>
          <w:sz w:val="22"/>
          <w:szCs w:val="22"/>
        </w:rPr>
      </w:r>
      <w:r>
        <w:rPr>
          <w:rFonts w:ascii="Arial" w:hAnsi="Arial" w:cs="Arial"/>
          <w:sz w:val="22"/>
          <w:szCs w:val="22"/>
        </w:rPr>
        <mc:AlternateContent>
          <mc:Choice Requires="wpg">
            <w:drawing>
              <wp:inline xmlns:wp="http://schemas.openxmlformats.org/drawingml/2006/wordprocessingDrawing" distT="0" distB="0" distL="0" distR="0">
                <wp:extent cx="3635256" cy="164629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79067" name=""/>
                        <pic:cNvPicPr>
                          <a:picLocks noChangeAspect="1"/>
                        </pic:cNvPicPr>
                        <pic:nvPr/>
                      </pic:nvPicPr>
                      <pic:blipFill>
                        <a:blip r:embed="rId19"/>
                        <a:stretch/>
                      </pic:blipFill>
                      <pic:spPr bwMode="auto">
                        <a:xfrm flipH="0" flipV="0">
                          <a:off x="0" y="0"/>
                          <a:ext cx="3635255" cy="16462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6.2pt;height:129.6pt;mso-wrap-distance-left:0.0pt;mso-wrap-distance-top:0.0pt;mso-wrap-distance-right:0.0pt;mso-wrap-distance-bottom:0.0pt;" stroked="false">
                <v:path textboxrect="0,0,0,0"/>
                <v:imagedata r:id="rId19" o:title=""/>
              </v:shape>
            </w:pict>
          </mc:Fallback>
        </mc:AlternateContent>
      </w:r>
      <w:r>
        <w:rPr>
          <w:rFonts w:ascii="Arial" w:hAnsi="Arial" w:cs="Arial"/>
          <w:sz w:val="22"/>
          <w:szCs w:val="22"/>
        </w:rPr>
      </w:r>
      <w:r>
        <w:rPr>
          <w:rFonts w:ascii="Arial" w:hAnsi="Arial" w:cs="Arial"/>
          <w:sz w:val="22"/>
          <w:szCs w:val="22"/>
          <w:highlight w:val="none"/>
        </w:rPr>
      </w:r>
    </w:p>
    <w:p>
      <w:pPr>
        <w:jc w:val="both"/>
        <w:shd w:val="nil" w:color="000000"/>
        <w:tabs>
          <w:tab w:val="left" w:pos="2398" w:leader="none"/>
        </w:tabs>
        <w:rPr>
          <w:rFonts w:ascii="Arial" w:hAnsi="Arial" w:cs="Arial"/>
          <w:sz w:val="22"/>
          <w:szCs w:val="22"/>
          <w:highlight w:val="none"/>
        </w:rPr>
      </w:pPr>
      <w:r>
        <w:rPr>
          <w:rFonts w:ascii="Arial" w:hAnsi="Arial" w:cs="Arial"/>
          <w:sz w:val="22"/>
          <w:szCs w:val="22"/>
          <w:highlight w:val="none"/>
        </w:rPr>
        <w:t xml:space="preserve">Finalmente, en el producer y consumer se utilizan dos metodos distintos donde su unica diferencia relevante es que el producer utiliza el metodo put y canPut para realizar su accion y el consumer utiliza el metodo take y canTake.</w:t>
      </w:r>
      <w:r>
        <w:rPr>
          <w:rFonts w:ascii="Arial" w:hAnsi="Arial" w:cs="Arial"/>
          <w:sz w:val="22"/>
          <w:szCs w:val="22"/>
          <w:highlight w:val="none"/>
        </w:rPr>
      </w:r>
      <w:r>
        <w:rPr>
          <w:rFonts w:ascii="Arial" w:hAnsi="Arial" w:cs="Arial"/>
          <w:sz w:val="22"/>
          <w:szCs w:val="22"/>
          <w:highlight w:val="none"/>
        </w:rPr>
      </w:r>
    </w:p>
    <w:p>
      <w:pPr>
        <w:jc w:val="both"/>
        <w:shd w:val="nil" w:color="000000"/>
        <w:tabs>
          <w:tab w:val="left" w:pos="2398" w:leader="none"/>
        </w:tabs>
        <w:rPr>
          <w:rFonts w:ascii="Arial" w:hAnsi="Arial" w:cs="Arial"/>
          <w:sz w:val="22"/>
          <w:szCs w:val="22"/>
          <w:highlight w:val="none"/>
        </w:rPr>
      </w:pPr>
      <w:r>
        <w:rPr>
          <w:rFonts w:ascii="Arial" w:hAnsi="Arial" w:cs="Arial"/>
          <w:sz w:val="22"/>
          <w:szCs w:val="22"/>
          <w:highlight w:val="none"/>
        </w:rPr>
        <w:t xml:space="preserve">Cada uno entrara en un ciclo donde intentan tomar el semaforo, se marca com esperando hasta tomarlo y entonces si puede realizar su accion lo realiza con entre 1 a 5 elementos de la lista y esto le toma entre .5 a 1 segundo, una vez que termina suelta el semaforo y se duerme entre .5 a 1.5 segundos.</w:t>
      </w:r>
      <w:r>
        <w:rPr>
          <w:rFonts w:ascii="Arial" w:hAnsi="Arial" w:cs="Arial"/>
          <w:sz w:val="22"/>
          <w:szCs w:val="22"/>
          <w:highlight w:val="none"/>
        </w:rPr>
      </w:r>
    </w:p>
    <w:p>
      <w:pPr>
        <w:jc w:val="both"/>
        <w:shd w:val="nil" w:color="000000"/>
        <w:tabs>
          <w:tab w:val="left" w:pos="2398" w:leader="none"/>
        </w:tabs>
        <w:rPr>
          <w:rFonts w:ascii="Arial" w:hAnsi="Arial" w:cs="Arial"/>
          <w:sz w:val="22"/>
          <w:szCs w:val="22"/>
          <w:highlight w:val="none"/>
        </w:rPr>
      </w:pPr>
      <w:r>
        <w:rPr>
          <w:rFonts w:ascii="Arial" w:hAnsi="Arial" w:cs="Arial"/>
          <w:sz w:val="22"/>
          <w:szCs w:val="22"/>
          <w:highlight w:val="none"/>
        </w:rPr>
        <w:t xml:space="preserve">Si no hay espacio o elementos para hacer su accion segun sea el caso, entonces inmediatamente libera el semaforo y se va a dormir.</w:t>
      </w:r>
      <w:r>
        <w:rPr>
          <w:rFonts w:ascii="Arial" w:hAnsi="Arial" w:cs="Arial"/>
          <w:sz w:val="22"/>
          <w:szCs w:val="22"/>
          <w:highlight w:val="none"/>
        </w:rPr>
      </w:r>
    </w:p>
    <w:p>
      <w:pPr>
        <w:jc w:val="center"/>
        <w:shd w:val="nil" w:color="000000"/>
        <w:tabs>
          <w:tab w:val="left" w:pos="2398" w:leader="none"/>
        </w:tabs>
        <w:rPr>
          <w:rFonts w:ascii="Arial" w:hAnsi="Arial" w:cs="Arial"/>
          <w:sz w:val="22"/>
          <w:szCs w:val="22"/>
          <w:highlight w:val="none"/>
        </w:rPr>
      </w:pPr>
      <w:r>
        <w:rPr>
          <w:rFonts w:ascii="Arial" w:hAnsi="Arial" w:cs="Arial"/>
          <w:sz w:val="22"/>
          <w:szCs w:val="22"/>
        </w:rPr>
      </w:r>
      <w:r>
        <mc:AlternateContent>
          <mc:Choice Requires="wpg">
            <w:drawing>
              <wp:inline xmlns:wp="http://schemas.openxmlformats.org/drawingml/2006/wordprocessingDrawing" distT="0" distB="0" distL="0" distR="0">
                <wp:extent cx="5791835" cy="484479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8115" name=""/>
                        <pic:cNvPicPr>
                          <a:picLocks noChangeAspect="1"/>
                        </pic:cNvPicPr>
                        <pic:nvPr/>
                      </pic:nvPicPr>
                      <pic:blipFill>
                        <a:blip r:embed="rId20"/>
                        <a:stretch/>
                      </pic:blipFill>
                      <pic:spPr bwMode="auto">
                        <a:xfrm>
                          <a:off x="0" y="0"/>
                          <a:ext cx="5791834" cy="48447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6.0pt;height:381.5pt;mso-wrap-distance-left:0.0pt;mso-wrap-distance-top:0.0pt;mso-wrap-distance-right:0.0pt;mso-wrap-distance-bottom:0.0pt;" stroked="false">
                <v:path textboxrect="0,0,0,0"/>
                <v:imagedata r:id="rId20" o:title=""/>
              </v:shape>
            </w:pict>
          </mc:Fallback>
        </mc:AlternateContent>
      </w:r>
      <w:r>
        <w:rPr>
          <w:rFonts w:ascii="Arial" w:hAnsi="Arial" w:cs="Arial"/>
          <w:sz w:val="22"/>
          <w:szCs w:val="22"/>
        </w:rPr>
      </w:r>
      <w:r>
        <w:rPr>
          <w:rFonts w:ascii="Arial" w:hAnsi="Arial" w:cs="Arial"/>
          <w:sz w:val="22"/>
          <w:szCs w:val="22"/>
        </w:rPr>
      </w:r>
      <w:r>
        <w:rPr>
          <w:rFonts w:ascii="Arial" w:hAnsi="Arial" w:cs="Arial"/>
          <w:sz w:val="22"/>
          <w:szCs w:val="22"/>
          <w:highlight w:val="none"/>
        </w:rPr>
      </w:r>
      <w:r>
        <w:rPr>
          <w:rFonts w:ascii="Arial" w:hAnsi="Arial" w:cs="Arial"/>
          <w:sz w:val="22"/>
          <w:szCs w:val="22"/>
        </w:rPr>
      </w:r>
    </w:p>
    <w:p>
      <w:pPr>
        <w:shd w:val="nil"/>
        <w:rPr>
          <w:rFonts w:ascii="Arial" w:hAnsi="Arial" w:cs="Arial"/>
          <w:b/>
          <w:bCs/>
          <w:sz w:val="22"/>
          <w:szCs w:val="22"/>
          <w:highlight w:val="none"/>
        </w:rPr>
      </w:pPr>
      <w:r>
        <w:rPr>
          <w:rFonts w:ascii="Arial" w:hAnsi="Arial" w:cs="Arial"/>
          <w:b/>
          <w:sz w:val="22"/>
          <w:szCs w:val="22"/>
          <w:highlight w:val="none"/>
        </w:rPr>
        <w:br w:type="page" w:clear="all"/>
      </w:r>
      <w:r>
        <w:rPr>
          <w:rFonts w:ascii="Arial" w:hAnsi="Arial" w:cs="Arial"/>
          <w:b/>
          <w:sz w:val="22"/>
          <w:szCs w:val="22"/>
          <w:highlight w:val="none"/>
        </w:rPr>
      </w:r>
    </w:p>
    <w:p>
      <w:pPr>
        <w:shd w:val="nil" w:color="000000"/>
        <w:rPr>
          <w:rFonts w:ascii="Arial" w:hAnsi="Arial" w:cs="Arial"/>
          <w:b/>
          <w:bCs/>
          <w:sz w:val="22"/>
          <w:szCs w:val="22"/>
          <w:highlight w:val="none"/>
        </w:rPr>
      </w:pPr>
      <w:r>
        <w:rPr>
          <w:rFonts w:ascii="Arial" w:hAnsi="Arial" w:cs="Arial"/>
          <w:b/>
          <w:sz w:val="22"/>
          <w:szCs w:val="22"/>
          <w:highlight w:val="none"/>
        </w:rPr>
        <w:t xml:space="preserve">Conclusion</w:t>
      </w:r>
      <w:r>
        <w:rPr>
          <w:rFonts w:ascii="Arial" w:hAnsi="Arial" w:cs="Arial"/>
          <w:sz w:val="22"/>
          <w:szCs w:val="22"/>
        </w:rPr>
      </w:r>
    </w:p>
    <w:p>
      <w:pPr>
        <w:jc w:val="both"/>
        <w:shd w:val="nil" w:color="000000"/>
        <w:rPr>
          <w:rFonts w:ascii="Arial" w:hAnsi="Arial" w:cs="Arial"/>
          <w:sz w:val="22"/>
          <w:szCs w:val="22"/>
          <w:highlight w:val="none"/>
        </w:rPr>
      </w:pPr>
      <w:r>
        <w:rPr>
          <w:rFonts w:ascii="Arial" w:hAnsi="Arial" w:cs="Arial"/>
          <w:sz w:val="22"/>
          <w:szCs w:val="22"/>
          <w:highlight w:val="none"/>
        </w:rPr>
        <w:t xml:space="preserve">El semaforo es un concepto muy ingenioso y sencillo de implementar para evitar las condiciones de carrera en un programa. No es un metodo que haga al programa  100% seguro contra estas condiciones por que a un programador se le podria olvidar el esperar o incluso tomar el semaforo antes de usar un recurso compartido y el programa igual funcionaria pero eventualmente se tendria un error, de cualquier forma si se tiene un conocimiento claro de los semaforos es mas intuitivo encontrar estos errores por la sencillez del concepto.</w:t>
      </w:r>
      <w:r>
        <w:rPr>
          <w:rFonts w:ascii="Arial" w:hAnsi="Arial" w:cs="Arial"/>
          <w:sz w:val="22"/>
          <w:szCs w:val="22"/>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jc w:val="both"/>
      <w:tabs>
        <w:tab w:val="center" w:pos="4985" w:leader="none"/>
        <w:tab w:val="right" w:pos="9971" w:leader="none"/>
      </w:tabs>
      <w:rPr>
        <w:rFonts w:ascii="Liberation Sans" w:hAnsi="Liberation Sans"/>
        <w:highlight w:val="none"/>
      </w:rPr>
    </w:pPr>
    <w:r>
      <w:rPr>
        <w:rFonts w:ascii="Liberation Sans" w:hAnsi="Liberation Sans"/>
      </w:rPr>
    </w:r>
    <w:r>
      <w:rPr>
        <w:rFonts w:ascii="Liberation Sans" w:hAnsi="Liberation Sans"/>
      </w:rPr>
      <w:t xml:space="preserve">Programa 6. Productor-Consumidor</w:t>
    </w:r>
    <w:r>
      <w:rPr>
        <w:rFonts w:ascii="Liberation Sans" w:hAnsi="Liberation Sans"/>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name w:val="Normal"/>
    <w:qFormat/>
  </w:style>
  <w:style w:type="paragraph" w:styleId="715">
    <w:name w:val="Heading 1"/>
    <w:basedOn w:val="714"/>
    <w:next w:val="714"/>
    <w:link w:val="716"/>
    <w:uiPriority w:val="9"/>
    <w:qFormat/>
    <w:pPr>
      <w:keepLines/>
      <w:keepNext/>
      <w:spacing w:before="480" w:after="200"/>
      <w:outlineLvl w:val="0"/>
    </w:pPr>
    <w:rPr>
      <w:rFonts w:ascii="Arial" w:hAnsi="Arial" w:eastAsia="Arial" w:cs="Arial"/>
      <w:sz w:val="40"/>
      <w:szCs w:val="40"/>
    </w:rPr>
  </w:style>
  <w:style w:type="character" w:styleId="716">
    <w:name w:val="Heading 1 Char"/>
    <w:basedOn w:val="911"/>
    <w:link w:val="715"/>
    <w:uiPriority w:val="9"/>
    <w:rPr>
      <w:rFonts w:ascii="Arial" w:hAnsi="Arial" w:eastAsia="Arial" w:cs="Arial"/>
      <w:sz w:val="40"/>
      <w:szCs w:val="40"/>
    </w:rPr>
  </w:style>
  <w:style w:type="paragraph" w:styleId="717">
    <w:name w:val="Heading 2"/>
    <w:basedOn w:val="714"/>
    <w:next w:val="714"/>
    <w:link w:val="718"/>
    <w:uiPriority w:val="9"/>
    <w:unhideWhenUsed/>
    <w:qFormat/>
    <w:pPr>
      <w:keepLines/>
      <w:keepNext/>
      <w:spacing w:before="360" w:after="200"/>
      <w:outlineLvl w:val="1"/>
    </w:pPr>
    <w:rPr>
      <w:rFonts w:ascii="Arial" w:hAnsi="Arial" w:eastAsia="Arial" w:cs="Arial"/>
      <w:sz w:val="34"/>
    </w:rPr>
  </w:style>
  <w:style w:type="character" w:styleId="718">
    <w:name w:val="Heading 2 Char"/>
    <w:basedOn w:val="911"/>
    <w:link w:val="717"/>
    <w:uiPriority w:val="9"/>
    <w:rPr>
      <w:rFonts w:ascii="Arial" w:hAnsi="Arial" w:eastAsia="Arial" w:cs="Arial"/>
      <w:sz w:val="34"/>
    </w:rPr>
  </w:style>
  <w:style w:type="paragraph" w:styleId="719">
    <w:name w:val="Heading 3"/>
    <w:basedOn w:val="714"/>
    <w:next w:val="714"/>
    <w:link w:val="720"/>
    <w:uiPriority w:val="9"/>
    <w:unhideWhenUsed/>
    <w:qFormat/>
    <w:pPr>
      <w:keepLines/>
      <w:keepNext/>
      <w:spacing w:before="320" w:after="200"/>
      <w:outlineLvl w:val="2"/>
    </w:pPr>
    <w:rPr>
      <w:rFonts w:ascii="Arial" w:hAnsi="Arial" w:eastAsia="Arial" w:cs="Arial"/>
      <w:sz w:val="30"/>
      <w:szCs w:val="30"/>
    </w:rPr>
  </w:style>
  <w:style w:type="character" w:styleId="720">
    <w:name w:val="Heading 3 Char"/>
    <w:basedOn w:val="911"/>
    <w:link w:val="719"/>
    <w:uiPriority w:val="9"/>
    <w:rPr>
      <w:rFonts w:ascii="Arial" w:hAnsi="Arial" w:eastAsia="Arial" w:cs="Arial"/>
      <w:sz w:val="30"/>
      <w:szCs w:val="30"/>
    </w:rPr>
  </w:style>
  <w:style w:type="paragraph" w:styleId="721">
    <w:name w:val="Heading 4"/>
    <w:basedOn w:val="714"/>
    <w:next w:val="714"/>
    <w:link w:val="722"/>
    <w:uiPriority w:val="9"/>
    <w:unhideWhenUsed/>
    <w:qFormat/>
    <w:pPr>
      <w:keepLines/>
      <w:keepNext/>
      <w:spacing w:before="320" w:after="200"/>
      <w:outlineLvl w:val="3"/>
    </w:pPr>
    <w:rPr>
      <w:rFonts w:ascii="Arial" w:hAnsi="Arial" w:eastAsia="Arial" w:cs="Arial"/>
      <w:b/>
      <w:bCs/>
      <w:sz w:val="26"/>
      <w:szCs w:val="26"/>
    </w:rPr>
  </w:style>
  <w:style w:type="character" w:styleId="722">
    <w:name w:val="Heading 4 Char"/>
    <w:basedOn w:val="911"/>
    <w:link w:val="721"/>
    <w:uiPriority w:val="9"/>
    <w:rPr>
      <w:rFonts w:ascii="Arial" w:hAnsi="Arial" w:eastAsia="Arial" w:cs="Arial"/>
      <w:b/>
      <w:bCs/>
      <w:sz w:val="26"/>
      <w:szCs w:val="26"/>
    </w:rPr>
  </w:style>
  <w:style w:type="paragraph" w:styleId="723">
    <w:name w:val="Heading 5"/>
    <w:basedOn w:val="714"/>
    <w:next w:val="714"/>
    <w:link w:val="724"/>
    <w:uiPriority w:val="9"/>
    <w:unhideWhenUsed/>
    <w:qFormat/>
    <w:pPr>
      <w:keepLines/>
      <w:keepNext/>
      <w:spacing w:before="320" w:after="200"/>
      <w:outlineLvl w:val="4"/>
    </w:pPr>
    <w:rPr>
      <w:rFonts w:ascii="Arial" w:hAnsi="Arial" w:eastAsia="Arial" w:cs="Arial"/>
      <w:b/>
      <w:bCs/>
      <w:sz w:val="24"/>
      <w:szCs w:val="24"/>
    </w:rPr>
  </w:style>
  <w:style w:type="character" w:styleId="724">
    <w:name w:val="Heading 5 Char"/>
    <w:basedOn w:val="911"/>
    <w:link w:val="723"/>
    <w:uiPriority w:val="9"/>
    <w:rPr>
      <w:rFonts w:ascii="Arial" w:hAnsi="Arial" w:eastAsia="Arial" w:cs="Arial"/>
      <w:b/>
      <w:bCs/>
      <w:sz w:val="24"/>
      <w:szCs w:val="24"/>
    </w:rPr>
  </w:style>
  <w:style w:type="paragraph" w:styleId="725">
    <w:name w:val="Heading 6"/>
    <w:basedOn w:val="714"/>
    <w:next w:val="714"/>
    <w:link w:val="726"/>
    <w:uiPriority w:val="9"/>
    <w:unhideWhenUsed/>
    <w:qFormat/>
    <w:pPr>
      <w:keepLines/>
      <w:keepNext/>
      <w:spacing w:before="320" w:after="200"/>
      <w:outlineLvl w:val="5"/>
    </w:pPr>
    <w:rPr>
      <w:rFonts w:ascii="Arial" w:hAnsi="Arial" w:eastAsia="Arial" w:cs="Arial"/>
      <w:b/>
      <w:bCs/>
      <w:sz w:val="22"/>
      <w:szCs w:val="22"/>
    </w:rPr>
  </w:style>
  <w:style w:type="character" w:styleId="726">
    <w:name w:val="Heading 6 Char"/>
    <w:basedOn w:val="911"/>
    <w:link w:val="725"/>
    <w:uiPriority w:val="9"/>
    <w:rPr>
      <w:rFonts w:ascii="Arial" w:hAnsi="Arial" w:eastAsia="Arial" w:cs="Arial"/>
      <w:b/>
      <w:bCs/>
      <w:sz w:val="22"/>
      <w:szCs w:val="22"/>
    </w:rPr>
  </w:style>
  <w:style w:type="paragraph" w:styleId="727">
    <w:name w:val="Heading 7"/>
    <w:basedOn w:val="714"/>
    <w:next w:val="714"/>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911"/>
    <w:link w:val="727"/>
    <w:uiPriority w:val="9"/>
    <w:rPr>
      <w:rFonts w:ascii="Arial" w:hAnsi="Arial" w:eastAsia="Arial" w:cs="Arial"/>
      <w:b/>
      <w:bCs/>
      <w:i/>
      <w:iCs/>
      <w:sz w:val="22"/>
      <w:szCs w:val="22"/>
    </w:rPr>
  </w:style>
  <w:style w:type="paragraph" w:styleId="729">
    <w:name w:val="Heading 8"/>
    <w:basedOn w:val="714"/>
    <w:next w:val="714"/>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911"/>
    <w:link w:val="729"/>
    <w:uiPriority w:val="9"/>
    <w:rPr>
      <w:rFonts w:ascii="Arial" w:hAnsi="Arial" w:eastAsia="Arial" w:cs="Arial"/>
      <w:i/>
      <w:iCs/>
      <w:sz w:val="22"/>
      <w:szCs w:val="22"/>
    </w:rPr>
  </w:style>
  <w:style w:type="paragraph" w:styleId="731">
    <w:name w:val="Heading 9"/>
    <w:basedOn w:val="714"/>
    <w:next w:val="714"/>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911"/>
    <w:link w:val="731"/>
    <w:uiPriority w:val="9"/>
    <w:rPr>
      <w:rFonts w:ascii="Arial" w:hAnsi="Arial" w:eastAsia="Arial" w:cs="Arial"/>
      <w:i/>
      <w:iCs/>
      <w:sz w:val="21"/>
      <w:szCs w:val="21"/>
    </w:rPr>
  </w:style>
  <w:style w:type="paragraph" w:styleId="733">
    <w:name w:val="No Spacing"/>
    <w:uiPriority w:val="1"/>
    <w:qFormat/>
    <w:pPr>
      <w:spacing w:before="0" w:after="0" w:line="240" w:lineRule="auto"/>
    </w:pPr>
  </w:style>
  <w:style w:type="paragraph" w:styleId="734">
    <w:name w:val="Title"/>
    <w:basedOn w:val="714"/>
    <w:next w:val="714"/>
    <w:link w:val="735"/>
    <w:uiPriority w:val="10"/>
    <w:qFormat/>
    <w:pPr>
      <w:contextualSpacing/>
      <w:spacing w:before="300" w:after="200"/>
    </w:pPr>
    <w:rPr>
      <w:sz w:val="48"/>
      <w:szCs w:val="48"/>
    </w:rPr>
  </w:style>
  <w:style w:type="character" w:styleId="735">
    <w:name w:val="Title Char"/>
    <w:basedOn w:val="911"/>
    <w:link w:val="734"/>
    <w:uiPriority w:val="10"/>
    <w:rPr>
      <w:sz w:val="48"/>
      <w:szCs w:val="48"/>
    </w:rPr>
  </w:style>
  <w:style w:type="paragraph" w:styleId="736">
    <w:name w:val="Subtitle"/>
    <w:basedOn w:val="714"/>
    <w:next w:val="714"/>
    <w:link w:val="737"/>
    <w:uiPriority w:val="11"/>
    <w:qFormat/>
    <w:pPr>
      <w:spacing w:before="200" w:after="200"/>
    </w:pPr>
    <w:rPr>
      <w:sz w:val="24"/>
      <w:szCs w:val="24"/>
    </w:rPr>
  </w:style>
  <w:style w:type="character" w:styleId="737">
    <w:name w:val="Subtitle Char"/>
    <w:basedOn w:val="911"/>
    <w:link w:val="736"/>
    <w:uiPriority w:val="11"/>
    <w:rPr>
      <w:sz w:val="24"/>
      <w:szCs w:val="24"/>
    </w:rPr>
  </w:style>
  <w:style w:type="paragraph" w:styleId="738">
    <w:name w:val="Quote"/>
    <w:basedOn w:val="714"/>
    <w:next w:val="714"/>
    <w:link w:val="739"/>
    <w:uiPriority w:val="29"/>
    <w:qFormat/>
    <w:pPr>
      <w:ind w:left="720" w:right="720"/>
    </w:pPr>
    <w:rPr>
      <w:i/>
    </w:rPr>
  </w:style>
  <w:style w:type="character" w:styleId="739">
    <w:name w:val="Quote Char"/>
    <w:link w:val="738"/>
    <w:uiPriority w:val="29"/>
    <w:rPr>
      <w:i/>
    </w:rPr>
  </w:style>
  <w:style w:type="paragraph" w:styleId="740">
    <w:name w:val="Intense Quote"/>
    <w:basedOn w:val="714"/>
    <w:next w:val="714"/>
    <w:link w:val="7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1">
    <w:name w:val="Intense Quote Char"/>
    <w:link w:val="740"/>
    <w:uiPriority w:val="30"/>
    <w:rPr>
      <w:i/>
    </w:rPr>
  </w:style>
  <w:style w:type="character" w:styleId="742">
    <w:name w:val="Header Char"/>
    <w:basedOn w:val="911"/>
    <w:link w:val="897"/>
    <w:uiPriority w:val="99"/>
  </w:style>
  <w:style w:type="character" w:styleId="743">
    <w:name w:val="Footer Char"/>
    <w:basedOn w:val="911"/>
    <w:link w:val="899"/>
    <w:uiPriority w:val="99"/>
  </w:style>
  <w:style w:type="character" w:styleId="744">
    <w:name w:val="Caption Char"/>
    <w:basedOn w:val="894"/>
    <w:link w:val="899"/>
    <w:uiPriority w:val="99"/>
  </w:style>
  <w:style w:type="table" w:styleId="745">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6">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7">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8">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0">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1">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2">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3">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4">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5">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6">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7">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8">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9">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0">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1">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2">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3">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4">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5">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6">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4">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5">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6">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7">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8">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9">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0">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1">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2">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3">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4">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5">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6">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7">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8">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9">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0">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1">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2">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3">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4">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5">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6">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7">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8">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9">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0">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1">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2">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3">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4">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5">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6">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7">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8">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9">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0">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1">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2">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3">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4">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5">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6">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7">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8">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9">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0">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1">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2">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3">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4">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5">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6">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7">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8">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9">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7">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8">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9">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0">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1">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2">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3">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4">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5">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6">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7">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8">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9">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0">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1">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2">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3">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4">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5">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6">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7">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8">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9">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0">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1">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2">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3">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4">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5">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6">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7">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8">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9">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0">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1">
    <w:name w:val="Hyperlink"/>
    <w:uiPriority w:val="99"/>
    <w:unhideWhenUsed/>
    <w:rPr>
      <w:color w:val="0000ff" w:themeColor="hyperlink"/>
      <w:u w:val="single"/>
    </w:rPr>
  </w:style>
  <w:style w:type="paragraph" w:styleId="872">
    <w:name w:val="footnote text"/>
    <w:basedOn w:val="714"/>
    <w:link w:val="873"/>
    <w:uiPriority w:val="99"/>
    <w:semiHidden/>
    <w:unhideWhenUsed/>
    <w:pPr>
      <w:spacing w:after="40" w:line="240" w:lineRule="auto"/>
    </w:pPr>
    <w:rPr>
      <w:sz w:val="18"/>
    </w:rPr>
  </w:style>
  <w:style w:type="character" w:styleId="873">
    <w:name w:val="Footnote Text Char"/>
    <w:link w:val="872"/>
    <w:uiPriority w:val="99"/>
    <w:rPr>
      <w:sz w:val="18"/>
    </w:rPr>
  </w:style>
  <w:style w:type="character" w:styleId="874">
    <w:name w:val="footnote reference"/>
    <w:basedOn w:val="911"/>
    <w:uiPriority w:val="99"/>
    <w:unhideWhenUsed/>
    <w:rPr>
      <w:vertAlign w:val="superscript"/>
    </w:rPr>
  </w:style>
  <w:style w:type="paragraph" w:styleId="875">
    <w:name w:val="endnote text"/>
    <w:basedOn w:val="714"/>
    <w:link w:val="876"/>
    <w:uiPriority w:val="99"/>
    <w:semiHidden/>
    <w:unhideWhenUsed/>
    <w:pPr>
      <w:spacing w:after="0" w:line="240" w:lineRule="auto"/>
    </w:pPr>
    <w:rPr>
      <w:sz w:val="20"/>
    </w:rPr>
  </w:style>
  <w:style w:type="character" w:styleId="876">
    <w:name w:val="Endnote Text Char"/>
    <w:link w:val="875"/>
    <w:uiPriority w:val="99"/>
    <w:rPr>
      <w:sz w:val="20"/>
    </w:rPr>
  </w:style>
  <w:style w:type="character" w:styleId="877">
    <w:name w:val="endnote reference"/>
    <w:basedOn w:val="911"/>
    <w:uiPriority w:val="99"/>
    <w:semiHidden/>
    <w:unhideWhenUsed/>
    <w:rPr>
      <w:vertAlign w:val="superscript"/>
    </w:rPr>
  </w:style>
  <w:style w:type="paragraph" w:styleId="878">
    <w:name w:val="toc 1"/>
    <w:basedOn w:val="714"/>
    <w:next w:val="714"/>
    <w:uiPriority w:val="39"/>
    <w:unhideWhenUsed/>
    <w:pPr>
      <w:ind w:left="0" w:right="0" w:firstLine="0"/>
      <w:spacing w:after="57"/>
    </w:pPr>
  </w:style>
  <w:style w:type="paragraph" w:styleId="879">
    <w:name w:val="toc 2"/>
    <w:basedOn w:val="714"/>
    <w:next w:val="714"/>
    <w:uiPriority w:val="39"/>
    <w:unhideWhenUsed/>
    <w:pPr>
      <w:ind w:left="283" w:right="0" w:firstLine="0"/>
      <w:spacing w:after="57"/>
    </w:pPr>
  </w:style>
  <w:style w:type="paragraph" w:styleId="880">
    <w:name w:val="toc 3"/>
    <w:basedOn w:val="714"/>
    <w:next w:val="714"/>
    <w:uiPriority w:val="39"/>
    <w:unhideWhenUsed/>
    <w:pPr>
      <w:ind w:left="567" w:right="0" w:firstLine="0"/>
      <w:spacing w:after="57"/>
    </w:pPr>
  </w:style>
  <w:style w:type="paragraph" w:styleId="881">
    <w:name w:val="toc 4"/>
    <w:basedOn w:val="714"/>
    <w:next w:val="714"/>
    <w:uiPriority w:val="39"/>
    <w:unhideWhenUsed/>
    <w:pPr>
      <w:ind w:left="850" w:right="0" w:firstLine="0"/>
      <w:spacing w:after="57"/>
    </w:pPr>
  </w:style>
  <w:style w:type="paragraph" w:styleId="882">
    <w:name w:val="toc 5"/>
    <w:basedOn w:val="714"/>
    <w:next w:val="714"/>
    <w:uiPriority w:val="39"/>
    <w:unhideWhenUsed/>
    <w:pPr>
      <w:ind w:left="1134" w:right="0" w:firstLine="0"/>
      <w:spacing w:after="57"/>
    </w:pPr>
  </w:style>
  <w:style w:type="paragraph" w:styleId="883">
    <w:name w:val="toc 6"/>
    <w:basedOn w:val="714"/>
    <w:next w:val="714"/>
    <w:uiPriority w:val="39"/>
    <w:unhideWhenUsed/>
    <w:pPr>
      <w:ind w:left="1417" w:right="0" w:firstLine="0"/>
      <w:spacing w:after="57"/>
    </w:pPr>
  </w:style>
  <w:style w:type="paragraph" w:styleId="884">
    <w:name w:val="toc 7"/>
    <w:basedOn w:val="714"/>
    <w:next w:val="714"/>
    <w:uiPriority w:val="39"/>
    <w:unhideWhenUsed/>
    <w:pPr>
      <w:ind w:left="1701" w:right="0" w:firstLine="0"/>
      <w:spacing w:after="57"/>
    </w:pPr>
  </w:style>
  <w:style w:type="paragraph" w:styleId="885">
    <w:name w:val="toc 8"/>
    <w:basedOn w:val="714"/>
    <w:next w:val="714"/>
    <w:uiPriority w:val="39"/>
    <w:unhideWhenUsed/>
    <w:pPr>
      <w:ind w:left="1984" w:right="0" w:firstLine="0"/>
      <w:spacing w:after="57"/>
    </w:pPr>
  </w:style>
  <w:style w:type="paragraph" w:styleId="886">
    <w:name w:val="toc 9"/>
    <w:basedOn w:val="714"/>
    <w:next w:val="714"/>
    <w:uiPriority w:val="39"/>
    <w:unhideWhenUsed/>
    <w:pPr>
      <w:ind w:left="2268" w:right="0" w:firstLine="0"/>
      <w:spacing w:after="57"/>
    </w:pPr>
  </w:style>
  <w:style w:type="paragraph" w:styleId="887">
    <w:name w:val="TOC Heading"/>
    <w:uiPriority w:val="39"/>
    <w:unhideWhenUsed/>
  </w:style>
  <w:style w:type="paragraph" w:styleId="888">
    <w:name w:val="table of figures"/>
    <w:basedOn w:val="714"/>
    <w:next w:val="714"/>
    <w:uiPriority w:val="99"/>
    <w:unhideWhenUsed/>
    <w:pPr>
      <w:spacing w:after="0" w:afterAutospacing="0"/>
    </w:pPr>
  </w:style>
  <w:style w:type="paragraph" w:styleId="889" w:default="1">
    <w:name w:val="DStyle_paragraph"/>
    <w:pPr>
      <w:widowControl/>
    </w:pPr>
    <w:rPr>
      <w:rFonts w:ascii="MScore" w:hAnsi="MScore" w:eastAsia="Noto Sans CJK SC" w:cs="Lohit Devanagari"/>
      <w:color w:val="auto"/>
      <w:sz w:val="24"/>
      <w:szCs w:val="24"/>
      <w:lang w:val="es-MX" w:eastAsia="zh-CN" w:bidi="hi-IN"/>
    </w:rPr>
  </w:style>
  <w:style w:type="paragraph" w:styleId="890" w:customStyle="1">
    <w:name w:val="Standard"/>
    <w:basedOn w:val="889"/>
  </w:style>
  <w:style w:type="paragraph" w:styleId="891" w:customStyle="1">
    <w:name w:val="Heading"/>
    <w:basedOn w:val="890"/>
    <w:next w:val="892"/>
    <w:pPr>
      <w:keepNext/>
      <w:spacing w:before="240" w:after="120"/>
    </w:pPr>
    <w:rPr>
      <w:rFonts w:ascii="MScore" w:hAnsi="MScore" w:eastAsia="Noto Sans CJK SC" w:cs="Lohit Devanagari"/>
      <w:sz w:val="28"/>
      <w:szCs w:val="28"/>
    </w:rPr>
  </w:style>
  <w:style w:type="paragraph" w:styleId="892" w:customStyle="1">
    <w:name w:val="Text body"/>
    <w:basedOn w:val="890"/>
    <w:qFormat/>
    <w:pPr>
      <w:spacing w:before="0" w:after="140" w:line="276" w:lineRule="auto"/>
    </w:pPr>
  </w:style>
  <w:style w:type="paragraph" w:styleId="893" w:customStyle="1">
    <w:name w:val="List"/>
    <w:basedOn w:val="892"/>
    <w:rPr>
      <w:rFonts w:ascii="MScore" w:hAnsi="MScore" w:cs="Lohit Devanagari"/>
    </w:rPr>
  </w:style>
  <w:style w:type="paragraph" w:styleId="894" w:customStyle="1">
    <w:name w:val="Caption"/>
    <w:basedOn w:val="890"/>
    <w:pPr>
      <w:spacing w:before="120" w:after="120"/>
    </w:pPr>
    <w:rPr>
      <w:rFonts w:ascii="MScore" w:hAnsi="MScore" w:cs="Lohit Devanagari"/>
      <w:i/>
      <w:iCs/>
      <w:sz w:val="24"/>
      <w:szCs w:val="24"/>
    </w:rPr>
  </w:style>
  <w:style w:type="paragraph" w:styleId="895" w:customStyle="1">
    <w:name w:val="Index"/>
    <w:basedOn w:val="890"/>
    <w:rPr>
      <w:rFonts w:ascii="MScore" w:hAnsi="MScore" w:cs="Lohit Devanagari"/>
    </w:rPr>
  </w:style>
  <w:style w:type="paragraph" w:styleId="896" w:customStyle="1">
    <w:name w:val="Header and Footer"/>
    <w:basedOn w:val="890"/>
    <w:qFormat/>
    <w:pPr>
      <w:tabs>
        <w:tab w:val="center" w:pos="4985" w:leader="none"/>
        <w:tab w:val="right" w:pos="9971" w:leader="none"/>
      </w:tabs>
    </w:pPr>
  </w:style>
  <w:style w:type="paragraph" w:styleId="897" w:customStyle="1">
    <w:name w:val="Header"/>
    <w:basedOn w:val="896"/>
    <w:pPr>
      <w:tabs>
        <w:tab w:val="center" w:pos="4985" w:leader="none"/>
        <w:tab w:val="right" w:pos="9971" w:leader="none"/>
      </w:tabs>
    </w:pPr>
  </w:style>
  <w:style w:type="paragraph" w:styleId="898" w:customStyle="1">
    <w:name w:val="Header left"/>
    <w:basedOn w:val="897"/>
    <w:qFormat/>
    <w:pPr>
      <w:tabs>
        <w:tab w:val="center" w:pos="4985" w:leader="none"/>
        <w:tab w:val="right" w:pos="9971" w:leader="none"/>
      </w:tabs>
    </w:pPr>
  </w:style>
  <w:style w:type="paragraph" w:styleId="899" w:customStyle="1">
    <w:name w:val="Footer"/>
    <w:basedOn w:val="896"/>
    <w:pPr>
      <w:tabs>
        <w:tab w:val="center" w:pos="4985" w:leader="none"/>
        <w:tab w:val="right" w:pos="9971" w:leader="none"/>
      </w:tabs>
    </w:pPr>
  </w:style>
  <w:style w:type="paragraph" w:styleId="900" w:customStyle="1">
    <w:name w:val="List Paragraph"/>
    <w:basedOn w:val="890"/>
    <w:qFormat/>
    <w:pPr>
      <w:ind w:left="720" w:right="0" w:firstLine="0"/>
      <w:spacing w:before="0" w:after="160"/>
    </w:pPr>
  </w:style>
  <w:style w:type="character" w:styleId="901" w:customStyle="1">
    <w:name w:val="Internet link"/>
    <w:basedOn w:val="889"/>
    <w:qFormat/>
    <w:rPr>
      <w:color w:val="000080"/>
      <w:u w:val="single"/>
    </w:rPr>
  </w:style>
  <w:style w:type="character" w:styleId="902" w:customStyle="1">
    <w:name w:val="ListLabel 55"/>
    <w:basedOn w:val="889"/>
    <w:qFormat/>
  </w:style>
  <w:style w:type="character" w:styleId="903" w:customStyle="1">
    <w:name w:val="ListLabel 56"/>
    <w:basedOn w:val="889"/>
    <w:qFormat/>
    <w:rPr>
      <w:rFonts w:cs="Courier New"/>
    </w:rPr>
  </w:style>
  <w:style w:type="character" w:styleId="904" w:customStyle="1">
    <w:name w:val="ListLabel 57"/>
    <w:basedOn w:val="889"/>
    <w:qFormat/>
  </w:style>
  <w:style w:type="character" w:styleId="905" w:customStyle="1">
    <w:name w:val="ListLabel 58"/>
    <w:basedOn w:val="889"/>
    <w:qFormat/>
  </w:style>
  <w:style w:type="character" w:styleId="906" w:customStyle="1">
    <w:name w:val="ListLabel 59"/>
    <w:basedOn w:val="889"/>
    <w:qFormat/>
    <w:rPr>
      <w:rFonts w:cs="Courier New"/>
    </w:rPr>
  </w:style>
  <w:style w:type="character" w:styleId="907" w:customStyle="1">
    <w:name w:val="ListLabel 60"/>
    <w:basedOn w:val="889"/>
    <w:qFormat/>
  </w:style>
  <w:style w:type="character" w:styleId="908" w:customStyle="1">
    <w:name w:val="ListLabel 61"/>
    <w:basedOn w:val="889"/>
    <w:qFormat/>
  </w:style>
  <w:style w:type="character" w:styleId="909" w:customStyle="1">
    <w:name w:val="ListLabel 62"/>
    <w:basedOn w:val="889"/>
    <w:qFormat/>
    <w:rPr>
      <w:rFonts w:cs="Courier New"/>
    </w:rPr>
  </w:style>
  <w:style w:type="character" w:styleId="910" w:customStyle="1">
    <w:name w:val="ListLabel 63"/>
    <w:basedOn w:val="889"/>
    <w:qFormat/>
  </w:style>
  <w:style w:type="character" w:styleId="911" w:default="1" w:customStyle="1">
    <w:name w:val="Default Paragraph Font"/>
    <w:basedOn w:val="889"/>
    <w:qFormat/>
  </w:style>
  <w:style w:type="character" w:styleId="912" w:customStyle="1">
    <w:name w:val="Strong"/>
    <w:basedOn w:val="911"/>
    <w:rPr>
      <w:b/>
      <w:bCs/>
    </w:rPr>
  </w:style>
  <w:style w:type="character" w:styleId="913" w:customStyle="1">
    <w:name w:val="ListLabel 10"/>
    <w:basedOn w:val="889"/>
    <w:qFormat/>
    <w:rPr>
      <w:b/>
      <w:bCs/>
    </w:rPr>
  </w:style>
  <w:style w:type="character" w:styleId="914" w:customStyle="1">
    <w:name w:val="ListLabel 11"/>
    <w:basedOn w:val="889"/>
    <w:qFormat/>
  </w:style>
  <w:style w:type="character" w:styleId="915" w:customStyle="1">
    <w:name w:val="ListLabel 12"/>
    <w:basedOn w:val="889"/>
    <w:qFormat/>
  </w:style>
  <w:style w:type="character" w:styleId="916" w:customStyle="1">
    <w:name w:val="ListLabel 13"/>
    <w:basedOn w:val="889"/>
    <w:qFormat/>
  </w:style>
  <w:style w:type="character" w:styleId="917" w:customStyle="1">
    <w:name w:val="ListLabel 14"/>
    <w:basedOn w:val="889"/>
    <w:qFormat/>
  </w:style>
  <w:style w:type="character" w:styleId="918" w:customStyle="1">
    <w:name w:val="ListLabel 15"/>
    <w:basedOn w:val="889"/>
    <w:qFormat/>
  </w:style>
  <w:style w:type="character" w:styleId="919" w:customStyle="1">
    <w:name w:val="ListLabel 16"/>
    <w:basedOn w:val="889"/>
    <w:qFormat/>
  </w:style>
  <w:style w:type="character" w:styleId="920" w:customStyle="1">
    <w:name w:val="ListLabel 17"/>
    <w:basedOn w:val="889"/>
    <w:qFormat/>
  </w:style>
  <w:style w:type="character" w:styleId="921" w:customStyle="1">
    <w:name w:val="ListLabel 18"/>
    <w:basedOn w:val="889"/>
    <w:qFormat/>
  </w:style>
  <w:style w:type="character" w:styleId="922" w:customStyle="1">
    <w:name w:val="ListLabel 19"/>
    <w:basedOn w:val="889"/>
    <w:qFormat/>
  </w:style>
  <w:style w:type="character" w:styleId="923" w:customStyle="1">
    <w:name w:val="ListLabel 20"/>
    <w:basedOn w:val="889"/>
    <w:qFormat/>
  </w:style>
  <w:style w:type="character" w:styleId="924" w:customStyle="1">
    <w:name w:val="ListLabel 21"/>
    <w:basedOn w:val="889"/>
    <w:qFormat/>
  </w:style>
  <w:style w:type="character" w:styleId="925" w:customStyle="1">
    <w:name w:val="ListLabel 22"/>
    <w:basedOn w:val="889"/>
    <w:qFormat/>
  </w:style>
  <w:style w:type="character" w:styleId="926" w:customStyle="1">
    <w:name w:val="ListLabel 23"/>
    <w:basedOn w:val="889"/>
    <w:qFormat/>
  </w:style>
  <w:style w:type="character" w:styleId="927" w:customStyle="1">
    <w:name w:val="ListLabel 24"/>
    <w:basedOn w:val="889"/>
    <w:qFormat/>
  </w:style>
  <w:style w:type="character" w:styleId="928" w:customStyle="1">
    <w:name w:val="ListLabel 25"/>
    <w:basedOn w:val="889"/>
    <w:qFormat/>
  </w:style>
  <w:style w:type="character" w:styleId="929" w:customStyle="1">
    <w:name w:val="ListLabel 26"/>
    <w:basedOn w:val="889"/>
    <w:qFormat/>
  </w:style>
  <w:style w:type="character" w:styleId="930" w:customStyle="1">
    <w:name w:val="ListLabel 27"/>
    <w:basedOn w:val="889"/>
    <w:qFormat/>
  </w:style>
  <w:style w:type="character" w:styleId="931" w:customStyle="1">
    <w:name w:val="ListLabel 28"/>
    <w:basedOn w:val="889"/>
    <w:qFormat/>
  </w:style>
  <w:style w:type="character" w:styleId="932" w:customStyle="1">
    <w:name w:val="ListLabel 29"/>
    <w:basedOn w:val="889"/>
    <w:qFormat/>
    <w:rPr>
      <w:rFonts w:cs="Courier New"/>
    </w:rPr>
  </w:style>
  <w:style w:type="character" w:styleId="933" w:customStyle="1">
    <w:name w:val="ListLabel 30"/>
    <w:basedOn w:val="889"/>
    <w:qFormat/>
  </w:style>
  <w:style w:type="character" w:styleId="934" w:customStyle="1">
    <w:name w:val="ListLabel 31"/>
    <w:basedOn w:val="889"/>
    <w:qFormat/>
  </w:style>
  <w:style w:type="character" w:styleId="935" w:customStyle="1">
    <w:name w:val="ListLabel 32"/>
    <w:basedOn w:val="889"/>
    <w:qFormat/>
    <w:rPr>
      <w:rFonts w:cs="Courier New"/>
    </w:rPr>
  </w:style>
  <w:style w:type="character" w:styleId="936" w:customStyle="1">
    <w:name w:val="ListLabel 33"/>
    <w:basedOn w:val="889"/>
    <w:qFormat/>
  </w:style>
  <w:style w:type="character" w:styleId="937" w:customStyle="1">
    <w:name w:val="ListLabel 34"/>
    <w:basedOn w:val="889"/>
    <w:qFormat/>
  </w:style>
  <w:style w:type="character" w:styleId="938" w:customStyle="1">
    <w:name w:val="ListLabel 35"/>
    <w:basedOn w:val="889"/>
    <w:qFormat/>
    <w:rPr>
      <w:rFonts w:cs="Courier New"/>
    </w:rPr>
  </w:style>
  <w:style w:type="character" w:styleId="939" w:customStyle="1">
    <w:name w:val="ListLabel 36"/>
    <w:basedOn w:val="889"/>
    <w:qFormat/>
  </w:style>
  <w:style w:type="character" w:styleId="940" w:customStyle="1">
    <w:name w:val="ListLabel 37"/>
    <w:basedOn w:val="889"/>
    <w:qFormat/>
  </w:style>
  <w:style w:type="character" w:styleId="941" w:customStyle="1">
    <w:name w:val="ListLabel 38"/>
    <w:basedOn w:val="889"/>
    <w:qFormat/>
    <w:rPr>
      <w:rFonts w:cs="Courier New"/>
    </w:rPr>
  </w:style>
  <w:style w:type="character" w:styleId="942" w:customStyle="1">
    <w:name w:val="ListLabel 39"/>
    <w:basedOn w:val="889"/>
    <w:qFormat/>
  </w:style>
  <w:style w:type="character" w:styleId="943" w:customStyle="1">
    <w:name w:val="ListLabel 40"/>
    <w:basedOn w:val="889"/>
    <w:qFormat/>
  </w:style>
  <w:style w:type="character" w:styleId="944" w:customStyle="1">
    <w:name w:val="ListLabel 41"/>
    <w:basedOn w:val="889"/>
    <w:qFormat/>
    <w:rPr>
      <w:rFonts w:cs="Courier New"/>
    </w:rPr>
  </w:style>
  <w:style w:type="character" w:styleId="945" w:customStyle="1">
    <w:name w:val="ListLabel 42"/>
    <w:basedOn w:val="889"/>
    <w:qFormat/>
  </w:style>
  <w:style w:type="character" w:styleId="946" w:customStyle="1">
    <w:name w:val="ListLabel 43"/>
    <w:basedOn w:val="889"/>
    <w:qFormat/>
  </w:style>
  <w:style w:type="character" w:styleId="947" w:customStyle="1">
    <w:name w:val="ListLabel 44"/>
    <w:basedOn w:val="889"/>
    <w:qFormat/>
    <w:rPr>
      <w:rFonts w:cs="Courier New"/>
    </w:rPr>
  </w:style>
  <w:style w:type="character" w:styleId="948" w:customStyle="1">
    <w:name w:val="ListLabel 45"/>
    <w:basedOn w:val="889"/>
    <w:qFormat/>
  </w:style>
  <w:style w:type="character" w:styleId="949" w:customStyle="1">
    <w:name w:val="ListLabel 46"/>
    <w:basedOn w:val="889"/>
    <w:qFormat/>
  </w:style>
  <w:style w:type="character" w:styleId="950" w:customStyle="1">
    <w:name w:val="ListLabel 47"/>
    <w:basedOn w:val="889"/>
    <w:qFormat/>
    <w:rPr>
      <w:rFonts w:cs="Courier New"/>
    </w:rPr>
  </w:style>
  <w:style w:type="character" w:styleId="951" w:customStyle="1">
    <w:name w:val="ListLabel 48"/>
    <w:basedOn w:val="889"/>
    <w:qFormat/>
  </w:style>
  <w:style w:type="character" w:styleId="952" w:customStyle="1">
    <w:name w:val="ListLabel 49"/>
    <w:basedOn w:val="889"/>
    <w:qFormat/>
  </w:style>
  <w:style w:type="character" w:styleId="953" w:customStyle="1">
    <w:name w:val="ListLabel 50"/>
    <w:basedOn w:val="889"/>
    <w:qFormat/>
    <w:rPr>
      <w:rFonts w:cs="Courier New"/>
    </w:rPr>
  </w:style>
  <w:style w:type="character" w:styleId="954" w:customStyle="1">
    <w:name w:val="ListLabel 51"/>
    <w:basedOn w:val="889"/>
    <w:qFormat/>
  </w:style>
  <w:style w:type="character" w:styleId="955" w:customStyle="1">
    <w:name w:val="ListLabel 52"/>
    <w:basedOn w:val="889"/>
    <w:qFormat/>
  </w:style>
  <w:style w:type="character" w:styleId="956" w:customStyle="1">
    <w:name w:val="ListLabel 53"/>
    <w:basedOn w:val="889"/>
    <w:qFormat/>
    <w:rPr>
      <w:rFonts w:cs="Courier New"/>
    </w:rPr>
  </w:style>
  <w:style w:type="character" w:styleId="957" w:customStyle="1">
    <w:name w:val="ListLabel 54"/>
    <w:basedOn w:val="889"/>
    <w:qFormat/>
  </w:style>
  <w:style w:type="numbering" w:styleId="958" w:default="1">
    <w:name w:val="No List"/>
    <w:uiPriority w:val="99"/>
    <w:semiHidden/>
    <w:unhideWhenUsed/>
  </w:style>
  <w:style w:type="table" w:styleId="95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modified xsi:type="dcterms:W3CDTF">2022-11-07T01:50:19Z</dcterms:modified>
</cp:coreProperties>
</file>