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9CA8" w14:textId="3ED91338" w:rsidR="005A5F8C" w:rsidRDefault="005A5F8C" w:rsidP="005A5F8C">
      <w:r w:rsidRPr="005A5F8C">
        <w:rPr>
          <w:rStyle w:val="Strong"/>
        </w:rPr>
        <w:t>Procesamiento en serie</w:t>
      </w:r>
    </w:p>
    <w:p w14:paraId="468946D4" w14:textId="3C7F4645" w:rsidR="00B02783" w:rsidRPr="00B02783" w:rsidRDefault="00B02783" w:rsidP="005A5F8C">
      <w:pPr>
        <w:jc w:val="both"/>
      </w:pPr>
      <w:r w:rsidRPr="00B02783">
        <w:t xml:space="preserve">En un principio no existían sistemas operativos, programándose sobre el </w:t>
      </w:r>
      <w:r w:rsidRPr="005A5F8C">
        <w:t>hardware</w:t>
      </w:r>
      <w:r w:rsidRPr="00B02783">
        <w:t xml:space="preserve"> básico. Los programas se escribían en </w:t>
      </w:r>
      <w:hyperlink r:id="rId5" w:anchor="lenguaje_maquina" w:history="1">
        <w:r w:rsidRPr="005A5F8C">
          <w:t>lenguaje máquina</w:t>
        </w:r>
      </w:hyperlink>
      <w:r w:rsidRPr="00B02783">
        <w:t xml:space="preserve">, y se introducían en el ordenador, junto a los datos, en </w:t>
      </w:r>
      <w:hyperlink r:id="rId6" w:anchor="octal_hexadecimal" w:history="1">
        <w:r w:rsidRPr="005A5F8C">
          <w:t>octal o hexadecimal</w:t>
        </w:r>
      </w:hyperlink>
      <w:r w:rsidRPr="00B02783">
        <w:t xml:space="preserve"> mediante una </w:t>
      </w:r>
      <w:hyperlink r:id="rId7" w:anchor="consola" w:history="1">
        <w:r w:rsidRPr="005A5F8C">
          <w:t>consola</w:t>
        </w:r>
      </w:hyperlink>
      <w:r w:rsidRPr="00B02783">
        <w:t xml:space="preserve"> con interruptores manuales. Se iniciaban los programas cargando el registro contador de programa con la dirección de memoria de la primera instrucción del programa. Los resultados de la ejecución se obtenían examinando el contenido de los </w:t>
      </w:r>
      <w:hyperlink r:id="rId8" w:anchor="registro" w:history="1">
        <w:r w:rsidRPr="005A5F8C">
          <w:t>registros</w:t>
        </w:r>
      </w:hyperlink>
      <w:r w:rsidRPr="00B02783">
        <w:t xml:space="preserve"> y posiciones de memoria relevantes. Los dispositivos de E/S se controlaban directamente, escribiendo y leyendo en los </w:t>
      </w:r>
      <w:hyperlink r:id="rId9" w:anchor="puerto" w:history="1">
        <w:r w:rsidRPr="005A5F8C">
          <w:t>puertos</w:t>
        </w:r>
      </w:hyperlink>
      <w:r w:rsidRPr="00B02783">
        <w:t xml:space="preserve"> de E/S.</w:t>
      </w:r>
    </w:p>
    <w:p w14:paraId="1B6F1E2A" w14:textId="77777777" w:rsidR="00B02783" w:rsidRPr="00B02783" w:rsidRDefault="00B02783" w:rsidP="005A5F8C">
      <w:pPr>
        <w:jc w:val="both"/>
      </w:pPr>
      <w:r w:rsidRPr="00B02783">
        <w:t xml:space="preserve">Evidentemente la programación del </w:t>
      </w:r>
      <w:r w:rsidRPr="005A5F8C">
        <w:t>hardware</w:t>
      </w:r>
      <w:r w:rsidRPr="00B02783">
        <w:t xml:space="preserve"> básico resulta baja en productividad, tanto para los usuarios, como para la máquina. El proceso largo y tedioso de la introducción de programas y datos excluye prácticamente la ejecución de programas medios y grandes.</w:t>
      </w:r>
    </w:p>
    <w:p w14:paraId="60C135E4" w14:textId="19B7D299" w:rsidR="005A5F8C" w:rsidRDefault="005A5F8C">
      <w:pPr>
        <w:rPr>
          <w:rStyle w:val="Strong"/>
        </w:rPr>
      </w:pPr>
      <w:r>
        <w:rPr>
          <w:rStyle w:val="Strong"/>
        </w:rPr>
        <w:t>Procesamiento por lotes</w:t>
      </w:r>
    </w:p>
    <w:p w14:paraId="210F75E8" w14:textId="28C32077" w:rsidR="007F44A7" w:rsidRPr="005A5F8C" w:rsidRDefault="005A5F8C" w:rsidP="005A5F8C">
      <w:pPr>
        <w:jc w:val="both"/>
      </w:pPr>
      <w:r w:rsidRPr="005A5F8C">
        <w:rPr>
          <w:rStyle w:val="Strong"/>
          <w:b w:val="0"/>
          <w:bCs w:val="0"/>
        </w:rPr>
        <w:t>El procesamiento por lotes comenzó con el uso de tarjetas perforadas que se tabularon para decirle a los ordenadores qué hacer</w:t>
      </w:r>
      <w:r w:rsidRPr="005A5F8C">
        <w:rPr>
          <w:b/>
          <w:bCs/>
        </w:rPr>
        <w:t xml:space="preserve">. </w:t>
      </w:r>
      <w:r w:rsidRPr="005A5F8C">
        <w:t>A menudo, las cubiertas o lotes de tarjetas se procesaban al mismo tiempo.</w:t>
      </w:r>
    </w:p>
    <w:p w14:paraId="12887FD7" w14:textId="76938671" w:rsidR="005A5F8C" w:rsidRDefault="005A5F8C" w:rsidP="005A5F8C">
      <w:pPr>
        <w:jc w:val="both"/>
      </w:pPr>
      <w:r w:rsidRPr="005A5F8C">
        <w:rPr>
          <w:rStyle w:val="Strong"/>
          <w:b w:val="0"/>
          <w:bCs w:val="0"/>
        </w:rPr>
        <w:t xml:space="preserve">En las últimas dos décadas, </w:t>
      </w:r>
      <w:r>
        <w:rPr>
          <w:rStyle w:val="Strong"/>
          <w:b w:val="0"/>
          <w:bCs w:val="0"/>
        </w:rPr>
        <w:t>el procesamiento por lotes</w:t>
      </w:r>
      <w:r w:rsidRPr="005A5F8C">
        <w:rPr>
          <w:rStyle w:val="Strong"/>
          <w:b w:val="0"/>
          <w:bCs w:val="0"/>
        </w:rPr>
        <w:t xml:space="preserve"> ha evolucionado nuevamente. Los profesionales de la entrada de datos ya no son necesarios para el proceso.</w:t>
      </w:r>
      <w:r w:rsidRPr="005A5F8C">
        <w:rPr>
          <w:b/>
          <w:bCs/>
        </w:rPr>
        <w:t xml:space="preserve"> </w:t>
      </w:r>
      <w:r w:rsidRPr="005A5F8C">
        <w:t>La mayoría de las funciones de procesamiento por lotes están habilitadas sin interacción, y se completan para satisfacer las necesidades de tiempo especificadas.</w:t>
      </w:r>
    </w:p>
    <w:p w14:paraId="1499A20D" w14:textId="12F5B05C" w:rsidR="00F0704C" w:rsidRPr="00E056A1" w:rsidRDefault="00E056A1" w:rsidP="005A5F8C">
      <w:pPr>
        <w:jc w:val="both"/>
        <w:rPr>
          <w:b/>
          <w:bCs/>
        </w:rPr>
      </w:pPr>
      <w:r w:rsidRPr="00E056A1">
        <w:rPr>
          <w:b/>
          <w:bCs/>
        </w:rPr>
        <w:t>Archivos por lotes</w:t>
      </w:r>
    </w:p>
    <w:p w14:paraId="230B6438"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@echo</w:t>
      </w:r>
      <w:r w:rsidRPr="00E056A1">
        <w:rPr>
          <w:rFonts w:ascii="Consolas" w:eastAsia="Times New Roman" w:hAnsi="Consolas" w:cs="Times New Roman"/>
          <w:color w:val="EEFFFF"/>
          <w:sz w:val="21"/>
          <w:szCs w:val="21"/>
        </w:rPr>
        <w:t xml:space="preserve"> </w:t>
      </w:r>
      <w:r w:rsidRPr="00E056A1">
        <w:rPr>
          <w:rFonts w:ascii="Consolas" w:eastAsia="Times New Roman" w:hAnsi="Consolas" w:cs="Times New Roman"/>
          <w:color w:val="82AAFF"/>
          <w:sz w:val="21"/>
          <w:szCs w:val="21"/>
        </w:rPr>
        <w:t>off</w:t>
      </w:r>
      <w:r w:rsidRPr="00E056A1">
        <w:rPr>
          <w:rFonts w:ascii="Consolas" w:eastAsia="Times New Roman" w:hAnsi="Consolas" w:cs="Times New Roman"/>
          <w:color w:val="EEFFFF"/>
          <w:sz w:val="21"/>
          <w:szCs w:val="21"/>
        </w:rPr>
        <w:t xml:space="preserve"> </w:t>
      </w:r>
    </w:p>
    <w:p w14:paraId="0710842D"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Ir a la carpeta destino</w:t>
      </w:r>
    </w:p>
    <w:p w14:paraId="1FAB5EEF"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cd</w:t>
      </w:r>
      <w:r w:rsidRPr="00E056A1">
        <w:rPr>
          <w:rFonts w:ascii="Consolas" w:eastAsia="Times New Roman" w:hAnsi="Consolas" w:cs="Times New Roman"/>
          <w:color w:val="EEFFFF"/>
          <w:sz w:val="21"/>
          <w:szCs w:val="21"/>
        </w:rPr>
        <w:t xml:space="preserve"> destino</w:t>
      </w:r>
    </w:p>
    <w:p w14:paraId="0C65AD3A"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33B3389A"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Comprobar si hay errores en el disco duro</w:t>
      </w:r>
    </w:p>
    <w:p w14:paraId="7D8F3E10"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chkdsk</w:t>
      </w:r>
      <w:proofErr w:type="spellEnd"/>
    </w:p>
    <w:p w14:paraId="7B4CEF02"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517A2207"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Eliminar todo el contenido de la pantalla</w:t>
      </w:r>
    </w:p>
    <w:p w14:paraId="55783B96"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cls</w:t>
      </w:r>
      <w:proofErr w:type="spellEnd"/>
    </w:p>
    <w:p w14:paraId="0092C98E"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1A4AFAD2"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Iniciar el símbolo del sistema</w:t>
      </w:r>
    </w:p>
    <w:p w14:paraId="4985008A"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cmd</w:t>
      </w:r>
      <w:proofErr w:type="spellEnd"/>
    </w:p>
    <w:p w14:paraId="0E728098"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59BC09E7"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Borrar el archivo "archivo.txt"</w:t>
      </w:r>
    </w:p>
    <w:p w14:paraId="1DD4D616"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del</w:t>
      </w:r>
      <w:r w:rsidRPr="00E056A1">
        <w:rPr>
          <w:rFonts w:ascii="Consolas" w:eastAsia="Times New Roman" w:hAnsi="Consolas" w:cs="Times New Roman"/>
          <w:color w:val="EEFFFF"/>
          <w:sz w:val="21"/>
          <w:szCs w:val="21"/>
        </w:rPr>
        <w:t xml:space="preserve"> archivo.txt</w:t>
      </w:r>
    </w:p>
    <w:p w14:paraId="0925C471"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08EDCA3E" w14:textId="77777777"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 xml:space="preserve">Imprimir en </w:t>
      </w:r>
      <w:proofErr w:type="spellStart"/>
      <w:r w:rsidRPr="00E056A1">
        <w:rPr>
          <w:rFonts w:ascii="Consolas" w:eastAsia="Times New Roman" w:hAnsi="Consolas" w:cs="Times New Roman"/>
          <w:i/>
          <w:iCs/>
          <w:color w:val="D9D9D9" w:themeColor="background1" w:themeShade="D9"/>
          <w:sz w:val="21"/>
          <w:szCs w:val="21"/>
        </w:rPr>
        <w:t>consolo</w:t>
      </w:r>
      <w:proofErr w:type="spellEnd"/>
      <w:r w:rsidRPr="00E056A1">
        <w:rPr>
          <w:rFonts w:ascii="Consolas" w:eastAsia="Times New Roman" w:hAnsi="Consolas" w:cs="Times New Roman"/>
          <w:i/>
          <w:iCs/>
          <w:color w:val="D9D9D9" w:themeColor="background1" w:themeShade="D9"/>
          <w:sz w:val="21"/>
          <w:szCs w:val="21"/>
        </w:rPr>
        <w:t xml:space="preserve"> "Mensaje"</w:t>
      </w:r>
    </w:p>
    <w:p w14:paraId="25745FED"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echo</w:t>
      </w:r>
      <w:r w:rsidRPr="00E056A1">
        <w:rPr>
          <w:rFonts w:ascii="Consolas" w:eastAsia="Times New Roman" w:hAnsi="Consolas" w:cs="Times New Roman"/>
          <w:color w:val="EEFFFF"/>
          <w:sz w:val="21"/>
          <w:szCs w:val="21"/>
        </w:rPr>
        <w:t xml:space="preserve"> </w:t>
      </w:r>
      <w:r w:rsidRPr="00E056A1">
        <w:rPr>
          <w:rFonts w:ascii="Consolas" w:eastAsia="Times New Roman" w:hAnsi="Consolas" w:cs="Times New Roman"/>
          <w:color w:val="89DDFF"/>
          <w:sz w:val="21"/>
          <w:szCs w:val="21"/>
        </w:rPr>
        <w:t>"</w:t>
      </w:r>
      <w:r w:rsidRPr="00E056A1">
        <w:rPr>
          <w:rFonts w:ascii="Consolas" w:eastAsia="Times New Roman" w:hAnsi="Consolas" w:cs="Times New Roman"/>
          <w:color w:val="C3E88D"/>
          <w:sz w:val="21"/>
          <w:szCs w:val="21"/>
        </w:rPr>
        <w:t>Mensaje</w:t>
      </w:r>
      <w:r w:rsidRPr="00E056A1">
        <w:rPr>
          <w:rFonts w:ascii="Consolas" w:eastAsia="Times New Roman" w:hAnsi="Consolas" w:cs="Times New Roman"/>
          <w:color w:val="89DDFF"/>
          <w:sz w:val="21"/>
          <w:szCs w:val="21"/>
        </w:rPr>
        <w:t>"</w:t>
      </w:r>
    </w:p>
    <w:p w14:paraId="7C90D1CC"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5ACD82FB"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Hacer que la consola se vea azul</w:t>
      </w:r>
    </w:p>
    <w:p w14:paraId="1926CB66"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color</w:t>
      </w:r>
      <w:r w:rsidRPr="00E056A1">
        <w:rPr>
          <w:rFonts w:ascii="Consolas" w:eastAsia="Times New Roman" w:hAnsi="Consolas" w:cs="Times New Roman"/>
          <w:color w:val="EEFFFF"/>
          <w:sz w:val="21"/>
          <w:szCs w:val="21"/>
        </w:rPr>
        <w:t xml:space="preserve"> 1F</w:t>
      </w:r>
    </w:p>
    <w:p w14:paraId="0055D755"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78329218" w14:textId="77777777"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lastRenderedPageBreak/>
        <w:t>::</w:t>
      </w:r>
      <w:r w:rsidRPr="00E056A1">
        <w:rPr>
          <w:rFonts w:ascii="Consolas" w:eastAsia="Times New Roman" w:hAnsi="Consolas" w:cs="Times New Roman"/>
          <w:i/>
          <w:iCs/>
          <w:color w:val="D9D9D9" w:themeColor="background1" w:themeShade="D9"/>
          <w:sz w:val="21"/>
          <w:szCs w:val="21"/>
        </w:rPr>
        <w:t xml:space="preserve"> </w:t>
      </w:r>
      <w:proofErr w:type="spellStart"/>
      <w:r w:rsidRPr="00E056A1">
        <w:rPr>
          <w:rFonts w:ascii="Consolas" w:eastAsia="Times New Roman" w:hAnsi="Consolas" w:cs="Times New Roman"/>
          <w:i/>
          <w:iCs/>
          <w:color w:val="D9D9D9" w:themeColor="background1" w:themeShade="D9"/>
          <w:sz w:val="21"/>
          <w:szCs w:val="21"/>
        </w:rPr>
        <w:t>Comprobasr</w:t>
      </w:r>
      <w:proofErr w:type="spellEnd"/>
      <w:r w:rsidRPr="00E056A1">
        <w:rPr>
          <w:rFonts w:ascii="Consolas" w:eastAsia="Times New Roman" w:hAnsi="Consolas" w:cs="Times New Roman"/>
          <w:i/>
          <w:iCs/>
          <w:color w:val="D9D9D9" w:themeColor="background1" w:themeShade="D9"/>
          <w:sz w:val="21"/>
          <w:szCs w:val="21"/>
        </w:rPr>
        <w:t xml:space="preserve"> si "archivo.txt" existe en el directorio actual</w:t>
      </w:r>
    </w:p>
    <w:p w14:paraId="471BA818"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exist</w:t>
      </w:r>
      <w:proofErr w:type="spellEnd"/>
      <w:r w:rsidRPr="00E056A1">
        <w:rPr>
          <w:rFonts w:ascii="Consolas" w:eastAsia="Times New Roman" w:hAnsi="Consolas" w:cs="Times New Roman"/>
          <w:color w:val="EEFFFF"/>
          <w:sz w:val="21"/>
          <w:szCs w:val="21"/>
        </w:rPr>
        <w:t xml:space="preserve"> archivo.txt</w:t>
      </w:r>
    </w:p>
    <w:p w14:paraId="0B0C6EDF"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770625CB" w14:textId="77777777"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 xml:space="preserve">administrar discos duros desde el </w:t>
      </w:r>
      <w:proofErr w:type="spellStart"/>
      <w:r w:rsidRPr="00E056A1">
        <w:rPr>
          <w:rFonts w:ascii="Consolas" w:eastAsia="Times New Roman" w:hAnsi="Consolas" w:cs="Times New Roman"/>
          <w:i/>
          <w:iCs/>
          <w:color w:val="D9D9D9" w:themeColor="background1" w:themeShade="D9"/>
          <w:sz w:val="21"/>
          <w:szCs w:val="21"/>
        </w:rPr>
        <w:t>simbolo</w:t>
      </w:r>
      <w:proofErr w:type="spellEnd"/>
      <w:r w:rsidRPr="00E056A1">
        <w:rPr>
          <w:rFonts w:ascii="Consolas" w:eastAsia="Times New Roman" w:hAnsi="Consolas" w:cs="Times New Roman"/>
          <w:i/>
          <w:iCs/>
          <w:color w:val="D9D9D9" w:themeColor="background1" w:themeShade="D9"/>
          <w:sz w:val="21"/>
          <w:szCs w:val="21"/>
        </w:rPr>
        <w:t xml:space="preserve"> del sistema</w:t>
      </w:r>
    </w:p>
    <w:p w14:paraId="41E4D335"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diskpart</w:t>
      </w:r>
      <w:proofErr w:type="spellEnd"/>
    </w:p>
    <w:p w14:paraId="028778D7"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223388C1"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crear la carpeta "nueva</w:t>
      </w:r>
      <w:r w:rsidRPr="00E056A1">
        <w:rPr>
          <w:rFonts w:ascii="Consolas" w:eastAsia="Times New Roman" w:hAnsi="Consolas" w:cs="Times New Roman"/>
          <w:i/>
          <w:iCs/>
          <w:color w:val="4A4A4A"/>
          <w:sz w:val="21"/>
          <w:szCs w:val="21"/>
        </w:rPr>
        <w:t>"</w:t>
      </w:r>
    </w:p>
    <w:p w14:paraId="2E1213E2"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mkdir</w:t>
      </w:r>
      <w:proofErr w:type="spellEnd"/>
      <w:r w:rsidRPr="00E056A1">
        <w:rPr>
          <w:rFonts w:ascii="Consolas" w:eastAsia="Times New Roman" w:hAnsi="Consolas" w:cs="Times New Roman"/>
          <w:color w:val="EEFFFF"/>
          <w:sz w:val="21"/>
          <w:szCs w:val="21"/>
        </w:rPr>
        <w:t xml:space="preserve"> nueva</w:t>
      </w:r>
    </w:p>
    <w:p w14:paraId="06917F53"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16CE4BCD" w14:textId="77777777"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t>::</w:t>
      </w:r>
      <w:r w:rsidRPr="00E056A1">
        <w:rPr>
          <w:rFonts w:ascii="Consolas" w:eastAsia="Times New Roman" w:hAnsi="Consolas" w:cs="Times New Roman"/>
          <w:i/>
          <w:iCs/>
          <w:color w:val="D9D9D9" w:themeColor="background1" w:themeShade="D9"/>
          <w:sz w:val="21"/>
          <w:szCs w:val="21"/>
        </w:rPr>
        <w:t xml:space="preserve"> Cambiar el nombre de "archivo.txt" por "nuevo.txt"</w:t>
      </w:r>
    </w:p>
    <w:p w14:paraId="033EB73E"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move</w:t>
      </w:r>
      <w:proofErr w:type="spellEnd"/>
      <w:r w:rsidRPr="00E056A1">
        <w:rPr>
          <w:rFonts w:ascii="Consolas" w:eastAsia="Times New Roman" w:hAnsi="Consolas" w:cs="Times New Roman"/>
          <w:color w:val="EEFFFF"/>
          <w:sz w:val="21"/>
          <w:szCs w:val="21"/>
        </w:rPr>
        <w:t xml:space="preserve"> archivo.txt nuevo.txt</w:t>
      </w:r>
    </w:p>
    <w:p w14:paraId="180868BE"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15A702BE" w14:textId="4FC6094E"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t>::</w:t>
      </w:r>
      <w:r>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Mostrar el estado de las conexiones TCP-IP</w:t>
      </w:r>
    </w:p>
    <w:p w14:paraId="4320E29A"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roofErr w:type="spellStart"/>
      <w:r w:rsidRPr="00E056A1">
        <w:rPr>
          <w:rFonts w:ascii="Consolas" w:eastAsia="Times New Roman" w:hAnsi="Consolas" w:cs="Times New Roman"/>
          <w:color w:val="C792EA"/>
          <w:sz w:val="21"/>
          <w:szCs w:val="21"/>
        </w:rPr>
        <w:t>netstat</w:t>
      </w:r>
      <w:proofErr w:type="spellEnd"/>
    </w:p>
    <w:p w14:paraId="5FA214E5"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6808850F"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Detener el archivo de procesamiento por lotes que se está</w:t>
      </w:r>
      <w:r w:rsidRPr="00E056A1">
        <w:rPr>
          <w:rFonts w:ascii="Consolas" w:eastAsia="Times New Roman" w:hAnsi="Consolas" w:cs="Times New Roman"/>
          <w:i/>
          <w:iCs/>
          <w:color w:val="4A4A4A"/>
          <w:sz w:val="21"/>
          <w:szCs w:val="21"/>
        </w:rPr>
        <w:t xml:space="preserve"> </w:t>
      </w:r>
    </w:p>
    <w:p w14:paraId="29E5718F" w14:textId="7B5FC6DB" w:rsidR="00E056A1" w:rsidRPr="00E056A1" w:rsidRDefault="00E056A1" w:rsidP="00E056A1">
      <w:pPr>
        <w:shd w:val="clear" w:color="auto" w:fill="212121"/>
        <w:spacing w:after="0" w:line="285" w:lineRule="atLeast"/>
        <w:rPr>
          <w:rFonts w:ascii="Consolas" w:eastAsia="Times New Roman" w:hAnsi="Consolas" w:cs="Times New Roman"/>
          <w:i/>
          <w:iCs/>
          <w:color w:val="D9D9D9" w:themeColor="background1" w:themeShade="D9"/>
          <w:sz w:val="21"/>
          <w:szCs w:val="21"/>
        </w:rPr>
      </w:pPr>
      <w:r w:rsidRPr="00E056A1">
        <w:rPr>
          <w:rFonts w:ascii="Consolas" w:eastAsia="Times New Roman" w:hAnsi="Consolas" w:cs="Times New Roman"/>
          <w:i/>
          <w:iCs/>
          <w:color w:val="4A4A4A"/>
          <w:sz w:val="21"/>
          <w:szCs w:val="21"/>
        </w:rPr>
        <w:t>::</w:t>
      </w:r>
      <w:r w:rsidRPr="00E056A1">
        <w:rPr>
          <w:rFonts w:ascii="Consolas" w:eastAsia="Times New Roman" w:hAnsi="Consolas" w:cs="Times New Roman"/>
          <w:i/>
          <w:iCs/>
          <w:color w:val="D9D9D9" w:themeColor="background1" w:themeShade="D9"/>
          <w:sz w:val="21"/>
          <w:szCs w:val="21"/>
        </w:rPr>
        <w:t xml:space="preserve"> </w:t>
      </w:r>
      <w:r w:rsidRPr="00E056A1">
        <w:rPr>
          <w:rFonts w:ascii="Consolas" w:eastAsia="Times New Roman" w:hAnsi="Consolas" w:cs="Times New Roman"/>
          <w:i/>
          <w:iCs/>
          <w:color w:val="D9D9D9" w:themeColor="background1" w:themeShade="D9"/>
          <w:sz w:val="21"/>
          <w:szCs w:val="21"/>
        </w:rPr>
        <w:t xml:space="preserve">ejecutando actualmente, pidiendo al usuario que pulse una </w:t>
      </w:r>
    </w:p>
    <w:p w14:paraId="62423E02" w14:textId="08EA88D9"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w:t>
      </w:r>
      <w:r>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tecla para continuar</w:t>
      </w:r>
    </w:p>
    <w:p w14:paraId="2251C25F"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color w:val="C792EA"/>
          <w:sz w:val="21"/>
          <w:szCs w:val="21"/>
        </w:rPr>
        <w:t>pause</w:t>
      </w:r>
    </w:p>
    <w:p w14:paraId="359A82B7"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p>
    <w:p w14:paraId="039575E9" w14:textId="77777777"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rPr>
      </w:pPr>
      <w:r w:rsidRPr="00E056A1">
        <w:rPr>
          <w:rFonts w:ascii="Consolas" w:eastAsia="Times New Roman" w:hAnsi="Consolas" w:cs="Times New Roman"/>
          <w:i/>
          <w:iCs/>
          <w:color w:val="4A4A4A"/>
          <w:sz w:val="21"/>
          <w:szCs w:val="21"/>
        </w:rPr>
        <w:t xml:space="preserve">:: </w:t>
      </w:r>
      <w:r w:rsidRPr="00E056A1">
        <w:rPr>
          <w:rFonts w:ascii="Consolas" w:eastAsia="Times New Roman" w:hAnsi="Consolas" w:cs="Times New Roman"/>
          <w:i/>
          <w:iCs/>
          <w:color w:val="D9D9D9" w:themeColor="background1" w:themeShade="D9"/>
          <w:sz w:val="21"/>
          <w:szCs w:val="21"/>
        </w:rPr>
        <w:t xml:space="preserve">Terminar la </w:t>
      </w:r>
      <w:proofErr w:type="spellStart"/>
      <w:r w:rsidRPr="00E056A1">
        <w:rPr>
          <w:rFonts w:ascii="Consolas" w:eastAsia="Times New Roman" w:hAnsi="Consolas" w:cs="Times New Roman"/>
          <w:i/>
          <w:iCs/>
          <w:color w:val="D9D9D9" w:themeColor="background1" w:themeShade="D9"/>
          <w:sz w:val="21"/>
          <w:szCs w:val="21"/>
        </w:rPr>
        <w:t>ejecucion</w:t>
      </w:r>
      <w:proofErr w:type="spellEnd"/>
      <w:r w:rsidRPr="00E056A1">
        <w:rPr>
          <w:rFonts w:ascii="Consolas" w:eastAsia="Times New Roman" w:hAnsi="Consolas" w:cs="Times New Roman"/>
          <w:i/>
          <w:iCs/>
          <w:color w:val="D9D9D9" w:themeColor="background1" w:themeShade="D9"/>
          <w:sz w:val="21"/>
          <w:szCs w:val="21"/>
        </w:rPr>
        <w:t xml:space="preserve"> del archivo </w:t>
      </w:r>
      <w:proofErr w:type="spellStart"/>
      <w:r w:rsidRPr="00E056A1">
        <w:rPr>
          <w:rFonts w:ascii="Consolas" w:eastAsia="Times New Roman" w:hAnsi="Consolas" w:cs="Times New Roman"/>
          <w:i/>
          <w:iCs/>
          <w:color w:val="D9D9D9" w:themeColor="background1" w:themeShade="D9"/>
          <w:sz w:val="21"/>
          <w:szCs w:val="21"/>
        </w:rPr>
        <w:t>batch</w:t>
      </w:r>
      <w:proofErr w:type="spellEnd"/>
    </w:p>
    <w:p w14:paraId="7CE55873" w14:textId="26B164B3" w:rsidR="00E056A1" w:rsidRPr="00E056A1" w:rsidRDefault="00E056A1" w:rsidP="00E056A1">
      <w:pPr>
        <w:shd w:val="clear" w:color="auto" w:fill="212121"/>
        <w:spacing w:after="0" w:line="285" w:lineRule="atLeast"/>
        <w:rPr>
          <w:rFonts w:ascii="Consolas" w:eastAsia="Times New Roman" w:hAnsi="Consolas" w:cs="Times New Roman"/>
          <w:color w:val="EEFFFF"/>
          <w:sz w:val="21"/>
          <w:szCs w:val="21"/>
          <w:lang w:val="en-US"/>
        </w:rPr>
      </w:pPr>
      <w:r w:rsidRPr="00E056A1">
        <w:rPr>
          <w:rFonts w:ascii="Consolas" w:eastAsia="Times New Roman" w:hAnsi="Consolas" w:cs="Times New Roman"/>
          <w:i/>
          <w:iCs/>
          <w:color w:val="89DDFF"/>
          <w:sz w:val="21"/>
          <w:szCs w:val="21"/>
          <w:lang w:val="en-US"/>
        </w:rPr>
        <w:t>exit</w:t>
      </w:r>
    </w:p>
    <w:p w14:paraId="767B6D32" w14:textId="781904B5" w:rsidR="00E056A1" w:rsidRPr="00E056A1" w:rsidRDefault="00E056A1" w:rsidP="005A5F8C">
      <w:pPr>
        <w:jc w:val="both"/>
      </w:pPr>
    </w:p>
    <w:p w14:paraId="72D6832B" w14:textId="722682D8" w:rsidR="00E056A1" w:rsidRPr="00E056A1" w:rsidRDefault="00E056A1" w:rsidP="005A5F8C">
      <w:pPr>
        <w:jc w:val="both"/>
        <w:rPr>
          <w:b/>
          <w:bCs/>
        </w:rPr>
      </w:pPr>
      <w:r w:rsidRPr="00E056A1">
        <w:rPr>
          <w:b/>
          <w:bCs/>
        </w:rPr>
        <w:t>Libros</w:t>
      </w:r>
    </w:p>
    <w:tbl>
      <w:tblPr>
        <w:tblStyle w:val="GridTable1Light"/>
        <w:tblW w:w="0" w:type="auto"/>
        <w:tblLook w:val="04A0" w:firstRow="1" w:lastRow="0" w:firstColumn="1" w:lastColumn="0" w:noHBand="0" w:noVBand="1"/>
      </w:tblPr>
      <w:tblGrid>
        <w:gridCol w:w="3595"/>
        <w:gridCol w:w="2880"/>
        <w:gridCol w:w="1374"/>
        <w:gridCol w:w="1501"/>
      </w:tblGrid>
      <w:tr w:rsidR="00F0704C" w14:paraId="0DB57848" w14:textId="77777777" w:rsidTr="0046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77DCCA6" w14:textId="2C8A4FA5" w:rsidR="00F0704C" w:rsidRDefault="001A6BCE" w:rsidP="005A5F8C">
            <w:pPr>
              <w:jc w:val="both"/>
            </w:pPr>
            <w:r>
              <w:t>Titulo</w:t>
            </w:r>
          </w:p>
        </w:tc>
        <w:tc>
          <w:tcPr>
            <w:tcW w:w="2880" w:type="dxa"/>
          </w:tcPr>
          <w:p w14:paraId="5020AEF5" w14:textId="03D873F4" w:rsidR="00F0704C" w:rsidRDefault="001A6BCE" w:rsidP="005A5F8C">
            <w:pPr>
              <w:jc w:val="both"/>
              <w:cnfStyle w:val="100000000000" w:firstRow="1" w:lastRow="0" w:firstColumn="0" w:lastColumn="0" w:oddVBand="0" w:evenVBand="0" w:oddHBand="0" w:evenHBand="0" w:firstRowFirstColumn="0" w:firstRowLastColumn="0" w:lastRowFirstColumn="0" w:lastRowLastColumn="0"/>
            </w:pPr>
            <w:r>
              <w:t>Autor(es)</w:t>
            </w:r>
          </w:p>
        </w:tc>
        <w:tc>
          <w:tcPr>
            <w:tcW w:w="1374" w:type="dxa"/>
          </w:tcPr>
          <w:p w14:paraId="10E4BEC1" w14:textId="2F68EEE7" w:rsidR="00F0704C" w:rsidRDefault="00467E55" w:rsidP="005A5F8C">
            <w:pPr>
              <w:jc w:val="both"/>
              <w:cnfStyle w:val="100000000000" w:firstRow="1" w:lastRow="0" w:firstColumn="0" w:lastColumn="0" w:oddVBand="0" w:evenVBand="0" w:oddHBand="0" w:evenHBand="0" w:firstRowFirstColumn="0" w:firstRowLastColumn="0" w:lastRowFirstColumn="0" w:lastRowLastColumn="0"/>
            </w:pPr>
            <w:r>
              <w:t>Edición</w:t>
            </w:r>
          </w:p>
        </w:tc>
        <w:tc>
          <w:tcPr>
            <w:tcW w:w="1501" w:type="dxa"/>
          </w:tcPr>
          <w:p w14:paraId="3276AC1C" w14:textId="6C2797BD" w:rsidR="00F0704C" w:rsidRDefault="001A6BCE" w:rsidP="005A5F8C">
            <w:pPr>
              <w:jc w:val="both"/>
              <w:cnfStyle w:val="100000000000" w:firstRow="1" w:lastRow="0" w:firstColumn="0" w:lastColumn="0" w:oddVBand="0" w:evenVBand="0" w:oddHBand="0" w:evenHBand="0" w:firstRowFirstColumn="0" w:firstRowLastColumn="0" w:lastRowFirstColumn="0" w:lastRowLastColumn="0"/>
            </w:pPr>
            <w:r>
              <w:t>Editorial</w:t>
            </w:r>
          </w:p>
        </w:tc>
      </w:tr>
      <w:tr w:rsidR="00F0704C" w:rsidRPr="001A6BCE" w14:paraId="2F743181"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05D407ED" w14:textId="037DCB47" w:rsidR="00F0704C" w:rsidRPr="001A6BCE" w:rsidRDefault="001A6BCE" w:rsidP="005A5F8C">
            <w:pPr>
              <w:jc w:val="both"/>
              <w:rPr>
                <w:b w:val="0"/>
                <w:bCs w:val="0"/>
                <w:lang w:val="en-US"/>
              </w:rPr>
            </w:pPr>
            <w:r w:rsidRPr="001A6BCE">
              <w:rPr>
                <w:b w:val="0"/>
                <w:bCs w:val="0"/>
                <w:lang w:val="en-US"/>
              </w:rPr>
              <w:t>Operating Systems</w:t>
            </w:r>
            <w:r>
              <w:rPr>
                <w:b w:val="0"/>
                <w:bCs w:val="0"/>
                <w:lang w:val="en-US"/>
              </w:rPr>
              <w:t>:</w:t>
            </w:r>
            <w:r w:rsidRPr="001A6BCE">
              <w:rPr>
                <w:b w:val="0"/>
                <w:bCs w:val="0"/>
                <w:lang w:val="en-US"/>
              </w:rPr>
              <w:t xml:space="preserve"> Internals and D</w:t>
            </w:r>
            <w:r>
              <w:rPr>
                <w:b w:val="0"/>
                <w:bCs w:val="0"/>
                <w:lang w:val="en-US"/>
              </w:rPr>
              <w:t>esign Principles</w:t>
            </w:r>
          </w:p>
        </w:tc>
        <w:tc>
          <w:tcPr>
            <w:tcW w:w="2880" w:type="dxa"/>
          </w:tcPr>
          <w:p w14:paraId="3240B131" w14:textId="17176177"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William Stallings</w:t>
            </w:r>
          </w:p>
        </w:tc>
        <w:tc>
          <w:tcPr>
            <w:tcW w:w="1374" w:type="dxa"/>
          </w:tcPr>
          <w:p w14:paraId="76DA7113" w14:textId="02611B33"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2018</w:t>
            </w:r>
          </w:p>
        </w:tc>
        <w:tc>
          <w:tcPr>
            <w:tcW w:w="1501" w:type="dxa"/>
          </w:tcPr>
          <w:p w14:paraId="3530E2A9" w14:textId="2C27D55B"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Pearson</w:t>
            </w:r>
          </w:p>
        </w:tc>
      </w:tr>
      <w:tr w:rsidR="00F0704C" w:rsidRPr="001A6BCE" w14:paraId="53422CAF"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179BFFFA" w14:textId="0C8A7DAE" w:rsidR="00F0704C" w:rsidRPr="001A6BCE" w:rsidRDefault="001A6BCE" w:rsidP="005A5F8C">
            <w:pPr>
              <w:jc w:val="both"/>
              <w:rPr>
                <w:b w:val="0"/>
                <w:bCs w:val="0"/>
                <w:lang w:val="en-US"/>
              </w:rPr>
            </w:pPr>
            <w:proofErr w:type="spellStart"/>
            <w:r>
              <w:rPr>
                <w:b w:val="0"/>
                <w:bCs w:val="0"/>
                <w:lang w:val="en-US"/>
              </w:rPr>
              <w:t>Sistemas</w:t>
            </w:r>
            <w:proofErr w:type="spellEnd"/>
            <w:r>
              <w:rPr>
                <w:b w:val="0"/>
                <w:bCs w:val="0"/>
                <w:lang w:val="en-US"/>
              </w:rPr>
              <w:t xml:space="preserve"> </w:t>
            </w:r>
            <w:proofErr w:type="spellStart"/>
            <w:r>
              <w:rPr>
                <w:b w:val="0"/>
                <w:bCs w:val="0"/>
                <w:lang w:val="en-US"/>
              </w:rPr>
              <w:t>Operativos</w:t>
            </w:r>
            <w:proofErr w:type="spellEnd"/>
          </w:p>
        </w:tc>
        <w:tc>
          <w:tcPr>
            <w:tcW w:w="2880" w:type="dxa"/>
          </w:tcPr>
          <w:p w14:paraId="56B7D2B1" w14:textId="617DD5AB"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Martin Silva</w:t>
            </w:r>
          </w:p>
        </w:tc>
        <w:tc>
          <w:tcPr>
            <w:tcW w:w="1374" w:type="dxa"/>
          </w:tcPr>
          <w:p w14:paraId="651AA4F8" w14:textId="1DAA05EE"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2015</w:t>
            </w:r>
          </w:p>
        </w:tc>
        <w:tc>
          <w:tcPr>
            <w:tcW w:w="1501" w:type="dxa"/>
          </w:tcPr>
          <w:p w14:paraId="4A37A1AC" w14:textId="4E5AE8B2"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Alfaomega</w:t>
            </w:r>
            <w:proofErr w:type="spellEnd"/>
          </w:p>
        </w:tc>
      </w:tr>
      <w:tr w:rsidR="00F0704C" w:rsidRPr="001A6BCE" w14:paraId="7A67A2A9"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2CB91050" w14:textId="5695F304" w:rsidR="00F0704C" w:rsidRPr="001A6BCE" w:rsidRDefault="001A6BCE" w:rsidP="005A5F8C">
            <w:pPr>
              <w:jc w:val="both"/>
              <w:rPr>
                <w:b w:val="0"/>
                <w:bCs w:val="0"/>
                <w:lang w:val="en-US"/>
              </w:rPr>
            </w:pPr>
            <w:r>
              <w:rPr>
                <w:b w:val="0"/>
                <w:bCs w:val="0"/>
                <w:lang w:val="en-US"/>
              </w:rPr>
              <w:t>Operating System Concepts</w:t>
            </w:r>
          </w:p>
        </w:tc>
        <w:tc>
          <w:tcPr>
            <w:tcW w:w="2880" w:type="dxa"/>
          </w:tcPr>
          <w:p w14:paraId="52B3A5A0" w14:textId="69ACED77"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Abraham </w:t>
            </w:r>
            <w:proofErr w:type="spellStart"/>
            <w:r>
              <w:rPr>
                <w:lang w:val="en-US"/>
              </w:rPr>
              <w:t>Silberschatz</w:t>
            </w:r>
            <w:proofErr w:type="spellEnd"/>
          </w:p>
        </w:tc>
        <w:tc>
          <w:tcPr>
            <w:tcW w:w="1374" w:type="dxa"/>
          </w:tcPr>
          <w:p w14:paraId="50E5DFCA" w14:textId="2C8146A0"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Pr="001A6BCE">
              <w:rPr>
                <w:vertAlign w:val="superscript"/>
                <w:lang w:val="en-US"/>
              </w:rPr>
              <w:t>th</w:t>
            </w:r>
            <w:r>
              <w:rPr>
                <w:lang w:val="en-US"/>
              </w:rPr>
              <w:t xml:space="preserve"> (2018)</w:t>
            </w:r>
          </w:p>
        </w:tc>
        <w:tc>
          <w:tcPr>
            <w:tcW w:w="1501" w:type="dxa"/>
          </w:tcPr>
          <w:p w14:paraId="1DC71B1B" w14:textId="665743AB"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Wiley</w:t>
            </w:r>
          </w:p>
        </w:tc>
      </w:tr>
      <w:tr w:rsidR="00F0704C" w:rsidRPr="001A6BCE" w14:paraId="5BDC6B6F"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74D83503" w14:textId="4756EACB" w:rsidR="00F0704C" w:rsidRPr="001A6BCE" w:rsidRDefault="001A6BCE" w:rsidP="005A5F8C">
            <w:pPr>
              <w:jc w:val="both"/>
              <w:rPr>
                <w:b w:val="0"/>
                <w:bCs w:val="0"/>
                <w:lang w:val="en-US"/>
              </w:rPr>
            </w:pPr>
            <w:r w:rsidRPr="001A6BCE">
              <w:rPr>
                <w:b w:val="0"/>
                <w:bCs w:val="0"/>
                <w:lang w:val="en-US"/>
              </w:rPr>
              <w:t>Modern Operating Systems</w:t>
            </w:r>
          </w:p>
        </w:tc>
        <w:tc>
          <w:tcPr>
            <w:tcW w:w="2880" w:type="dxa"/>
          </w:tcPr>
          <w:p w14:paraId="3936B4A0" w14:textId="77777777" w:rsid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Andrew S. Tanenbaum</w:t>
            </w:r>
          </w:p>
          <w:p w14:paraId="2576AB9A" w14:textId="080815BD"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Herbert Bos</w:t>
            </w:r>
          </w:p>
        </w:tc>
        <w:tc>
          <w:tcPr>
            <w:tcW w:w="1374" w:type="dxa"/>
          </w:tcPr>
          <w:p w14:paraId="54A201FE" w14:textId="1CB9A543"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2014</w:t>
            </w:r>
          </w:p>
        </w:tc>
        <w:tc>
          <w:tcPr>
            <w:tcW w:w="1501" w:type="dxa"/>
          </w:tcPr>
          <w:p w14:paraId="66335F50" w14:textId="07819774"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Pearson</w:t>
            </w:r>
          </w:p>
        </w:tc>
      </w:tr>
      <w:tr w:rsidR="00F0704C" w:rsidRPr="001A6BCE" w14:paraId="29DBFBF8"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32126654" w14:textId="7D714658" w:rsidR="00F0704C" w:rsidRPr="001A6BCE" w:rsidRDefault="001A6BCE" w:rsidP="005A5F8C">
            <w:pPr>
              <w:jc w:val="both"/>
              <w:rPr>
                <w:b w:val="0"/>
                <w:bCs w:val="0"/>
                <w:lang w:val="en-US"/>
              </w:rPr>
            </w:pPr>
            <w:r>
              <w:rPr>
                <w:b w:val="0"/>
                <w:bCs w:val="0"/>
                <w:lang w:val="en-US"/>
              </w:rPr>
              <w:t xml:space="preserve">Classic Operating Systems: From Batch Processing </w:t>
            </w:r>
            <w:r w:rsidR="00467E55">
              <w:rPr>
                <w:b w:val="0"/>
                <w:bCs w:val="0"/>
                <w:lang w:val="en-US"/>
              </w:rPr>
              <w:t>to</w:t>
            </w:r>
            <w:r>
              <w:rPr>
                <w:b w:val="0"/>
                <w:bCs w:val="0"/>
                <w:lang w:val="en-US"/>
              </w:rPr>
              <w:t xml:space="preserve"> Distributed Systems</w:t>
            </w:r>
          </w:p>
        </w:tc>
        <w:tc>
          <w:tcPr>
            <w:tcW w:w="2880" w:type="dxa"/>
          </w:tcPr>
          <w:p w14:paraId="06EC78AA" w14:textId="1DAF883A" w:rsidR="00F0704C" w:rsidRPr="001A6BCE" w:rsidRDefault="001A6BCE"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Per </w:t>
            </w:r>
            <w:proofErr w:type="spellStart"/>
            <w:r>
              <w:rPr>
                <w:lang w:val="en-US"/>
              </w:rPr>
              <w:t>Brinch</w:t>
            </w:r>
            <w:proofErr w:type="spellEnd"/>
            <w:r>
              <w:rPr>
                <w:lang w:val="en-US"/>
              </w:rPr>
              <w:t xml:space="preserve"> Hansen</w:t>
            </w:r>
          </w:p>
        </w:tc>
        <w:tc>
          <w:tcPr>
            <w:tcW w:w="1374" w:type="dxa"/>
          </w:tcPr>
          <w:p w14:paraId="38DDC48F" w14:textId="080758D4" w:rsidR="00F0704C" w:rsidRPr="001A6BCE"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2001</w:t>
            </w:r>
          </w:p>
        </w:tc>
        <w:tc>
          <w:tcPr>
            <w:tcW w:w="1501" w:type="dxa"/>
          </w:tcPr>
          <w:p w14:paraId="2ECA81A2" w14:textId="40FD8792" w:rsidR="00F0704C" w:rsidRPr="001A6BCE"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Springer</w:t>
            </w:r>
          </w:p>
        </w:tc>
      </w:tr>
      <w:tr w:rsidR="00F0704C" w:rsidRPr="001A6BCE" w14:paraId="5755B062" w14:textId="77777777" w:rsidTr="00467E55">
        <w:tc>
          <w:tcPr>
            <w:cnfStyle w:val="001000000000" w:firstRow="0" w:lastRow="0" w:firstColumn="1" w:lastColumn="0" w:oddVBand="0" w:evenVBand="0" w:oddHBand="0" w:evenHBand="0" w:firstRowFirstColumn="0" w:firstRowLastColumn="0" w:lastRowFirstColumn="0" w:lastRowLastColumn="0"/>
            <w:tcW w:w="3595" w:type="dxa"/>
          </w:tcPr>
          <w:p w14:paraId="67017EAB" w14:textId="09F4F6A9" w:rsidR="00F0704C" w:rsidRPr="00467E55" w:rsidRDefault="00467E55" w:rsidP="005A5F8C">
            <w:pPr>
              <w:jc w:val="both"/>
              <w:rPr>
                <w:b w:val="0"/>
                <w:bCs w:val="0"/>
                <w:lang w:val="en-US"/>
              </w:rPr>
            </w:pPr>
            <w:r>
              <w:rPr>
                <w:b w:val="0"/>
                <w:bCs w:val="0"/>
                <w:lang w:val="en-US"/>
              </w:rPr>
              <w:t>Operating Systems: Three Easy Prices</w:t>
            </w:r>
          </w:p>
        </w:tc>
        <w:tc>
          <w:tcPr>
            <w:tcW w:w="2880" w:type="dxa"/>
          </w:tcPr>
          <w:p w14:paraId="27E1F513" w14:textId="0D0122AE" w:rsidR="00F0704C"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Remzi</w:t>
            </w:r>
            <w:proofErr w:type="spellEnd"/>
            <w:r>
              <w:rPr>
                <w:lang w:val="en-US"/>
              </w:rPr>
              <w:t xml:space="preserve"> H. </w:t>
            </w:r>
            <w:proofErr w:type="spellStart"/>
            <w:r>
              <w:rPr>
                <w:lang w:val="en-US"/>
              </w:rPr>
              <w:t>Arpaci-Dusseau</w:t>
            </w:r>
            <w:proofErr w:type="spellEnd"/>
          </w:p>
          <w:p w14:paraId="3F656546" w14:textId="7F9C2CD2" w:rsidR="00467E55" w:rsidRPr="001A6BCE"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Andrea C. </w:t>
            </w:r>
            <w:proofErr w:type="spellStart"/>
            <w:r>
              <w:rPr>
                <w:lang w:val="en-US"/>
              </w:rPr>
              <w:t>Arpaci-Dusseau</w:t>
            </w:r>
            <w:proofErr w:type="spellEnd"/>
          </w:p>
        </w:tc>
        <w:tc>
          <w:tcPr>
            <w:tcW w:w="1374" w:type="dxa"/>
          </w:tcPr>
          <w:p w14:paraId="2FEB11A3" w14:textId="74AC075C" w:rsidR="00F0704C" w:rsidRPr="001A6BCE"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2020</w:t>
            </w:r>
          </w:p>
        </w:tc>
        <w:tc>
          <w:tcPr>
            <w:tcW w:w="1501" w:type="dxa"/>
          </w:tcPr>
          <w:p w14:paraId="68106092" w14:textId="52106ADC" w:rsidR="00F0704C" w:rsidRPr="001A6BCE" w:rsidRDefault="00467E55" w:rsidP="005A5F8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CreateSpace Independent</w:t>
            </w:r>
          </w:p>
        </w:tc>
      </w:tr>
    </w:tbl>
    <w:p w14:paraId="15A65AC9" w14:textId="25707CA9" w:rsidR="00F0704C" w:rsidRDefault="00F0704C" w:rsidP="00467E55">
      <w:pPr>
        <w:rPr>
          <w:lang w:val="en-US"/>
        </w:rPr>
      </w:pPr>
    </w:p>
    <w:p w14:paraId="52408070" w14:textId="78FB5E11" w:rsidR="00467E55" w:rsidRDefault="00467E55" w:rsidP="00467E55">
      <w:pPr>
        <w:pStyle w:val="ListParagraph"/>
        <w:numPr>
          <w:ilvl w:val="0"/>
          <w:numId w:val="2"/>
        </w:numPr>
      </w:pPr>
      <w:r>
        <w:t>De los libros que busco liste los temas que tienen en común.</w:t>
      </w:r>
    </w:p>
    <w:p w14:paraId="3ABD008D" w14:textId="77777777" w:rsidR="008B3605" w:rsidRDefault="008B3605" w:rsidP="008B3605">
      <w:pPr>
        <w:pStyle w:val="ListParagraph"/>
        <w:numPr>
          <w:ilvl w:val="1"/>
          <w:numId w:val="2"/>
        </w:numPr>
        <w:sectPr w:rsidR="008B3605">
          <w:pgSz w:w="12240" w:h="15840"/>
          <w:pgMar w:top="1440" w:right="1440" w:bottom="1440" w:left="1440" w:header="720" w:footer="720" w:gutter="0"/>
          <w:cols w:space="720"/>
          <w:docGrid w:linePitch="360"/>
        </w:sectPr>
      </w:pPr>
    </w:p>
    <w:p w14:paraId="5E54B0E1" w14:textId="5F95A535" w:rsidR="008B3605" w:rsidRDefault="008B3605" w:rsidP="008B3605">
      <w:pPr>
        <w:pStyle w:val="ListParagraph"/>
        <w:numPr>
          <w:ilvl w:val="0"/>
          <w:numId w:val="3"/>
        </w:numPr>
      </w:pPr>
      <w:r>
        <w:t>Historia de los sistemas operativos</w:t>
      </w:r>
    </w:p>
    <w:p w14:paraId="37FD080A" w14:textId="0AEFB9A0" w:rsidR="008B3605" w:rsidRDefault="008B3605" w:rsidP="008B3605">
      <w:pPr>
        <w:pStyle w:val="ListParagraph"/>
        <w:numPr>
          <w:ilvl w:val="0"/>
          <w:numId w:val="3"/>
        </w:numPr>
      </w:pPr>
      <w:r>
        <w:t>Introducción a la computación y sistemas operativos</w:t>
      </w:r>
    </w:p>
    <w:p w14:paraId="29B0DAA9" w14:textId="6B4290EA" w:rsidR="008B3605" w:rsidRDefault="008B3605" w:rsidP="008B3605">
      <w:pPr>
        <w:pStyle w:val="ListParagraph"/>
        <w:numPr>
          <w:ilvl w:val="0"/>
          <w:numId w:val="3"/>
        </w:numPr>
      </w:pPr>
      <w:r>
        <w:t>Procesos</w:t>
      </w:r>
    </w:p>
    <w:p w14:paraId="3B7127DA" w14:textId="40D9F21A" w:rsidR="008B3605" w:rsidRDefault="008B3605" w:rsidP="008B3605">
      <w:pPr>
        <w:pStyle w:val="ListParagraph"/>
        <w:numPr>
          <w:ilvl w:val="0"/>
          <w:numId w:val="3"/>
        </w:numPr>
      </w:pPr>
      <w:r>
        <w:t xml:space="preserve">Hilos </w:t>
      </w:r>
    </w:p>
    <w:p w14:paraId="0429B6C7" w14:textId="533D643D" w:rsidR="008B3605" w:rsidRDefault="008B3605" w:rsidP="008B3605">
      <w:pPr>
        <w:pStyle w:val="ListParagraph"/>
        <w:numPr>
          <w:ilvl w:val="0"/>
          <w:numId w:val="3"/>
        </w:numPr>
      </w:pPr>
      <w:r>
        <w:t>Concurrencia</w:t>
      </w:r>
    </w:p>
    <w:p w14:paraId="753B64BA" w14:textId="46213B78" w:rsidR="008B3605" w:rsidRDefault="008B3605" w:rsidP="008B3605">
      <w:pPr>
        <w:pStyle w:val="ListParagraph"/>
        <w:numPr>
          <w:ilvl w:val="0"/>
          <w:numId w:val="3"/>
        </w:numPr>
      </w:pPr>
      <w:r>
        <w:t>Planificadores</w:t>
      </w:r>
    </w:p>
    <w:p w14:paraId="03F33A65" w14:textId="1E7F25CB" w:rsidR="008B3605" w:rsidRDefault="008B3605" w:rsidP="008B3605">
      <w:pPr>
        <w:pStyle w:val="ListParagraph"/>
        <w:numPr>
          <w:ilvl w:val="0"/>
          <w:numId w:val="3"/>
        </w:numPr>
      </w:pPr>
      <w:r>
        <w:t xml:space="preserve">Memoria </w:t>
      </w:r>
    </w:p>
    <w:p w14:paraId="0ED9922C" w14:textId="3CD1216B" w:rsidR="008B3605" w:rsidRDefault="008B3605" w:rsidP="008B3605">
      <w:pPr>
        <w:pStyle w:val="ListParagraph"/>
        <w:numPr>
          <w:ilvl w:val="0"/>
          <w:numId w:val="3"/>
        </w:numPr>
      </w:pPr>
      <w:r>
        <w:t>I/O</w:t>
      </w:r>
    </w:p>
    <w:p w14:paraId="241F9AF3" w14:textId="708377C5" w:rsidR="008B3605" w:rsidRDefault="008B3605" w:rsidP="008B3605">
      <w:pPr>
        <w:pStyle w:val="ListParagraph"/>
        <w:numPr>
          <w:ilvl w:val="0"/>
          <w:numId w:val="3"/>
        </w:numPr>
      </w:pPr>
      <w:r>
        <w:t>Almacenamiento y persistencia</w:t>
      </w:r>
    </w:p>
    <w:p w14:paraId="7E96B5AD" w14:textId="1B858B71" w:rsidR="008B3605" w:rsidRDefault="008B3605" w:rsidP="008B3605">
      <w:pPr>
        <w:pStyle w:val="ListParagraph"/>
        <w:numPr>
          <w:ilvl w:val="0"/>
          <w:numId w:val="3"/>
        </w:numPr>
      </w:pPr>
      <w:r>
        <w:t>Seguridad</w:t>
      </w:r>
    </w:p>
    <w:p w14:paraId="082BC389" w14:textId="63F503D2" w:rsidR="008B3605" w:rsidRDefault="008B3605" w:rsidP="008B3605">
      <w:pPr>
        <w:pStyle w:val="ListParagraph"/>
        <w:numPr>
          <w:ilvl w:val="0"/>
          <w:numId w:val="3"/>
        </w:numPr>
      </w:pPr>
      <w:proofErr w:type="spellStart"/>
      <w:r>
        <w:t>Virtualizacion</w:t>
      </w:r>
      <w:proofErr w:type="spellEnd"/>
    </w:p>
    <w:p w14:paraId="49A081A1" w14:textId="630CB531" w:rsidR="008B3605" w:rsidRDefault="008B3605" w:rsidP="008B3605">
      <w:pPr>
        <w:pStyle w:val="ListParagraph"/>
        <w:numPr>
          <w:ilvl w:val="0"/>
          <w:numId w:val="3"/>
        </w:numPr>
      </w:pPr>
      <w:proofErr w:type="spellStart"/>
      <w:r>
        <w:t>Windos</w:t>
      </w:r>
      <w:proofErr w:type="spellEnd"/>
      <w:r>
        <w:t xml:space="preserve"> &amp; Linux</w:t>
      </w:r>
    </w:p>
    <w:p w14:paraId="7FCB06F9" w14:textId="77777777" w:rsidR="008B3605" w:rsidRDefault="008B3605" w:rsidP="00467E55">
      <w:pPr>
        <w:pStyle w:val="ListParagraph"/>
        <w:sectPr w:rsidR="008B3605" w:rsidSect="008B3605">
          <w:type w:val="continuous"/>
          <w:pgSz w:w="12240" w:h="15840"/>
          <w:pgMar w:top="1440" w:right="1440" w:bottom="1440" w:left="1440" w:header="720" w:footer="720" w:gutter="0"/>
          <w:cols w:num="2" w:space="720"/>
          <w:docGrid w:linePitch="360"/>
        </w:sectPr>
      </w:pPr>
    </w:p>
    <w:p w14:paraId="0C94406F" w14:textId="71E48954" w:rsidR="00467E55" w:rsidRDefault="00467E55" w:rsidP="00467E55">
      <w:pPr>
        <w:pStyle w:val="ListParagraph"/>
      </w:pPr>
    </w:p>
    <w:p w14:paraId="67754E28" w14:textId="77777777" w:rsidR="00735C6F" w:rsidRDefault="00735C6F" w:rsidP="00467E55">
      <w:pPr>
        <w:pStyle w:val="ListParagraph"/>
      </w:pPr>
    </w:p>
    <w:p w14:paraId="03545F79" w14:textId="3DFBD1C6" w:rsidR="00467E55" w:rsidRDefault="00467E55" w:rsidP="00735C6F">
      <w:pPr>
        <w:pStyle w:val="ListParagraph"/>
        <w:numPr>
          <w:ilvl w:val="0"/>
          <w:numId w:val="2"/>
        </w:numPr>
      </w:pPr>
      <w:r>
        <w:t xml:space="preserve">¿Qué es un archivo por lotes? </w:t>
      </w:r>
    </w:p>
    <w:p w14:paraId="64D2573A" w14:textId="44624620" w:rsidR="00467E55" w:rsidRDefault="00735C6F" w:rsidP="00735C6F">
      <w:pPr>
        <w:pStyle w:val="ListParagraph"/>
        <w:jc w:val="both"/>
      </w:pPr>
      <w:r>
        <w:t>Un archivo por lotes es un archivo de texto que contiene una secuencia de comandos que ordenan al sistema que realice tareas específicas. Los archivos por lotes comúnmente forman parte del sistema operativo.</w:t>
      </w:r>
    </w:p>
    <w:p w14:paraId="7AB95734" w14:textId="6636AB1E" w:rsidR="00467E55" w:rsidRDefault="00467E55" w:rsidP="00467E55">
      <w:pPr>
        <w:pStyle w:val="ListParagraph"/>
        <w:numPr>
          <w:ilvl w:val="0"/>
          <w:numId w:val="2"/>
        </w:numPr>
      </w:pPr>
      <w:r>
        <w:t>Explique con sus palabras el Procesamiento en Serie.</w:t>
      </w:r>
    </w:p>
    <w:p w14:paraId="5A4F9B41" w14:textId="0D504CF0" w:rsidR="00467E55" w:rsidRDefault="00735C6F" w:rsidP="00467E55">
      <w:pPr>
        <w:pStyle w:val="ListParagraph"/>
      </w:pPr>
      <w:r>
        <w:t>En el procesamiento en serie sucede cuando no hay un sistema operativo que provea de un contexto para ejecutar múltiples comandos. El usuario tiene que iniciar cada comando o proceso sin que pueda existir alguna relación con procesos anteriores o siguientes al menos que el usuario orqueste todos los factores para relacionar los procesos.</w:t>
      </w:r>
    </w:p>
    <w:p w14:paraId="5FC46E2F" w14:textId="38625887" w:rsidR="00467E55" w:rsidRDefault="00467E55" w:rsidP="00467E55">
      <w:pPr>
        <w:pStyle w:val="ListParagraph"/>
        <w:numPr>
          <w:ilvl w:val="0"/>
          <w:numId w:val="2"/>
        </w:numPr>
      </w:pPr>
      <w:r>
        <w:t xml:space="preserve">Definición de Sistema Operativo. </w:t>
      </w:r>
    </w:p>
    <w:p w14:paraId="2FEAF9B4" w14:textId="1E546392" w:rsidR="00467E55" w:rsidRDefault="003F64DC" w:rsidP="00467E55">
      <w:pPr>
        <w:pStyle w:val="ListParagraph"/>
      </w:pPr>
      <w:r>
        <w:t>Un software que provee de una interfaz entre el usuario y el hardware de una computadora.</w:t>
      </w:r>
    </w:p>
    <w:p w14:paraId="47255CCF" w14:textId="578BF5BA" w:rsidR="00467E55" w:rsidRDefault="00467E55" w:rsidP="00467E55">
      <w:pPr>
        <w:pStyle w:val="ListParagraph"/>
        <w:numPr>
          <w:ilvl w:val="0"/>
          <w:numId w:val="2"/>
        </w:numPr>
      </w:pPr>
      <w:r>
        <w:t>Liste cada uno de los Gestores del Sistema Operativo, así como su función principal.</w:t>
      </w:r>
    </w:p>
    <w:tbl>
      <w:tblPr>
        <w:tblStyle w:val="GridTable1Light"/>
        <w:tblW w:w="0" w:type="auto"/>
        <w:tblLook w:val="04A0" w:firstRow="1" w:lastRow="0" w:firstColumn="1" w:lastColumn="0" w:noHBand="0" w:noVBand="1"/>
      </w:tblPr>
      <w:tblGrid>
        <w:gridCol w:w="2985"/>
        <w:gridCol w:w="6365"/>
      </w:tblGrid>
      <w:tr w:rsidR="003F64DC" w:rsidRPr="003F64DC" w14:paraId="5184CFD1" w14:textId="77777777" w:rsidTr="003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28264" w14:textId="77777777" w:rsidR="003F64DC" w:rsidRPr="003F64DC" w:rsidRDefault="003F64DC" w:rsidP="003F64DC">
            <w:pPr>
              <w:jc w:val="center"/>
              <w:rPr>
                <w:rFonts w:eastAsia="Times New Roman" w:cs="Arial"/>
                <w:lang w:val="en-US"/>
              </w:rPr>
            </w:pPr>
            <w:proofErr w:type="spellStart"/>
            <w:r w:rsidRPr="003F64DC">
              <w:rPr>
                <w:rFonts w:eastAsia="Times New Roman" w:cs="Arial"/>
                <w:lang w:val="en-US"/>
              </w:rPr>
              <w:t>Nombre</w:t>
            </w:r>
            <w:proofErr w:type="spellEnd"/>
            <w:r w:rsidRPr="003F64DC">
              <w:rPr>
                <w:rFonts w:eastAsia="Times New Roman" w:cs="Arial"/>
                <w:lang w:val="en-US"/>
              </w:rPr>
              <w:t xml:space="preserve"> del bootloader </w:t>
            </w:r>
          </w:p>
        </w:tc>
        <w:tc>
          <w:tcPr>
            <w:tcW w:w="0" w:type="auto"/>
            <w:hideMark/>
          </w:tcPr>
          <w:p w14:paraId="4FB0ED1A" w14:textId="77777777" w:rsidR="003F64DC" w:rsidRPr="003F64DC" w:rsidRDefault="003F64DC" w:rsidP="003F64DC">
            <w:pPr>
              <w:jc w:val="center"/>
              <w:cnfStyle w:val="100000000000" w:firstRow="1" w:lastRow="0" w:firstColumn="0" w:lastColumn="0" w:oddVBand="0" w:evenVBand="0" w:oddHBand="0" w:evenHBand="0" w:firstRowFirstColumn="0" w:firstRowLastColumn="0" w:lastRowFirstColumn="0" w:lastRowLastColumn="0"/>
              <w:rPr>
                <w:rFonts w:eastAsia="Times New Roman" w:cs="Arial"/>
                <w:lang w:val="en-US"/>
              </w:rPr>
            </w:pPr>
            <w:proofErr w:type="spellStart"/>
            <w:r w:rsidRPr="003F64DC">
              <w:rPr>
                <w:rFonts w:eastAsia="Times New Roman" w:cs="Arial"/>
                <w:lang w:val="en-US"/>
              </w:rPr>
              <w:t>Descripción</w:t>
            </w:r>
            <w:proofErr w:type="spellEnd"/>
            <w:r w:rsidRPr="003F64DC">
              <w:rPr>
                <w:rFonts w:eastAsia="Times New Roman" w:cs="Arial"/>
                <w:lang w:val="en-US"/>
              </w:rPr>
              <w:t xml:space="preserve"> </w:t>
            </w:r>
          </w:p>
        </w:tc>
      </w:tr>
      <w:tr w:rsidR="003F64DC" w:rsidRPr="003F64DC" w14:paraId="723A161C"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6F2568CD" w14:textId="77777777" w:rsidR="003F64DC" w:rsidRPr="003F64DC" w:rsidRDefault="003F64DC" w:rsidP="003F64DC">
            <w:pPr>
              <w:rPr>
                <w:rFonts w:eastAsia="Times New Roman" w:cs="Arial"/>
                <w:lang w:val="en-US"/>
              </w:rPr>
            </w:pPr>
            <w:proofErr w:type="spellStart"/>
            <w:r w:rsidRPr="003F64DC">
              <w:rPr>
                <w:rFonts w:eastAsia="Times New Roman" w:cs="Arial"/>
                <w:lang w:val="en-US"/>
              </w:rPr>
              <w:t>Bootmgr</w:t>
            </w:r>
            <w:proofErr w:type="spellEnd"/>
            <w:r w:rsidRPr="003F64DC">
              <w:rPr>
                <w:rFonts w:eastAsia="Times New Roman" w:cs="Arial"/>
                <w:lang w:val="en-US"/>
              </w:rPr>
              <w:t xml:space="preserve"> </w:t>
            </w:r>
          </w:p>
        </w:tc>
        <w:tc>
          <w:tcPr>
            <w:tcW w:w="0" w:type="auto"/>
            <w:hideMark/>
          </w:tcPr>
          <w:p w14:paraId="0932858D"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lang w:val="en-US"/>
              </w:rPr>
            </w:pPr>
            <w:r w:rsidRPr="003F64DC">
              <w:rPr>
                <w:rFonts w:eastAsia="Times New Roman" w:cs="Arial"/>
                <w:lang w:val="en-US"/>
              </w:rPr>
              <w:t xml:space="preserve">Gestor de </w:t>
            </w:r>
            <w:proofErr w:type="spellStart"/>
            <w:r w:rsidRPr="003F64DC">
              <w:rPr>
                <w:rFonts w:eastAsia="Times New Roman" w:cs="Arial"/>
                <w:lang w:val="en-US"/>
              </w:rPr>
              <w:t>arranque</w:t>
            </w:r>
            <w:proofErr w:type="spellEnd"/>
            <w:r w:rsidRPr="003F64DC">
              <w:rPr>
                <w:rFonts w:eastAsia="Times New Roman" w:cs="Arial"/>
                <w:lang w:val="en-US"/>
              </w:rPr>
              <w:t xml:space="preserve"> de Microsoft </w:t>
            </w:r>
            <w:proofErr w:type="spellStart"/>
            <w:r w:rsidRPr="003F64DC">
              <w:rPr>
                <w:rFonts w:eastAsia="Times New Roman" w:cs="Arial"/>
                <w:lang w:val="en-US"/>
              </w:rPr>
              <w:t>desde</w:t>
            </w:r>
            <w:proofErr w:type="spellEnd"/>
            <w:r w:rsidRPr="003F64DC">
              <w:rPr>
                <w:rFonts w:eastAsia="Times New Roman" w:cs="Arial"/>
                <w:lang w:val="en-US"/>
              </w:rPr>
              <w:t xml:space="preserve"> Windows Vista / Windows Server 2008 </w:t>
            </w:r>
          </w:p>
        </w:tc>
      </w:tr>
      <w:tr w:rsidR="003F64DC" w:rsidRPr="003F64DC" w14:paraId="475165A9"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396F309A" w14:textId="77777777" w:rsidR="003F64DC" w:rsidRPr="003F64DC" w:rsidRDefault="003F64DC" w:rsidP="003F64DC">
            <w:pPr>
              <w:rPr>
                <w:rFonts w:eastAsia="Times New Roman" w:cs="Arial"/>
                <w:lang w:val="en-US"/>
              </w:rPr>
            </w:pPr>
            <w:r w:rsidRPr="003F64DC">
              <w:rPr>
                <w:rFonts w:eastAsia="Times New Roman" w:cs="Arial"/>
                <w:lang w:val="en-US"/>
              </w:rPr>
              <w:t xml:space="preserve">NT-Loader (NTLDR) </w:t>
            </w:r>
          </w:p>
        </w:tc>
        <w:tc>
          <w:tcPr>
            <w:tcW w:w="0" w:type="auto"/>
            <w:hideMark/>
          </w:tcPr>
          <w:p w14:paraId="79A8444E"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lang w:val="en-US"/>
              </w:rPr>
            </w:pPr>
            <w:r w:rsidRPr="003F64DC">
              <w:rPr>
                <w:rFonts w:eastAsia="Times New Roman" w:cs="Arial"/>
                <w:lang w:val="en-US"/>
              </w:rPr>
              <w:t xml:space="preserve">Gestor de </w:t>
            </w:r>
            <w:proofErr w:type="spellStart"/>
            <w:r w:rsidRPr="003F64DC">
              <w:rPr>
                <w:rFonts w:eastAsia="Times New Roman" w:cs="Arial"/>
                <w:lang w:val="en-US"/>
              </w:rPr>
              <w:t>arranque</w:t>
            </w:r>
            <w:proofErr w:type="spellEnd"/>
            <w:r w:rsidRPr="003F64DC">
              <w:rPr>
                <w:rFonts w:eastAsia="Times New Roman" w:cs="Arial"/>
                <w:lang w:val="en-US"/>
              </w:rPr>
              <w:t xml:space="preserve"> de Microsoft hasta Windows XP /Windows Server 2003 </w:t>
            </w:r>
          </w:p>
        </w:tc>
      </w:tr>
      <w:tr w:rsidR="003F64DC" w:rsidRPr="003F64DC" w14:paraId="3513891F"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18B5F204" w14:textId="77777777" w:rsidR="003F64DC" w:rsidRPr="003F64DC" w:rsidRDefault="003F64DC" w:rsidP="003F64DC">
            <w:pPr>
              <w:rPr>
                <w:rFonts w:eastAsia="Times New Roman" w:cs="Arial"/>
                <w:lang w:val="en-US"/>
              </w:rPr>
            </w:pPr>
            <w:proofErr w:type="spellStart"/>
            <w:r w:rsidRPr="003F64DC">
              <w:rPr>
                <w:rFonts w:eastAsia="Times New Roman" w:cs="Arial"/>
                <w:lang w:val="en-US"/>
              </w:rPr>
              <w:t>barebox</w:t>
            </w:r>
            <w:proofErr w:type="spellEnd"/>
            <w:r w:rsidRPr="003F64DC">
              <w:rPr>
                <w:rFonts w:eastAsia="Times New Roman" w:cs="Arial"/>
                <w:lang w:val="en-US"/>
              </w:rPr>
              <w:t xml:space="preserve"> </w:t>
            </w:r>
          </w:p>
        </w:tc>
        <w:tc>
          <w:tcPr>
            <w:tcW w:w="0" w:type="auto"/>
            <w:hideMark/>
          </w:tcPr>
          <w:p w14:paraId="17125354"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sidRPr="003F64DC">
              <w:rPr>
                <w:rFonts w:eastAsia="Times New Roman" w:cs="Arial"/>
              </w:rPr>
              <w:t>Bootloader</w:t>
            </w:r>
            <w:proofErr w:type="spellEnd"/>
            <w:r w:rsidRPr="003F64DC">
              <w:rPr>
                <w:rFonts w:eastAsia="Times New Roman" w:cs="Arial"/>
              </w:rPr>
              <w:t xml:space="preserve"> para sistemas integrados en impresoras, cámaras, coches, aviones, etc. </w:t>
            </w:r>
          </w:p>
        </w:tc>
      </w:tr>
      <w:tr w:rsidR="003F64DC" w:rsidRPr="003F64DC" w14:paraId="3F2BC1DA"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4980284D" w14:textId="77777777" w:rsidR="003F64DC" w:rsidRPr="003F64DC" w:rsidRDefault="003F64DC" w:rsidP="003F64DC">
            <w:pPr>
              <w:rPr>
                <w:rFonts w:eastAsia="Times New Roman" w:cs="Arial"/>
                <w:lang w:val="en-US"/>
              </w:rPr>
            </w:pPr>
            <w:proofErr w:type="spellStart"/>
            <w:r w:rsidRPr="003F64DC">
              <w:rPr>
                <w:rFonts w:eastAsia="Times New Roman" w:cs="Arial"/>
                <w:lang w:val="en-US"/>
              </w:rPr>
              <w:t>boot.efi</w:t>
            </w:r>
            <w:proofErr w:type="spellEnd"/>
            <w:r w:rsidRPr="003F64DC">
              <w:rPr>
                <w:rFonts w:eastAsia="Times New Roman" w:cs="Arial"/>
                <w:lang w:val="en-US"/>
              </w:rPr>
              <w:t xml:space="preserve"> </w:t>
            </w:r>
          </w:p>
        </w:tc>
        <w:tc>
          <w:tcPr>
            <w:tcW w:w="0" w:type="auto"/>
            <w:hideMark/>
          </w:tcPr>
          <w:p w14:paraId="5496FB19"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sidRPr="003F64DC">
              <w:rPr>
                <w:rFonts w:eastAsia="Times New Roman" w:cs="Arial"/>
              </w:rPr>
              <w:t>Bootloader</w:t>
            </w:r>
            <w:proofErr w:type="spellEnd"/>
            <w:r w:rsidRPr="003F64DC">
              <w:rPr>
                <w:rFonts w:eastAsia="Times New Roman" w:cs="Arial"/>
              </w:rPr>
              <w:t xml:space="preserve"> EFI utilizado desde 2006 en dispositivos Mac </w:t>
            </w:r>
          </w:p>
        </w:tc>
      </w:tr>
      <w:tr w:rsidR="003F64DC" w:rsidRPr="003F64DC" w14:paraId="129722CA"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0CB8A4E3" w14:textId="77777777" w:rsidR="003F64DC" w:rsidRPr="003F64DC" w:rsidRDefault="003F64DC" w:rsidP="003F64DC">
            <w:pPr>
              <w:rPr>
                <w:rFonts w:eastAsia="Times New Roman" w:cs="Arial"/>
                <w:lang w:val="en-US"/>
              </w:rPr>
            </w:pPr>
            <w:proofErr w:type="spellStart"/>
            <w:r w:rsidRPr="003F64DC">
              <w:rPr>
                <w:rFonts w:eastAsia="Times New Roman" w:cs="Arial"/>
                <w:lang w:val="en-US"/>
              </w:rPr>
              <w:t>BootX</w:t>
            </w:r>
            <w:proofErr w:type="spellEnd"/>
            <w:r w:rsidRPr="003F64DC">
              <w:rPr>
                <w:rFonts w:eastAsia="Times New Roman" w:cs="Arial"/>
                <w:lang w:val="en-US"/>
              </w:rPr>
              <w:t xml:space="preserve"> </w:t>
            </w:r>
          </w:p>
        </w:tc>
        <w:tc>
          <w:tcPr>
            <w:tcW w:w="0" w:type="auto"/>
            <w:hideMark/>
          </w:tcPr>
          <w:p w14:paraId="229A4007"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3F64DC">
              <w:rPr>
                <w:rFonts w:eastAsia="Times New Roman" w:cs="Arial"/>
              </w:rPr>
              <w:t xml:space="preserve">Antiguo </w:t>
            </w:r>
            <w:proofErr w:type="spellStart"/>
            <w:r w:rsidRPr="003F64DC">
              <w:rPr>
                <w:rFonts w:eastAsia="Times New Roman" w:cs="Arial"/>
              </w:rPr>
              <w:t>bootloader</w:t>
            </w:r>
            <w:proofErr w:type="spellEnd"/>
            <w:r w:rsidRPr="003F64DC">
              <w:rPr>
                <w:rFonts w:eastAsia="Times New Roman" w:cs="Arial"/>
              </w:rPr>
              <w:t xml:space="preserve"> de sistemas operativos Mac </w:t>
            </w:r>
          </w:p>
        </w:tc>
      </w:tr>
      <w:tr w:rsidR="003F64DC" w:rsidRPr="003F64DC" w14:paraId="659481C8"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4B1E557B" w14:textId="77777777" w:rsidR="003F64DC" w:rsidRPr="003F64DC" w:rsidRDefault="003F64DC" w:rsidP="003F64DC">
            <w:pPr>
              <w:rPr>
                <w:rFonts w:eastAsia="Times New Roman" w:cs="Arial"/>
                <w:lang w:val="en-US"/>
              </w:rPr>
            </w:pPr>
            <w:r w:rsidRPr="003F64DC">
              <w:rPr>
                <w:rFonts w:eastAsia="Times New Roman" w:cs="Arial"/>
                <w:lang w:val="en-US"/>
              </w:rPr>
              <w:t xml:space="preserve">Grand Unified Bootloader (GRUB) </w:t>
            </w:r>
          </w:p>
        </w:tc>
        <w:tc>
          <w:tcPr>
            <w:tcW w:w="0" w:type="auto"/>
            <w:hideMark/>
          </w:tcPr>
          <w:p w14:paraId="65C22F11"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sidRPr="003F64DC">
              <w:rPr>
                <w:rFonts w:eastAsia="Times New Roman" w:cs="Arial"/>
              </w:rPr>
              <w:t>Bootloader</w:t>
            </w:r>
            <w:proofErr w:type="spellEnd"/>
            <w:r w:rsidRPr="003F64DC">
              <w:rPr>
                <w:rFonts w:eastAsia="Times New Roman" w:cs="Arial"/>
              </w:rPr>
              <w:t xml:space="preserve"> libre para sistemas operativos </w:t>
            </w:r>
            <w:proofErr w:type="spellStart"/>
            <w:r w:rsidRPr="003F64DC">
              <w:rPr>
                <w:rFonts w:eastAsia="Times New Roman" w:cs="Arial"/>
              </w:rPr>
              <w:t>unixoides</w:t>
            </w:r>
            <w:proofErr w:type="spellEnd"/>
            <w:r w:rsidRPr="003F64DC">
              <w:rPr>
                <w:rFonts w:eastAsia="Times New Roman" w:cs="Arial"/>
              </w:rPr>
              <w:t xml:space="preserve"> como Linux </w:t>
            </w:r>
          </w:p>
        </w:tc>
      </w:tr>
      <w:tr w:rsidR="003F64DC" w:rsidRPr="003F64DC" w14:paraId="40CB6067"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0D43B0FF" w14:textId="77777777" w:rsidR="003F64DC" w:rsidRPr="003F64DC" w:rsidRDefault="003F64DC" w:rsidP="003F64DC">
            <w:pPr>
              <w:rPr>
                <w:rFonts w:eastAsia="Times New Roman" w:cs="Arial"/>
                <w:lang w:val="en-US"/>
              </w:rPr>
            </w:pPr>
            <w:r w:rsidRPr="003F64DC">
              <w:rPr>
                <w:rFonts w:eastAsia="Times New Roman" w:cs="Arial"/>
                <w:lang w:val="en-US"/>
              </w:rPr>
              <w:t xml:space="preserve">ARM Core Bootloader </w:t>
            </w:r>
          </w:p>
        </w:tc>
        <w:tc>
          <w:tcPr>
            <w:tcW w:w="0" w:type="auto"/>
            <w:hideMark/>
          </w:tcPr>
          <w:p w14:paraId="78E9EA38"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proofErr w:type="spellStart"/>
            <w:r w:rsidRPr="003F64DC">
              <w:rPr>
                <w:rFonts w:eastAsia="Times New Roman" w:cs="Arial"/>
              </w:rPr>
              <w:t>Bootloader</w:t>
            </w:r>
            <w:proofErr w:type="spellEnd"/>
            <w:r w:rsidRPr="003F64DC">
              <w:rPr>
                <w:rFonts w:eastAsia="Times New Roman" w:cs="Arial"/>
              </w:rPr>
              <w:t xml:space="preserve"> para microcontroladores (usado, por ejemplo, en </w:t>
            </w:r>
            <w:proofErr w:type="spellStart"/>
            <w:r w:rsidRPr="003F64DC">
              <w:rPr>
                <w:rFonts w:eastAsia="Times New Roman" w:cs="Arial"/>
              </w:rPr>
              <w:t>iPhones</w:t>
            </w:r>
            <w:proofErr w:type="spellEnd"/>
            <w:r w:rsidRPr="003F64DC">
              <w:rPr>
                <w:rFonts w:eastAsia="Times New Roman" w:cs="Arial"/>
              </w:rPr>
              <w:t xml:space="preserve">) </w:t>
            </w:r>
          </w:p>
        </w:tc>
      </w:tr>
      <w:tr w:rsidR="003F64DC" w:rsidRPr="003F64DC" w14:paraId="777C5598" w14:textId="77777777" w:rsidTr="003F64DC">
        <w:tc>
          <w:tcPr>
            <w:cnfStyle w:val="001000000000" w:firstRow="0" w:lastRow="0" w:firstColumn="1" w:lastColumn="0" w:oddVBand="0" w:evenVBand="0" w:oddHBand="0" w:evenHBand="0" w:firstRowFirstColumn="0" w:firstRowLastColumn="0" w:lastRowFirstColumn="0" w:lastRowLastColumn="0"/>
            <w:tcW w:w="0" w:type="auto"/>
            <w:hideMark/>
          </w:tcPr>
          <w:p w14:paraId="553E2536" w14:textId="77777777" w:rsidR="003F64DC" w:rsidRPr="003F64DC" w:rsidRDefault="003F64DC" w:rsidP="003F64DC">
            <w:pPr>
              <w:rPr>
                <w:rFonts w:eastAsia="Times New Roman" w:cs="Arial"/>
                <w:lang w:val="en-US"/>
              </w:rPr>
            </w:pPr>
            <w:proofErr w:type="spellStart"/>
            <w:r w:rsidRPr="003F64DC">
              <w:rPr>
                <w:rFonts w:eastAsia="Times New Roman" w:cs="Arial"/>
                <w:lang w:val="en-US"/>
              </w:rPr>
              <w:t>OpenBIOS</w:t>
            </w:r>
            <w:proofErr w:type="spellEnd"/>
            <w:r w:rsidRPr="003F64DC">
              <w:rPr>
                <w:rFonts w:eastAsia="Times New Roman" w:cs="Arial"/>
                <w:lang w:val="en-US"/>
              </w:rPr>
              <w:t xml:space="preserve"> </w:t>
            </w:r>
          </w:p>
        </w:tc>
        <w:tc>
          <w:tcPr>
            <w:tcW w:w="0" w:type="auto"/>
            <w:hideMark/>
          </w:tcPr>
          <w:p w14:paraId="4C2661A2" w14:textId="77777777" w:rsidR="003F64DC" w:rsidRPr="003F64DC" w:rsidRDefault="003F64DC" w:rsidP="003F64DC">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3F64DC">
              <w:rPr>
                <w:rFonts w:eastAsia="Times New Roman" w:cs="Arial"/>
              </w:rPr>
              <w:t xml:space="preserve">Gestor de arranque libre y portátil con licencia GNU-GPL </w:t>
            </w:r>
          </w:p>
        </w:tc>
      </w:tr>
    </w:tbl>
    <w:p w14:paraId="2F5EC6B3" w14:textId="77777777" w:rsidR="00467E55" w:rsidRDefault="00467E55" w:rsidP="00467E55">
      <w:pPr>
        <w:pStyle w:val="ListParagraph"/>
      </w:pPr>
    </w:p>
    <w:p w14:paraId="429F0E37" w14:textId="70691276" w:rsidR="00467E55" w:rsidRDefault="00467E55" w:rsidP="00467E55">
      <w:pPr>
        <w:pStyle w:val="ListParagraph"/>
        <w:numPr>
          <w:ilvl w:val="0"/>
          <w:numId w:val="2"/>
        </w:numPr>
      </w:pPr>
      <w:r>
        <w:t xml:space="preserve">Escriba los objetivos de un sistema operativo. </w:t>
      </w:r>
    </w:p>
    <w:p w14:paraId="09F63B3F" w14:textId="0414AD41" w:rsidR="00467E55" w:rsidRDefault="00EB7883" w:rsidP="00EB7883">
      <w:pPr>
        <w:pStyle w:val="ListParagraph"/>
        <w:numPr>
          <w:ilvl w:val="0"/>
          <w:numId w:val="4"/>
        </w:numPr>
      </w:pPr>
      <w:r>
        <w:t>Interfaz entre usuario y hardware</w:t>
      </w:r>
    </w:p>
    <w:p w14:paraId="612037F4" w14:textId="6576F588" w:rsidR="00EB7883" w:rsidRDefault="00EB7883" w:rsidP="00EB7883">
      <w:pPr>
        <w:pStyle w:val="ListParagraph"/>
        <w:numPr>
          <w:ilvl w:val="0"/>
          <w:numId w:val="4"/>
        </w:numPr>
      </w:pPr>
      <w:r>
        <w:t>Administrar recursos</w:t>
      </w:r>
    </w:p>
    <w:p w14:paraId="1FB64889" w14:textId="3C150B1C" w:rsidR="00EB7883" w:rsidRDefault="00EB7883" w:rsidP="00EB7883">
      <w:pPr>
        <w:pStyle w:val="ListParagraph"/>
        <w:numPr>
          <w:ilvl w:val="0"/>
          <w:numId w:val="4"/>
        </w:numPr>
      </w:pPr>
      <w:r>
        <w:t>Gestión de usuarios</w:t>
      </w:r>
    </w:p>
    <w:p w14:paraId="50E11250" w14:textId="0ABF3C3F" w:rsidR="00EB7883" w:rsidRDefault="00EB7883" w:rsidP="00EB7883">
      <w:pPr>
        <w:pStyle w:val="ListParagraph"/>
        <w:numPr>
          <w:ilvl w:val="0"/>
          <w:numId w:val="4"/>
        </w:numPr>
      </w:pPr>
      <w:r>
        <w:t>Ejecución de programas</w:t>
      </w:r>
    </w:p>
    <w:p w14:paraId="738950E0" w14:textId="6459FD29" w:rsidR="00EB7883" w:rsidRDefault="00EB7883" w:rsidP="00EB7883">
      <w:pPr>
        <w:pStyle w:val="ListParagraph"/>
        <w:numPr>
          <w:ilvl w:val="0"/>
          <w:numId w:val="4"/>
        </w:numPr>
      </w:pPr>
      <w:r>
        <w:t>Acceso a dispositivos de entrada y salida</w:t>
      </w:r>
    </w:p>
    <w:p w14:paraId="3BABF964" w14:textId="77777777" w:rsidR="007D0A72" w:rsidRDefault="007D0A72">
      <w:r>
        <w:br w:type="page"/>
      </w:r>
    </w:p>
    <w:p w14:paraId="025F81B9" w14:textId="3F51AECE" w:rsidR="00467E55" w:rsidRDefault="00467E55" w:rsidP="00467E55">
      <w:pPr>
        <w:pStyle w:val="ListParagraph"/>
        <w:numPr>
          <w:ilvl w:val="0"/>
          <w:numId w:val="2"/>
        </w:numPr>
      </w:pPr>
      <w:r>
        <w:lastRenderedPageBreak/>
        <w:t xml:space="preserve">Ilustre y explique en qué consiste el ciclo </w:t>
      </w:r>
      <w:proofErr w:type="spellStart"/>
      <w:r>
        <w:t>Fetch</w:t>
      </w:r>
      <w:proofErr w:type="spellEnd"/>
      <w:r>
        <w:t>.</w:t>
      </w:r>
    </w:p>
    <w:p w14:paraId="7B8235BC" w14:textId="4F8B4D7D" w:rsidR="00467E55" w:rsidRDefault="007D0A72" w:rsidP="00467E55">
      <w:pPr>
        <w:pStyle w:val="ListParagraph"/>
      </w:pPr>
      <w:r>
        <w:rPr>
          <w:noProof/>
        </w:rPr>
        <w:drawing>
          <wp:inline distT="0" distB="0" distL="0" distR="0" wp14:anchorId="57ED8182" wp14:editId="6C512C31">
            <wp:extent cx="5905500" cy="2200275"/>
            <wp:effectExtent l="0" t="0" r="0" b="9525"/>
            <wp:docPr id="1" name="Picture 1" descr="Arquitectura De Computadoras: 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Computadoras: El ciclo de instruc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200275"/>
                    </a:xfrm>
                    <a:prstGeom prst="rect">
                      <a:avLst/>
                    </a:prstGeom>
                    <a:noFill/>
                    <a:ln>
                      <a:noFill/>
                    </a:ln>
                  </pic:spPr>
                </pic:pic>
              </a:graphicData>
            </a:graphic>
          </wp:inline>
        </w:drawing>
      </w:r>
    </w:p>
    <w:p w14:paraId="55E83179" w14:textId="77777777" w:rsidR="007D0A72" w:rsidRPr="00197081" w:rsidRDefault="007D0A72" w:rsidP="007D0A72">
      <w:pPr>
        <w:pStyle w:val="ListParagraph"/>
        <w:rPr>
          <w:b/>
          <w:bCs/>
        </w:rPr>
      </w:pPr>
      <w:r w:rsidRPr="00197081">
        <w:rPr>
          <w:b/>
          <w:bCs/>
        </w:rPr>
        <w:t>Fase de Obtención donde:</w:t>
      </w:r>
    </w:p>
    <w:p w14:paraId="47BED648" w14:textId="3CD8DCAE" w:rsidR="007D0A72" w:rsidRDefault="007D0A72" w:rsidP="007D0A72">
      <w:pPr>
        <w:pStyle w:val="ListParagraph"/>
        <w:numPr>
          <w:ilvl w:val="0"/>
          <w:numId w:val="5"/>
        </w:numPr>
      </w:pPr>
      <w:r>
        <w:t xml:space="preserve">El registro Contador del Programa (PC) tiene la dirección de la siguiente instrucción que </w:t>
      </w:r>
      <w:r w:rsidR="00197081">
        <w:t>va a</w:t>
      </w:r>
      <w:r>
        <w:t xml:space="preserve"> obtener.</w:t>
      </w:r>
    </w:p>
    <w:p w14:paraId="7F2F7480" w14:textId="5BEAB9C1" w:rsidR="007D0A72" w:rsidRDefault="007D0A72" w:rsidP="007D0A72">
      <w:pPr>
        <w:pStyle w:val="ListParagraph"/>
        <w:numPr>
          <w:ilvl w:val="0"/>
          <w:numId w:val="5"/>
        </w:numPr>
      </w:pPr>
      <w:r>
        <w:t>El procesador obtiene la siguiente instrucción de la localidad de memoria apuntada por el PC.</w:t>
      </w:r>
    </w:p>
    <w:p w14:paraId="5A95455D" w14:textId="4A4BE05A" w:rsidR="007D0A72" w:rsidRDefault="007D0A72" w:rsidP="007D0A72">
      <w:pPr>
        <w:pStyle w:val="ListParagraph"/>
        <w:numPr>
          <w:ilvl w:val="0"/>
          <w:numId w:val="5"/>
        </w:numPr>
      </w:pPr>
      <w:r>
        <w:t>El PC se incrementa:</w:t>
      </w:r>
    </w:p>
    <w:p w14:paraId="2B92EC29" w14:textId="5AD0843A" w:rsidR="007D0A72" w:rsidRDefault="007D0A72" w:rsidP="007D0A72">
      <w:pPr>
        <w:pStyle w:val="ListParagraph"/>
        <w:numPr>
          <w:ilvl w:val="1"/>
          <w:numId w:val="5"/>
        </w:numPr>
      </w:pPr>
      <w:r>
        <w:t>A menos que se le indique otra cosa</w:t>
      </w:r>
    </w:p>
    <w:p w14:paraId="3E7A9F89" w14:textId="611791E4" w:rsidR="007D0A72" w:rsidRDefault="007D0A72" w:rsidP="007D0A72">
      <w:pPr>
        <w:pStyle w:val="ListParagraph"/>
        <w:numPr>
          <w:ilvl w:val="1"/>
          <w:numId w:val="5"/>
        </w:numPr>
      </w:pPr>
      <w:r>
        <w:t>El PC queda apuntando a la siguiente instrucción</w:t>
      </w:r>
    </w:p>
    <w:p w14:paraId="01471EEB" w14:textId="4CBA0396" w:rsidR="007D0A72" w:rsidRDefault="007D0A72" w:rsidP="007D0A72">
      <w:pPr>
        <w:pStyle w:val="ListParagraph"/>
        <w:numPr>
          <w:ilvl w:val="0"/>
          <w:numId w:val="5"/>
        </w:numPr>
      </w:pPr>
      <w:r>
        <w:t>La instrucción se carga en el Registro Instrucción (IR).</w:t>
      </w:r>
    </w:p>
    <w:p w14:paraId="2079D02D" w14:textId="2C3BC763" w:rsidR="007D0A72" w:rsidRDefault="007D0A72" w:rsidP="007D0A72">
      <w:pPr>
        <w:pStyle w:val="ListParagraph"/>
        <w:numPr>
          <w:ilvl w:val="0"/>
          <w:numId w:val="5"/>
        </w:numPr>
      </w:pPr>
      <w:r>
        <w:t xml:space="preserve">El procesador interpreta la instrucción y realiza las </w:t>
      </w:r>
      <w:r w:rsidR="00197081">
        <w:t>acciones indicadas</w:t>
      </w:r>
      <w:r>
        <w:t xml:space="preserve"> por ella.</w:t>
      </w:r>
    </w:p>
    <w:p w14:paraId="7C3407AA" w14:textId="77777777" w:rsidR="007D0A72" w:rsidRDefault="007D0A72" w:rsidP="007D0A72">
      <w:pPr>
        <w:pStyle w:val="ListParagraph"/>
      </w:pPr>
    </w:p>
    <w:p w14:paraId="73170EBC" w14:textId="77777777" w:rsidR="007D0A72" w:rsidRPr="00197081" w:rsidRDefault="007D0A72" w:rsidP="007D0A72">
      <w:pPr>
        <w:pStyle w:val="ListParagraph"/>
        <w:rPr>
          <w:b/>
          <w:bCs/>
        </w:rPr>
      </w:pPr>
      <w:r w:rsidRPr="00197081">
        <w:rPr>
          <w:b/>
          <w:bCs/>
        </w:rPr>
        <w:t>Fase de Ejecución donde:</w:t>
      </w:r>
    </w:p>
    <w:p w14:paraId="569D4233" w14:textId="4C05EF3F" w:rsidR="007D0A72" w:rsidRDefault="007D0A72" w:rsidP="007D0A72">
      <w:pPr>
        <w:pStyle w:val="ListParagraph"/>
        <w:numPr>
          <w:ilvl w:val="0"/>
          <w:numId w:val="6"/>
        </w:numPr>
      </w:pPr>
      <w:r>
        <w:t>Procesador-memoria</w:t>
      </w:r>
    </w:p>
    <w:p w14:paraId="6A017AC3" w14:textId="0A2C70DC" w:rsidR="007D0A72" w:rsidRDefault="007D0A72" w:rsidP="007D0A72">
      <w:pPr>
        <w:pStyle w:val="ListParagraph"/>
        <w:numPr>
          <w:ilvl w:val="1"/>
          <w:numId w:val="6"/>
        </w:numPr>
      </w:pPr>
      <w:r>
        <w:t>Transferencia de datos entre CPU y memoria principal</w:t>
      </w:r>
    </w:p>
    <w:p w14:paraId="55CF7BAE" w14:textId="1AB81809" w:rsidR="007D0A72" w:rsidRDefault="007D0A72" w:rsidP="007D0A72">
      <w:pPr>
        <w:pStyle w:val="ListParagraph"/>
        <w:numPr>
          <w:ilvl w:val="0"/>
          <w:numId w:val="6"/>
        </w:numPr>
      </w:pPr>
      <w:r>
        <w:t>Procesador – E/S</w:t>
      </w:r>
    </w:p>
    <w:p w14:paraId="13C8B12F" w14:textId="7005653C" w:rsidR="007D0A72" w:rsidRDefault="007D0A72" w:rsidP="007D0A72">
      <w:pPr>
        <w:pStyle w:val="ListParagraph"/>
        <w:numPr>
          <w:ilvl w:val="1"/>
          <w:numId w:val="6"/>
        </w:numPr>
      </w:pPr>
      <w:r>
        <w:t>Transferencia de datos entre CPU y un módulo de E/S</w:t>
      </w:r>
    </w:p>
    <w:p w14:paraId="15420BED" w14:textId="237EC413" w:rsidR="007D0A72" w:rsidRDefault="007D0A72" w:rsidP="007D0A72">
      <w:pPr>
        <w:pStyle w:val="ListParagraph"/>
        <w:numPr>
          <w:ilvl w:val="0"/>
          <w:numId w:val="6"/>
        </w:numPr>
      </w:pPr>
      <w:r>
        <w:t>Procesamiento de datos</w:t>
      </w:r>
    </w:p>
    <w:p w14:paraId="21D05140" w14:textId="045FA9CB" w:rsidR="007D0A72" w:rsidRDefault="007D0A72" w:rsidP="007D0A72">
      <w:pPr>
        <w:pStyle w:val="ListParagraph"/>
        <w:numPr>
          <w:ilvl w:val="1"/>
          <w:numId w:val="6"/>
        </w:numPr>
      </w:pPr>
      <w:r>
        <w:t>Alguna operación aritmética o lógica sobre los datos</w:t>
      </w:r>
    </w:p>
    <w:p w14:paraId="4FC9C909" w14:textId="5134C639" w:rsidR="007D0A72" w:rsidRDefault="007D0A72" w:rsidP="007D0A72">
      <w:pPr>
        <w:pStyle w:val="ListParagraph"/>
        <w:numPr>
          <w:ilvl w:val="0"/>
          <w:numId w:val="6"/>
        </w:numPr>
      </w:pPr>
      <w:r>
        <w:t>Control</w:t>
      </w:r>
    </w:p>
    <w:p w14:paraId="1F29ACA9" w14:textId="47CB56A8" w:rsidR="007D0A72" w:rsidRDefault="007D0A72" w:rsidP="007D0A72">
      <w:pPr>
        <w:pStyle w:val="ListParagraph"/>
        <w:numPr>
          <w:ilvl w:val="1"/>
          <w:numId w:val="6"/>
        </w:numPr>
      </w:pPr>
      <w:r>
        <w:t>Alteración de la secuencia de operaciones</w:t>
      </w:r>
    </w:p>
    <w:p w14:paraId="2E289E49" w14:textId="66E5439C" w:rsidR="007D0A72" w:rsidRDefault="007D0A72" w:rsidP="00197081">
      <w:pPr>
        <w:pStyle w:val="ListParagraph"/>
        <w:ind w:left="1440"/>
      </w:pPr>
    </w:p>
    <w:p w14:paraId="676B2959" w14:textId="69B7D166" w:rsidR="00467E55" w:rsidRDefault="00467E55" w:rsidP="00467E55">
      <w:pPr>
        <w:pStyle w:val="ListParagraph"/>
        <w:numPr>
          <w:ilvl w:val="0"/>
          <w:numId w:val="2"/>
        </w:numPr>
      </w:pPr>
      <w:r>
        <w:t>¿Cómo podrían clasificarse los diferentes sistemas operativos?</w:t>
      </w:r>
    </w:p>
    <w:p w14:paraId="4BE930C9" w14:textId="07A593C3" w:rsidR="00467E55" w:rsidRDefault="00197081" w:rsidP="00197081">
      <w:pPr>
        <w:pStyle w:val="ListParagraph"/>
        <w:numPr>
          <w:ilvl w:val="0"/>
          <w:numId w:val="7"/>
        </w:numPr>
      </w:pPr>
      <w:r>
        <w:t>Sistemas operativos de lotes</w:t>
      </w:r>
    </w:p>
    <w:p w14:paraId="7622436E" w14:textId="22BFBBC0" w:rsidR="00197081" w:rsidRDefault="00197081" w:rsidP="00197081">
      <w:pPr>
        <w:pStyle w:val="ListParagraph"/>
        <w:numPr>
          <w:ilvl w:val="0"/>
          <w:numId w:val="7"/>
        </w:numPr>
      </w:pPr>
      <w:r>
        <w:t>Sistemas operativos de tiempo compartido</w:t>
      </w:r>
    </w:p>
    <w:p w14:paraId="309287C6" w14:textId="65CB36BC" w:rsidR="00197081" w:rsidRDefault="00197081" w:rsidP="00197081">
      <w:pPr>
        <w:pStyle w:val="ListParagraph"/>
        <w:numPr>
          <w:ilvl w:val="0"/>
          <w:numId w:val="7"/>
        </w:numPr>
      </w:pPr>
      <w:r>
        <w:t>Sistemas operativos distribuidos</w:t>
      </w:r>
    </w:p>
    <w:p w14:paraId="3FFFBA2A" w14:textId="2C38C680" w:rsidR="00197081" w:rsidRDefault="00197081" w:rsidP="00197081">
      <w:pPr>
        <w:pStyle w:val="ListParagraph"/>
        <w:numPr>
          <w:ilvl w:val="0"/>
          <w:numId w:val="7"/>
        </w:numPr>
      </w:pPr>
      <w:r>
        <w:t>Sistemas operativos embebidos</w:t>
      </w:r>
    </w:p>
    <w:p w14:paraId="1923E3C2" w14:textId="26986161" w:rsidR="00197081" w:rsidRPr="00467E55" w:rsidRDefault="00197081" w:rsidP="00197081">
      <w:pPr>
        <w:pStyle w:val="ListParagraph"/>
        <w:numPr>
          <w:ilvl w:val="0"/>
          <w:numId w:val="7"/>
        </w:numPr>
      </w:pPr>
      <w:r>
        <w:t>Sistemas operativos de tiempo real</w:t>
      </w:r>
    </w:p>
    <w:sectPr w:rsidR="00197081" w:rsidRPr="00467E55" w:rsidSect="008B36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0AFB"/>
    <w:multiLevelType w:val="hybridMultilevel"/>
    <w:tmpl w:val="F51A8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81DCC"/>
    <w:multiLevelType w:val="hybridMultilevel"/>
    <w:tmpl w:val="A85A1F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82395"/>
    <w:multiLevelType w:val="hybridMultilevel"/>
    <w:tmpl w:val="037AD630"/>
    <w:lvl w:ilvl="0" w:tplc="AC4448E8">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6311D2"/>
    <w:multiLevelType w:val="hybridMultilevel"/>
    <w:tmpl w:val="AAF05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3265E1"/>
    <w:multiLevelType w:val="hybridMultilevel"/>
    <w:tmpl w:val="43F6C62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6E53BF"/>
    <w:multiLevelType w:val="hybridMultilevel"/>
    <w:tmpl w:val="31E0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60708"/>
    <w:multiLevelType w:val="hybridMultilevel"/>
    <w:tmpl w:val="F174B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692944">
    <w:abstractNumId w:val="5"/>
  </w:num>
  <w:num w:numId="2" w16cid:durableId="1416438786">
    <w:abstractNumId w:val="2"/>
  </w:num>
  <w:num w:numId="3" w16cid:durableId="1037461825">
    <w:abstractNumId w:val="4"/>
  </w:num>
  <w:num w:numId="4" w16cid:durableId="1422218692">
    <w:abstractNumId w:val="0"/>
  </w:num>
  <w:num w:numId="5" w16cid:durableId="458763576">
    <w:abstractNumId w:val="6"/>
  </w:num>
  <w:num w:numId="6" w16cid:durableId="733431982">
    <w:abstractNumId w:val="1"/>
  </w:num>
  <w:num w:numId="7" w16cid:durableId="2027167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83"/>
    <w:rsid w:val="00197081"/>
    <w:rsid w:val="001A6BCE"/>
    <w:rsid w:val="00215A67"/>
    <w:rsid w:val="003F64DC"/>
    <w:rsid w:val="00467E55"/>
    <w:rsid w:val="00517A70"/>
    <w:rsid w:val="005A5F8C"/>
    <w:rsid w:val="00735C6F"/>
    <w:rsid w:val="007D0A72"/>
    <w:rsid w:val="007E5C00"/>
    <w:rsid w:val="007F44A7"/>
    <w:rsid w:val="008B3605"/>
    <w:rsid w:val="0095027B"/>
    <w:rsid w:val="00B02783"/>
    <w:rsid w:val="00B828EB"/>
    <w:rsid w:val="00E056A1"/>
    <w:rsid w:val="00EB7883"/>
    <w:rsid w:val="00F0704C"/>
    <w:rsid w:val="00F141CF"/>
    <w:rsid w:val="00F1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52B"/>
  <w15:chartTrackingRefBased/>
  <w15:docId w15:val="{E39854DA-82FA-4AC1-AEC8-E5E7C19F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2783"/>
    <w:rPr>
      <w:color w:val="0000FF"/>
      <w:u w:val="single"/>
    </w:rPr>
  </w:style>
  <w:style w:type="character" w:styleId="Strong">
    <w:name w:val="Strong"/>
    <w:basedOn w:val="DefaultParagraphFont"/>
    <w:uiPriority w:val="22"/>
    <w:qFormat/>
    <w:rsid w:val="005A5F8C"/>
    <w:rPr>
      <w:b/>
      <w:bCs/>
    </w:rPr>
  </w:style>
  <w:style w:type="table" w:styleId="TableGrid">
    <w:name w:val="Table Grid"/>
    <w:basedOn w:val="TableNormal"/>
    <w:uiPriority w:val="39"/>
    <w:rsid w:val="00F0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70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67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1897">
      <w:bodyDiv w:val="1"/>
      <w:marLeft w:val="0"/>
      <w:marRight w:val="0"/>
      <w:marTop w:val="0"/>
      <w:marBottom w:val="0"/>
      <w:divBdr>
        <w:top w:val="none" w:sz="0" w:space="0" w:color="auto"/>
        <w:left w:val="none" w:sz="0" w:space="0" w:color="auto"/>
        <w:bottom w:val="none" w:sz="0" w:space="0" w:color="auto"/>
        <w:right w:val="none" w:sz="0" w:space="0" w:color="auto"/>
      </w:divBdr>
    </w:div>
    <w:div w:id="739789691">
      <w:bodyDiv w:val="1"/>
      <w:marLeft w:val="0"/>
      <w:marRight w:val="0"/>
      <w:marTop w:val="0"/>
      <w:marBottom w:val="0"/>
      <w:divBdr>
        <w:top w:val="none" w:sz="0" w:space="0" w:color="auto"/>
        <w:left w:val="none" w:sz="0" w:space="0" w:color="auto"/>
        <w:bottom w:val="none" w:sz="0" w:space="0" w:color="auto"/>
        <w:right w:val="none" w:sz="0" w:space="0" w:color="auto"/>
      </w:divBdr>
      <w:divsChild>
        <w:div w:id="295381339">
          <w:marLeft w:val="0"/>
          <w:marRight w:val="0"/>
          <w:marTop w:val="0"/>
          <w:marBottom w:val="0"/>
          <w:divBdr>
            <w:top w:val="none" w:sz="0" w:space="0" w:color="auto"/>
            <w:left w:val="none" w:sz="0" w:space="0" w:color="auto"/>
            <w:bottom w:val="none" w:sz="0" w:space="0" w:color="auto"/>
            <w:right w:val="none" w:sz="0" w:space="0" w:color="auto"/>
          </w:divBdr>
          <w:divsChild>
            <w:div w:id="203713895">
              <w:marLeft w:val="0"/>
              <w:marRight w:val="0"/>
              <w:marTop w:val="0"/>
              <w:marBottom w:val="0"/>
              <w:divBdr>
                <w:top w:val="none" w:sz="0" w:space="0" w:color="auto"/>
                <w:left w:val="none" w:sz="0" w:space="0" w:color="auto"/>
                <w:bottom w:val="none" w:sz="0" w:space="0" w:color="auto"/>
                <w:right w:val="none" w:sz="0" w:space="0" w:color="auto"/>
              </w:divBdr>
            </w:div>
            <w:div w:id="710689122">
              <w:marLeft w:val="0"/>
              <w:marRight w:val="0"/>
              <w:marTop w:val="0"/>
              <w:marBottom w:val="0"/>
              <w:divBdr>
                <w:top w:val="none" w:sz="0" w:space="0" w:color="auto"/>
                <w:left w:val="none" w:sz="0" w:space="0" w:color="auto"/>
                <w:bottom w:val="none" w:sz="0" w:space="0" w:color="auto"/>
                <w:right w:val="none" w:sz="0" w:space="0" w:color="auto"/>
              </w:divBdr>
            </w:div>
            <w:div w:id="1817067970">
              <w:marLeft w:val="0"/>
              <w:marRight w:val="0"/>
              <w:marTop w:val="0"/>
              <w:marBottom w:val="0"/>
              <w:divBdr>
                <w:top w:val="none" w:sz="0" w:space="0" w:color="auto"/>
                <w:left w:val="none" w:sz="0" w:space="0" w:color="auto"/>
                <w:bottom w:val="none" w:sz="0" w:space="0" w:color="auto"/>
                <w:right w:val="none" w:sz="0" w:space="0" w:color="auto"/>
              </w:divBdr>
            </w:div>
            <w:div w:id="1540706398">
              <w:marLeft w:val="0"/>
              <w:marRight w:val="0"/>
              <w:marTop w:val="0"/>
              <w:marBottom w:val="0"/>
              <w:divBdr>
                <w:top w:val="none" w:sz="0" w:space="0" w:color="auto"/>
                <w:left w:val="none" w:sz="0" w:space="0" w:color="auto"/>
                <w:bottom w:val="none" w:sz="0" w:space="0" w:color="auto"/>
                <w:right w:val="none" w:sz="0" w:space="0" w:color="auto"/>
              </w:divBdr>
            </w:div>
            <w:div w:id="1449008621">
              <w:marLeft w:val="0"/>
              <w:marRight w:val="0"/>
              <w:marTop w:val="0"/>
              <w:marBottom w:val="0"/>
              <w:divBdr>
                <w:top w:val="none" w:sz="0" w:space="0" w:color="auto"/>
                <w:left w:val="none" w:sz="0" w:space="0" w:color="auto"/>
                <w:bottom w:val="none" w:sz="0" w:space="0" w:color="auto"/>
                <w:right w:val="none" w:sz="0" w:space="0" w:color="auto"/>
              </w:divBdr>
            </w:div>
            <w:div w:id="571890215">
              <w:marLeft w:val="0"/>
              <w:marRight w:val="0"/>
              <w:marTop w:val="0"/>
              <w:marBottom w:val="0"/>
              <w:divBdr>
                <w:top w:val="none" w:sz="0" w:space="0" w:color="auto"/>
                <w:left w:val="none" w:sz="0" w:space="0" w:color="auto"/>
                <w:bottom w:val="none" w:sz="0" w:space="0" w:color="auto"/>
                <w:right w:val="none" w:sz="0" w:space="0" w:color="auto"/>
              </w:divBdr>
            </w:div>
            <w:div w:id="931935729">
              <w:marLeft w:val="0"/>
              <w:marRight w:val="0"/>
              <w:marTop w:val="0"/>
              <w:marBottom w:val="0"/>
              <w:divBdr>
                <w:top w:val="none" w:sz="0" w:space="0" w:color="auto"/>
                <w:left w:val="none" w:sz="0" w:space="0" w:color="auto"/>
                <w:bottom w:val="none" w:sz="0" w:space="0" w:color="auto"/>
                <w:right w:val="none" w:sz="0" w:space="0" w:color="auto"/>
              </w:divBdr>
            </w:div>
            <w:div w:id="1767729825">
              <w:marLeft w:val="0"/>
              <w:marRight w:val="0"/>
              <w:marTop w:val="0"/>
              <w:marBottom w:val="0"/>
              <w:divBdr>
                <w:top w:val="none" w:sz="0" w:space="0" w:color="auto"/>
                <w:left w:val="none" w:sz="0" w:space="0" w:color="auto"/>
                <w:bottom w:val="none" w:sz="0" w:space="0" w:color="auto"/>
                <w:right w:val="none" w:sz="0" w:space="0" w:color="auto"/>
              </w:divBdr>
            </w:div>
            <w:div w:id="1470199672">
              <w:marLeft w:val="0"/>
              <w:marRight w:val="0"/>
              <w:marTop w:val="0"/>
              <w:marBottom w:val="0"/>
              <w:divBdr>
                <w:top w:val="none" w:sz="0" w:space="0" w:color="auto"/>
                <w:left w:val="none" w:sz="0" w:space="0" w:color="auto"/>
                <w:bottom w:val="none" w:sz="0" w:space="0" w:color="auto"/>
                <w:right w:val="none" w:sz="0" w:space="0" w:color="auto"/>
              </w:divBdr>
            </w:div>
            <w:div w:id="1825702930">
              <w:marLeft w:val="0"/>
              <w:marRight w:val="0"/>
              <w:marTop w:val="0"/>
              <w:marBottom w:val="0"/>
              <w:divBdr>
                <w:top w:val="none" w:sz="0" w:space="0" w:color="auto"/>
                <w:left w:val="none" w:sz="0" w:space="0" w:color="auto"/>
                <w:bottom w:val="none" w:sz="0" w:space="0" w:color="auto"/>
                <w:right w:val="none" w:sz="0" w:space="0" w:color="auto"/>
              </w:divBdr>
            </w:div>
            <w:div w:id="933973284">
              <w:marLeft w:val="0"/>
              <w:marRight w:val="0"/>
              <w:marTop w:val="0"/>
              <w:marBottom w:val="0"/>
              <w:divBdr>
                <w:top w:val="none" w:sz="0" w:space="0" w:color="auto"/>
                <w:left w:val="none" w:sz="0" w:space="0" w:color="auto"/>
                <w:bottom w:val="none" w:sz="0" w:space="0" w:color="auto"/>
                <w:right w:val="none" w:sz="0" w:space="0" w:color="auto"/>
              </w:divBdr>
            </w:div>
            <w:div w:id="1940487580">
              <w:marLeft w:val="0"/>
              <w:marRight w:val="0"/>
              <w:marTop w:val="0"/>
              <w:marBottom w:val="0"/>
              <w:divBdr>
                <w:top w:val="none" w:sz="0" w:space="0" w:color="auto"/>
                <w:left w:val="none" w:sz="0" w:space="0" w:color="auto"/>
                <w:bottom w:val="none" w:sz="0" w:space="0" w:color="auto"/>
                <w:right w:val="none" w:sz="0" w:space="0" w:color="auto"/>
              </w:divBdr>
            </w:div>
            <w:div w:id="31157186">
              <w:marLeft w:val="0"/>
              <w:marRight w:val="0"/>
              <w:marTop w:val="0"/>
              <w:marBottom w:val="0"/>
              <w:divBdr>
                <w:top w:val="none" w:sz="0" w:space="0" w:color="auto"/>
                <w:left w:val="none" w:sz="0" w:space="0" w:color="auto"/>
                <w:bottom w:val="none" w:sz="0" w:space="0" w:color="auto"/>
                <w:right w:val="none" w:sz="0" w:space="0" w:color="auto"/>
              </w:divBdr>
            </w:div>
            <w:div w:id="276913650">
              <w:marLeft w:val="0"/>
              <w:marRight w:val="0"/>
              <w:marTop w:val="0"/>
              <w:marBottom w:val="0"/>
              <w:divBdr>
                <w:top w:val="none" w:sz="0" w:space="0" w:color="auto"/>
                <w:left w:val="none" w:sz="0" w:space="0" w:color="auto"/>
                <w:bottom w:val="none" w:sz="0" w:space="0" w:color="auto"/>
                <w:right w:val="none" w:sz="0" w:space="0" w:color="auto"/>
              </w:divBdr>
            </w:div>
            <w:div w:id="614943538">
              <w:marLeft w:val="0"/>
              <w:marRight w:val="0"/>
              <w:marTop w:val="0"/>
              <w:marBottom w:val="0"/>
              <w:divBdr>
                <w:top w:val="none" w:sz="0" w:space="0" w:color="auto"/>
                <w:left w:val="none" w:sz="0" w:space="0" w:color="auto"/>
                <w:bottom w:val="none" w:sz="0" w:space="0" w:color="auto"/>
                <w:right w:val="none" w:sz="0" w:space="0" w:color="auto"/>
              </w:divBdr>
            </w:div>
            <w:div w:id="1586567834">
              <w:marLeft w:val="0"/>
              <w:marRight w:val="0"/>
              <w:marTop w:val="0"/>
              <w:marBottom w:val="0"/>
              <w:divBdr>
                <w:top w:val="none" w:sz="0" w:space="0" w:color="auto"/>
                <w:left w:val="none" w:sz="0" w:space="0" w:color="auto"/>
                <w:bottom w:val="none" w:sz="0" w:space="0" w:color="auto"/>
                <w:right w:val="none" w:sz="0" w:space="0" w:color="auto"/>
              </w:divBdr>
            </w:div>
            <w:div w:id="154877394">
              <w:marLeft w:val="0"/>
              <w:marRight w:val="0"/>
              <w:marTop w:val="0"/>
              <w:marBottom w:val="0"/>
              <w:divBdr>
                <w:top w:val="none" w:sz="0" w:space="0" w:color="auto"/>
                <w:left w:val="none" w:sz="0" w:space="0" w:color="auto"/>
                <w:bottom w:val="none" w:sz="0" w:space="0" w:color="auto"/>
                <w:right w:val="none" w:sz="0" w:space="0" w:color="auto"/>
              </w:divBdr>
            </w:div>
            <w:div w:id="792408357">
              <w:marLeft w:val="0"/>
              <w:marRight w:val="0"/>
              <w:marTop w:val="0"/>
              <w:marBottom w:val="0"/>
              <w:divBdr>
                <w:top w:val="none" w:sz="0" w:space="0" w:color="auto"/>
                <w:left w:val="none" w:sz="0" w:space="0" w:color="auto"/>
                <w:bottom w:val="none" w:sz="0" w:space="0" w:color="auto"/>
                <w:right w:val="none" w:sz="0" w:space="0" w:color="auto"/>
              </w:divBdr>
            </w:div>
            <w:div w:id="2075228264">
              <w:marLeft w:val="0"/>
              <w:marRight w:val="0"/>
              <w:marTop w:val="0"/>
              <w:marBottom w:val="0"/>
              <w:divBdr>
                <w:top w:val="none" w:sz="0" w:space="0" w:color="auto"/>
                <w:left w:val="none" w:sz="0" w:space="0" w:color="auto"/>
                <w:bottom w:val="none" w:sz="0" w:space="0" w:color="auto"/>
                <w:right w:val="none" w:sz="0" w:space="0" w:color="auto"/>
              </w:divBdr>
            </w:div>
            <w:div w:id="1750610744">
              <w:marLeft w:val="0"/>
              <w:marRight w:val="0"/>
              <w:marTop w:val="0"/>
              <w:marBottom w:val="0"/>
              <w:divBdr>
                <w:top w:val="none" w:sz="0" w:space="0" w:color="auto"/>
                <w:left w:val="none" w:sz="0" w:space="0" w:color="auto"/>
                <w:bottom w:val="none" w:sz="0" w:space="0" w:color="auto"/>
                <w:right w:val="none" w:sz="0" w:space="0" w:color="auto"/>
              </w:divBdr>
            </w:div>
            <w:div w:id="146089925">
              <w:marLeft w:val="0"/>
              <w:marRight w:val="0"/>
              <w:marTop w:val="0"/>
              <w:marBottom w:val="0"/>
              <w:divBdr>
                <w:top w:val="none" w:sz="0" w:space="0" w:color="auto"/>
                <w:left w:val="none" w:sz="0" w:space="0" w:color="auto"/>
                <w:bottom w:val="none" w:sz="0" w:space="0" w:color="auto"/>
                <w:right w:val="none" w:sz="0" w:space="0" w:color="auto"/>
              </w:divBdr>
            </w:div>
            <w:div w:id="1413549058">
              <w:marLeft w:val="0"/>
              <w:marRight w:val="0"/>
              <w:marTop w:val="0"/>
              <w:marBottom w:val="0"/>
              <w:divBdr>
                <w:top w:val="none" w:sz="0" w:space="0" w:color="auto"/>
                <w:left w:val="none" w:sz="0" w:space="0" w:color="auto"/>
                <w:bottom w:val="none" w:sz="0" w:space="0" w:color="auto"/>
                <w:right w:val="none" w:sz="0" w:space="0" w:color="auto"/>
              </w:divBdr>
            </w:div>
            <w:div w:id="932587389">
              <w:marLeft w:val="0"/>
              <w:marRight w:val="0"/>
              <w:marTop w:val="0"/>
              <w:marBottom w:val="0"/>
              <w:divBdr>
                <w:top w:val="none" w:sz="0" w:space="0" w:color="auto"/>
                <w:left w:val="none" w:sz="0" w:space="0" w:color="auto"/>
                <w:bottom w:val="none" w:sz="0" w:space="0" w:color="auto"/>
                <w:right w:val="none" w:sz="0" w:space="0" w:color="auto"/>
              </w:divBdr>
            </w:div>
            <w:div w:id="1873954669">
              <w:marLeft w:val="0"/>
              <w:marRight w:val="0"/>
              <w:marTop w:val="0"/>
              <w:marBottom w:val="0"/>
              <w:divBdr>
                <w:top w:val="none" w:sz="0" w:space="0" w:color="auto"/>
                <w:left w:val="none" w:sz="0" w:space="0" w:color="auto"/>
                <w:bottom w:val="none" w:sz="0" w:space="0" w:color="auto"/>
                <w:right w:val="none" w:sz="0" w:space="0" w:color="auto"/>
              </w:divBdr>
            </w:div>
            <w:div w:id="1195657847">
              <w:marLeft w:val="0"/>
              <w:marRight w:val="0"/>
              <w:marTop w:val="0"/>
              <w:marBottom w:val="0"/>
              <w:divBdr>
                <w:top w:val="none" w:sz="0" w:space="0" w:color="auto"/>
                <w:left w:val="none" w:sz="0" w:space="0" w:color="auto"/>
                <w:bottom w:val="none" w:sz="0" w:space="0" w:color="auto"/>
                <w:right w:val="none" w:sz="0" w:space="0" w:color="auto"/>
              </w:divBdr>
            </w:div>
            <w:div w:id="1172135993">
              <w:marLeft w:val="0"/>
              <w:marRight w:val="0"/>
              <w:marTop w:val="0"/>
              <w:marBottom w:val="0"/>
              <w:divBdr>
                <w:top w:val="none" w:sz="0" w:space="0" w:color="auto"/>
                <w:left w:val="none" w:sz="0" w:space="0" w:color="auto"/>
                <w:bottom w:val="none" w:sz="0" w:space="0" w:color="auto"/>
                <w:right w:val="none" w:sz="0" w:space="0" w:color="auto"/>
              </w:divBdr>
            </w:div>
            <w:div w:id="2126457030">
              <w:marLeft w:val="0"/>
              <w:marRight w:val="0"/>
              <w:marTop w:val="0"/>
              <w:marBottom w:val="0"/>
              <w:divBdr>
                <w:top w:val="none" w:sz="0" w:space="0" w:color="auto"/>
                <w:left w:val="none" w:sz="0" w:space="0" w:color="auto"/>
                <w:bottom w:val="none" w:sz="0" w:space="0" w:color="auto"/>
                <w:right w:val="none" w:sz="0" w:space="0" w:color="auto"/>
              </w:divBdr>
            </w:div>
            <w:div w:id="1299140729">
              <w:marLeft w:val="0"/>
              <w:marRight w:val="0"/>
              <w:marTop w:val="0"/>
              <w:marBottom w:val="0"/>
              <w:divBdr>
                <w:top w:val="none" w:sz="0" w:space="0" w:color="auto"/>
                <w:left w:val="none" w:sz="0" w:space="0" w:color="auto"/>
                <w:bottom w:val="none" w:sz="0" w:space="0" w:color="auto"/>
                <w:right w:val="none" w:sz="0" w:space="0" w:color="auto"/>
              </w:divBdr>
            </w:div>
            <w:div w:id="1570462812">
              <w:marLeft w:val="0"/>
              <w:marRight w:val="0"/>
              <w:marTop w:val="0"/>
              <w:marBottom w:val="0"/>
              <w:divBdr>
                <w:top w:val="none" w:sz="0" w:space="0" w:color="auto"/>
                <w:left w:val="none" w:sz="0" w:space="0" w:color="auto"/>
                <w:bottom w:val="none" w:sz="0" w:space="0" w:color="auto"/>
                <w:right w:val="none" w:sz="0" w:space="0" w:color="auto"/>
              </w:divBdr>
            </w:div>
            <w:div w:id="1555578348">
              <w:marLeft w:val="0"/>
              <w:marRight w:val="0"/>
              <w:marTop w:val="0"/>
              <w:marBottom w:val="0"/>
              <w:divBdr>
                <w:top w:val="none" w:sz="0" w:space="0" w:color="auto"/>
                <w:left w:val="none" w:sz="0" w:space="0" w:color="auto"/>
                <w:bottom w:val="none" w:sz="0" w:space="0" w:color="auto"/>
                <w:right w:val="none" w:sz="0" w:space="0" w:color="auto"/>
              </w:divBdr>
            </w:div>
            <w:div w:id="564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887">
      <w:bodyDiv w:val="1"/>
      <w:marLeft w:val="0"/>
      <w:marRight w:val="0"/>
      <w:marTop w:val="0"/>
      <w:marBottom w:val="0"/>
      <w:divBdr>
        <w:top w:val="none" w:sz="0" w:space="0" w:color="auto"/>
        <w:left w:val="none" w:sz="0" w:space="0" w:color="auto"/>
        <w:bottom w:val="none" w:sz="0" w:space="0" w:color="auto"/>
        <w:right w:val="none" w:sz="0" w:space="0" w:color="auto"/>
      </w:divBdr>
    </w:div>
    <w:div w:id="2049066410">
      <w:bodyDiv w:val="1"/>
      <w:marLeft w:val="0"/>
      <w:marRight w:val="0"/>
      <w:marTop w:val="0"/>
      <w:marBottom w:val="0"/>
      <w:divBdr>
        <w:top w:val="none" w:sz="0" w:space="0" w:color="auto"/>
        <w:left w:val="none" w:sz="0" w:space="0" w:color="auto"/>
        <w:bottom w:val="none" w:sz="0" w:space="0" w:color="auto"/>
        <w:right w:val="none" w:sz="0" w:space="0" w:color="auto"/>
      </w:divBdr>
      <w:divsChild>
        <w:div w:id="179046765">
          <w:marLeft w:val="720"/>
          <w:marRight w:val="0"/>
          <w:marTop w:val="0"/>
          <w:marBottom w:val="0"/>
          <w:divBdr>
            <w:top w:val="none" w:sz="0" w:space="0" w:color="auto"/>
            <w:left w:val="none" w:sz="0" w:space="0" w:color="auto"/>
            <w:bottom w:val="none" w:sz="0" w:space="0" w:color="auto"/>
            <w:right w:val="none" w:sz="0" w:space="0" w:color="auto"/>
          </w:divBdr>
        </w:div>
        <w:div w:id="830214208">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si.vc.ehu.eus/pablogn/docencia/manuales/SO/TemasSOuJaen/glosario/GLOSARIO.htm" TargetMode="External"/><Relationship Id="rId3" Type="http://schemas.openxmlformats.org/officeDocument/2006/relationships/settings" Target="settings.xml"/><Relationship Id="rId7" Type="http://schemas.openxmlformats.org/officeDocument/2006/relationships/hyperlink" Target="https://lsi.vc.ehu.eus/pablogn/docencia/manuales/SO/TemasSOuJaen/glosario/GLOSARI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si.vc.ehu.eus/pablogn/docencia/manuales/SO/TemasSOuJaen/glosario/GLOSARIO.htm" TargetMode="External"/><Relationship Id="rId11" Type="http://schemas.openxmlformats.org/officeDocument/2006/relationships/fontTable" Target="fontTable.xml"/><Relationship Id="rId5" Type="http://schemas.openxmlformats.org/officeDocument/2006/relationships/hyperlink" Target="https://lsi.vc.ehu.eus/pablogn/docencia/manuales/SO/TemasSOuJaen/glosario/GLOSARIO.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si.vc.ehu.eus/pablogn/docencia/manuales/SO/TemasSOuJaen/glosario/GLOSAR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GONZALEZ EDGAR AGUSTIN</dc:creator>
  <cp:keywords/>
  <dc:description/>
  <cp:lastModifiedBy>MARTINEZ GONZALEZ EDGAR AGUSTIN</cp:lastModifiedBy>
  <cp:revision>2</cp:revision>
  <dcterms:created xsi:type="dcterms:W3CDTF">2022-08-20T04:21:00Z</dcterms:created>
  <dcterms:modified xsi:type="dcterms:W3CDTF">2022-08-21T23:02:00Z</dcterms:modified>
</cp:coreProperties>
</file>