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Centro Universitario de Ciencias Exactas e Ingenerias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Departamento de Ciencias Computacionales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Seminario de Sistemas Operativos</w:t>
      </w:r>
      <w:r/>
      <w:r>
        <w:rPr>
          <w:rFonts w:ascii="Liberation Sans" w:hAnsi="Liberation Sans"/>
          <w:b/>
          <w:bCs/>
        </w:rPr>
      </w:r>
      <w:r/>
      <w:r>
        <w:rPr>
          <w:rFonts w:ascii="Liberation Sans" w:hAnsi="Liberation Sans"/>
          <w:b/>
          <w:bCs/>
        </w:rPr>
      </w:r>
    </w:p>
    <w:p>
      <w:pPr>
        <w:pStyle w:val="891"/>
        <w:jc w:val="center"/>
        <w:rPr>
          <w:rFonts w:ascii="Liberation Sans" w:hAnsi="Liberation San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2633172" cy="3574985"/>
                <wp:effectExtent l="0" t="0" r="0" b="0"/>
                <wp:wrapTopAndBottom/>
                <wp:docPr id="1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2633172" cy="357498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so-position-vertical:top;width:207.3pt;height:281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Violeta del Rocio Becerra Velazquez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Edgar Agustin Martinez Gonzalez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220286695</w:t>
      </w:r>
      <w:r/>
      <w:r>
        <w:rPr>
          <w:rFonts w:ascii="Liberation Sans" w:hAnsi="Liberation Sans"/>
          <w:b/>
          <w:bCs/>
        </w:rPr>
      </w:r>
      <w:r/>
      <w:r>
        <w:rPr>
          <w:rFonts w:ascii="Liberation Sans" w:hAnsi="Liberation Sans"/>
          <w:b/>
          <w:bCs/>
        </w:rPr>
      </w:r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Ingeneria en Computacion</w:t>
      </w:r>
      <w:r/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D01</w:t>
      </w:r>
      <w:r/>
      <w:r>
        <w:rPr>
          <w:rFonts w:ascii="Liberation Sans" w:hAnsi="Liberation Sans"/>
          <w:b/>
          <w:bCs/>
        </w:rPr>
      </w:r>
      <w:r/>
      <w:r>
        <w:rPr>
          <w:rFonts w:ascii="Liberation Sans" w:hAnsi="Liberation Sans"/>
          <w:b/>
          <w:bCs/>
        </w:rPr>
      </w:r>
    </w:p>
    <w:p>
      <w:pPr>
        <w:pStyle w:val="891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  <w:r>
        <w:rPr>
          <w:rFonts w:ascii="Liberation Sans" w:hAnsi="Liberation Sans"/>
          <w:b/>
        </w:rPr>
        <w:t xml:space="preserve">Simular el procesamiento por lotes con Multiprogramación.</w:t>
      </w:r>
      <w:r>
        <w:rPr>
          <w:rFonts w:ascii="Liberation Sans" w:hAnsi="Liberation Sans"/>
          <w:b/>
          <w:bCs/>
        </w:rPr>
      </w:r>
      <w:r/>
    </w:p>
    <w:p>
      <w:pPr>
        <w:pStyle w:val="891"/>
        <w:jc w:val="center"/>
        <w:rPr>
          <w:rFonts w:ascii="Liberation Sans" w:hAnsi="Liberation Sans"/>
          <w:b/>
          <w:bCs/>
          <w:highlight w:val="none"/>
        </w:rPr>
      </w:pPr>
      <w:r>
        <w:rPr>
          <w:rFonts w:ascii="Liberation Sans" w:hAnsi="Liberation Sans"/>
          <w:b/>
          <w:bCs/>
        </w:rPr>
        <w:t xml:space="preserve">11/09/2022</w:t>
      </w:r>
      <w:r/>
    </w:p>
    <w:p>
      <w:pPr>
        <w:jc w:val="both"/>
        <w:shd w:val="nil" w:color="000000"/>
        <w:rPr>
          <w:rFonts w:ascii="Liberation Sans" w:hAnsi="Liberation Sans"/>
          <w:b/>
        </w:rPr>
      </w:pPr>
      <w:r>
        <w:rPr>
          <w:rFonts w:ascii="Liberation Sans" w:hAnsi="Liberation Sans"/>
          <w:b w:val="0"/>
        </w:rPr>
        <w:t xml:space="preserve">En la practica anterior creamos una clase State para organizar la informacion que se vera en la aplicacion y mandar a ejecutar cada paso del programa. En esta clase es donde mandaremos a llamar las interrupciones y los erroresque el usuario invoque desde el teclado.</w:t>
      </w:r>
      <w:r>
        <w:rPr>
          <w:rFonts w:ascii="Liberation Sans" w:hAnsi="Liberation Sans"/>
          <w:b/>
        </w:rPr>
      </w:r>
      <w:r/>
    </w:p>
    <w:p>
      <w:pPr>
        <w:jc w:val="both"/>
        <w:shd w:val="nil" w:color="000000"/>
        <w:rPr>
          <w:rFonts w:ascii="Liberation Sans" w:hAnsi="Liberation Sans"/>
          <w:b w:val="0"/>
          <w:highlight w:val="none"/>
        </w:rPr>
      </w:pPr>
      <w:r>
        <w:rPr>
          <w:rFonts w:ascii="Liberation Sans" w:hAnsi="Liberation Sans"/>
          <w:b w:val="0"/>
          <w:highlight w:val="none"/>
        </w:rPr>
        <w:t xml:space="preserve">Cuando se invoca la interrupcion la clase State llama al metodo interrupt del Batch actual, el batch intercambiara de posicion el proceso actual y el siguiente.</w:t>
      </w:r>
      <w:r>
        <w:rPr>
          <w:rFonts w:ascii="Liberation Sans" w:hAnsi="Liberation Sans"/>
          <w:b w:val="0"/>
          <w:highlight w:val="none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pub fn </w:t>
      </w:r>
      <w:r>
        <w:rPr>
          <w:rFonts w:ascii="Arial" w:hAnsi="Arial" w:cs="Arial" w:eastAsia="Arial"/>
          <w:color w:val="FFC66D"/>
          <w:sz w:val="20"/>
        </w:rPr>
        <w:t xml:space="preserve">interrupt</w:t>
      </w:r>
      <w:r>
        <w:rPr>
          <w:rFonts w:ascii="Arial" w:hAnsi="Arial" w:cs="Arial" w:eastAsia="Arial"/>
          <w:color w:val="A9B7C6"/>
          <w:sz w:val="20"/>
        </w:rPr>
        <w:t xml:space="preserve">(&amp;</w:t>
      </w:r>
      <w:r>
        <w:rPr>
          <w:rFonts w:ascii="Arial" w:hAnsi="Arial" w:cs="Arial" w:eastAsia="Arial"/>
          <w:color w:val="CC7832"/>
          <w:sz w:val="20"/>
        </w:rPr>
        <w:t xml:space="preserve">mut self</w:t>
      </w:r>
      <w:r>
        <w:rPr>
          <w:rFonts w:ascii="Arial" w:hAnsi="Arial" w:cs="Arial" w:eastAsia="Arial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</w:t>
      </w:r>
      <w:r>
        <w:rPr>
          <w:rFonts w:ascii="Arial" w:hAnsi="Arial" w:cs="Arial" w:eastAsia="Arial"/>
          <w:color w:val="CC7832"/>
          <w:sz w:val="20"/>
        </w:rPr>
        <w:t xml:space="preserve">if 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current_process </w:t>
      </w:r>
      <w:r>
        <w:rPr>
          <w:rFonts w:ascii="Arial" w:hAnsi="Arial" w:cs="Arial" w:eastAsia="Arial"/>
          <w:color w:val="A9B7C6"/>
          <w:sz w:val="20"/>
        </w:rPr>
        <w:t xml:space="preserve">&lt; </w:t>
      </w:r>
      <w:r>
        <w:rPr>
          <w:rFonts w:ascii="Arial" w:hAnsi="Arial" w:cs="Arial" w:eastAsia="Arial"/>
          <w:color w:val="6897BB"/>
          <w:sz w:val="20"/>
        </w:rPr>
        <w:t xml:space="preserve">2 </w:t>
      </w:r>
      <w:r>
        <w:rPr>
          <w:rFonts w:ascii="Arial" w:hAnsi="Arial" w:cs="Arial" w:eastAsia="Arial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</w:t>
      </w:r>
      <w:r>
        <w:rPr>
          <w:rFonts w:ascii="Arial" w:hAnsi="Arial" w:cs="Arial" w:eastAsia="Arial"/>
          <w:color w:val="CC7832"/>
          <w:sz w:val="20"/>
        </w:rPr>
        <w:t xml:space="preserve">let </w:t>
      </w:r>
      <w:r>
        <w:rPr>
          <w:rFonts w:ascii="Arial" w:hAnsi="Arial" w:cs="Arial" w:eastAsia="Arial"/>
          <w:color w:val="A9B7C6"/>
          <w:sz w:val="20"/>
        </w:rPr>
        <w:t xml:space="preserve">temp = 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processes</w:t>
      </w:r>
      <w:r>
        <w:rPr>
          <w:rFonts w:ascii="Arial" w:hAnsi="Arial" w:cs="Arial" w:eastAsia="Arial"/>
          <w:color w:val="A9B7C6"/>
          <w:sz w:val="20"/>
        </w:rPr>
        <w:t xml:space="preserve">[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current_process</w:t>
      </w:r>
      <w:r>
        <w:rPr>
          <w:rFonts w:ascii="Arial" w:hAnsi="Arial" w:cs="Arial" w:eastAsia="Arial"/>
          <w:color w:val="A9B7C6"/>
          <w:sz w:val="20"/>
        </w:rPr>
        <w:t xml:space="preserve">].</w:t>
      </w:r>
      <w:r>
        <w:rPr>
          <w:rFonts w:ascii="Arial" w:hAnsi="Arial" w:cs="Arial" w:eastAsia="Arial"/>
          <w:color w:val="FFC66D"/>
          <w:sz w:val="20"/>
        </w:rPr>
        <w:t xml:space="preserve">clone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processes</w:t>
      </w:r>
      <w:r>
        <w:rPr>
          <w:rFonts w:ascii="Arial" w:hAnsi="Arial" w:cs="Arial" w:eastAsia="Arial"/>
          <w:color w:val="A9B7C6"/>
          <w:sz w:val="20"/>
        </w:rPr>
        <w:t xml:space="preserve">[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current_process</w:t>
      </w:r>
      <w:r>
        <w:rPr>
          <w:rFonts w:ascii="Arial" w:hAnsi="Arial" w:cs="Arial" w:eastAsia="Arial"/>
          <w:color w:val="A9B7C6"/>
          <w:sz w:val="20"/>
        </w:rPr>
        <w:t xml:space="preserve">] = 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processes</w:t>
      </w:r>
      <w:r>
        <w:rPr>
          <w:rFonts w:ascii="Arial" w:hAnsi="Arial" w:cs="Arial" w:eastAsia="Arial"/>
          <w:color w:val="A9B7C6"/>
          <w:sz w:val="20"/>
        </w:rPr>
        <w:t xml:space="preserve">[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current_process </w:t>
      </w:r>
      <w:r>
        <w:rPr>
          <w:rFonts w:ascii="Arial" w:hAnsi="Arial" w:cs="Arial" w:eastAsia="Arial"/>
          <w:color w:val="A9B7C6"/>
          <w:sz w:val="20"/>
        </w:rPr>
        <w:t xml:space="preserve">+ </w:t>
      </w:r>
      <w:r>
        <w:rPr>
          <w:rFonts w:ascii="Arial" w:hAnsi="Arial" w:cs="Arial" w:eastAsia="Arial"/>
          <w:color w:val="6897BB"/>
          <w:sz w:val="20"/>
        </w:rPr>
        <w:t xml:space="preserve">1</w:t>
      </w:r>
      <w:r>
        <w:rPr>
          <w:rFonts w:ascii="Arial" w:hAnsi="Arial" w:cs="Arial" w:eastAsia="Arial"/>
          <w:color w:val="A9B7C6"/>
          <w:sz w:val="20"/>
        </w:rPr>
        <w:t xml:space="preserve">].</w:t>
      </w:r>
      <w:r>
        <w:rPr>
          <w:rFonts w:ascii="Arial" w:hAnsi="Arial" w:cs="Arial" w:eastAsia="Arial"/>
          <w:color w:val="FFC66D"/>
          <w:sz w:val="20"/>
        </w:rPr>
        <w:t xml:space="preserve">clone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processes</w:t>
      </w:r>
      <w:r>
        <w:rPr>
          <w:rFonts w:ascii="Arial" w:hAnsi="Arial" w:cs="Arial" w:eastAsia="Arial"/>
          <w:color w:val="A9B7C6"/>
          <w:sz w:val="20"/>
        </w:rPr>
        <w:t xml:space="preserve">[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current_process </w:t>
      </w:r>
      <w:r>
        <w:rPr>
          <w:rFonts w:ascii="Arial" w:hAnsi="Arial" w:cs="Arial" w:eastAsia="Arial"/>
          <w:color w:val="A9B7C6"/>
          <w:sz w:val="20"/>
        </w:rPr>
        <w:t xml:space="preserve">+ </w:t>
      </w:r>
      <w:r>
        <w:rPr>
          <w:rFonts w:ascii="Arial" w:hAnsi="Arial" w:cs="Arial" w:eastAsia="Arial"/>
          <w:color w:val="6897BB"/>
          <w:sz w:val="20"/>
        </w:rPr>
        <w:t xml:space="preserve">1</w:t>
      </w:r>
      <w:r>
        <w:rPr>
          <w:rFonts w:ascii="Arial" w:hAnsi="Arial" w:cs="Arial" w:eastAsia="Arial"/>
          <w:color w:val="A9B7C6"/>
          <w:sz w:val="20"/>
        </w:rPr>
        <w:t xml:space="preserve">] = temp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</w:t>
      </w:r>
      <w:r>
        <w:rPr>
          <w:rFonts w:ascii="Arial" w:hAnsi="Arial" w:cs="Arial" w:eastAsia="Arial"/>
          <w:color w:val="A9B7C6"/>
          <w:sz w:val="20"/>
        </w:rPr>
        <w:t xml:space="preserve">}</w:t>
      </w:r>
      <w:r/>
    </w:p>
    <w:p>
      <w:pPr>
        <w:shd w:val="nil" w:color="000000"/>
        <w:rPr>
          <w:rFonts w:ascii="Liberation Sans" w:hAnsi="Liberation Sans"/>
          <w:b w:val="0"/>
          <w:highlight w:val="none"/>
        </w:rPr>
      </w:pPr>
      <w:r>
        <w:rPr>
          <w:rFonts w:ascii="Arial" w:hAnsi="Arial" w:cs="Arial" w:eastAsia="Arial"/>
          <w:color w:val="A9B7C6"/>
          <w:sz w:val="20"/>
        </w:rPr>
        <w:t xml:space="preserve">}</w:t>
      </w:r>
      <w:r/>
      <w:r>
        <w:rPr>
          <w:rFonts w:ascii="Liberation Sans" w:hAnsi="Liberation Sans"/>
          <w:b w:val="0"/>
          <w:highlight w:val="none"/>
        </w:rPr>
      </w:r>
      <w:r>
        <w:rPr>
          <w:rFonts w:ascii="Liberation Sans" w:hAnsi="Liberation Sans"/>
          <w:b w:val="0"/>
          <w:highlight w:val="none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shd w:val="nil" w:color="000000"/>
        <w:rPr>
          <w:rFonts w:ascii="Arial" w:hAnsi="Arial" w:cs="Arial" w:eastAsia="Arial"/>
          <w:sz w:val="20"/>
        </w:rPr>
      </w:pPr>
      <w:r>
        <w:rPr>
          <w:rFonts w:ascii="Liberation Sans" w:hAnsi="Liberation Sans"/>
          <w:b w:val="0"/>
          <w:highlight w:val="none"/>
        </w:rPr>
        <w:t xml:space="preserve">Cuando se invoca un error la clase State llama al metodo end_without_result del Process actual que anulara el resultado y el tiempo restante del proceso (la interfaz grafica imprime como “Error” los resultados nulos).</w:t>
      </w:r>
      <w:r>
        <w:rPr>
          <w:rFonts w:ascii="Liberation Sans" w:hAnsi="Liberation Sans"/>
          <w:b w:val="0"/>
          <w:highlight w:val="none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pub fn </w:t>
      </w:r>
      <w:r>
        <w:rPr>
          <w:rFonts w:ascii="Arial" w:hAnsi="Arial" w:cs="Arial" w:eastAsia="Arial"/>
          <w:color w:val="FFC66D"/>
          <w:sz w:val="20"/>
        </w:rPr>
        <w:t xml:space="preserve">end_without_result</w:t>
      </w:r>
      <w:r>
        <w:rPr>
          <w:rFonts w:ascii="Arial" w:hAnsi="Arial" w:cs="Arial" w:eastAsia="Arial"/>
          <w:color w:val="A9B7C6"/>
          <w:sz w:val="20"/>
        </w:rPr>
        <w:t xml:space="preserve">(&amp;</w:t>
      </w:r>
      <w:r>
        <w:rPr>
          <w:rFonts w:ascii="Arial" w:hAnsi="Arial" w:cs="Arial" w:eastAsia="Arial"/>
          <w:color w:val="CC7832"/>
          <w:sz w:val="20"/>
        </w:rPr>
        <w:t xml:space="preserve">mut self</w:t>
      </w:r>
      <w:r>
        <w:rPr>
          <w:rFonts w:ascii="Arial" w:hAnsi="Arial" w:cs="Arial" w:eastAsia="Arial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</w:t>
      </w:r>
      <w:r>
        <w:rPr>
          <w:rFonts w:ascii="Arial" w:hAnsi="Arial" w:cs="Arial" w:eastAsia="Arial"/>
          <w:color w:val="CC7832"/>
          <w:sz w:val="20"/>
        </w:rPr>
        <w:t xml:space="preserve">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remaining_time </w:t>
      </w:r>
      <w:r>
        <w:rPr>
          <w:rFonts w:ascii="Arial" w:hAnsi="Arial" w:cs="Arial" w:eastAsia="Arial"/>
          <w:color w:val="A9B7C6"/>
          <w:sz w:val="20"/>
        </w:rPr>
        <w:t xml:space="preserve">= </w:t>
      </w:r>
      <w:r>
        <w:rPr>
          <w:rFonts w:ascii="Arial" w:hAnsi="Arial" w:cs="Arial" w:eastAsia="Arial"/>
          <w:color w:val="6897BB"/>
          <w:sz w:val="20"/>
        </w:rPr>
        <w:t xml:space="preserve">0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self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operation</w:t>
      </w:r>
      <w:r>
        <w:rPr>
          <w:rFonts w:ascii="Arial" w:hAnsi="Arial" w:cs="Arial" w:eastAsia="Arial"/>
          <w:color w:val="A9B7C6"/>
          <w:sz w:val="20"/>
        </w:rPr>
        <w:t xml:space="preserve">.</w:t>
      </w:r>
      <w:r>
        <w:rPr>
          <w:rFonts w:ascii="Arial" w:hAnsi="Arial" w:cs="Arial" w:eastAsia="Arial"/>
          <w:color w:val="9876AA"/>
          <w:sz w:val="20"/>
        </w:rPr>
        <w:t xml:space="preserve">result </w:t>
      </w:r>
      <w:r>
        <w:rPr>
          <w:rFonts w:ascii="Arial" w:hAnsi="Arial" w:cs="Arial" w:eastAsia="Arial"/>
          <w:color w:val="A9B7C6"/>
          <w:sz w:val="20"/>
        </w:rPr>
        <w:t xml:space="preserve">= </w:t>
      </w:r>
      <w:r>
        <w:rPr>
          <w:rFonts w:ascii="Arial" w:hAnsi="Arial" w:cs="Arial" w:eastAsia="Arial"/>
          <w:i/>
          <w:color w:val="9876AA"/>
          <w:sz w:val="20"/>
        </w:rPr>
        <w:t xml:space="preserve">None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/>
    </w:p>
    <w:p>
      <w:pPr>
        <w:shd w:val="nil" w:color="000000"/>
        <w:rPr>
          <w:rFonts w:ascii="Arial" w:hAnsi="Arial" w:cs="Arial" w:eastAsia="Arial"/>
          <w:sz w:val="20"/>
          <w:highlight w:val="none"/>
        </w:rPr>
      </w:pPr>
      <w:r>
        <w:rPr>
          <w:rFonts w:ascii="Arial" w:hAnsi="Arial" w:cs="Arial" w:eastAsia="Arial"/>
          <w:color w:val="A9B7C6"/>
          <w:sz w:val="20"/>
        </w:rPr>
        <w:t xml:space="preserve">}</w:t>
      </w:r>
      <w:r/>
      <w:r>
        <w:rPr>
          <w:rFonts w:ascii="Arial" w:hAnsi="Arial" w:cs="Arial" w:eastAsia="Arial"/>
          <w:sz w:val="20"/>
          <w:highlight w:val="none"/>
        </w:rPr>
      </w:r>
      <w:r>
        <w:rPr>
          <w:rFonts w:ascii="Arial" w:hAnsi="Arial" w:cs="Arial" w:eastAsia="Arial"/>
          <w:sz w:val="20"/>
          <w:highlight w:val="none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shd w:val="nil"/>
        <w:rPr>
          <w:rFonts w:ascii="Arial" w:hAnsi="Arial" w:cs="Arial" w:eastAsia="Arial"/>
          <w:sz w:val="20"/>
          <w:highlight w:val="none"/>
        </w:rPr>
      </w:pPr>
      <w:r>
        <w:rPr>
          <w:rFonts w:ascii="Liberation Sans" w:hAnsi="Liberation Sans"/>
          <w:b w:val="0"/>
          <w:highlight w:val="none"/>
        </w:rPr>
        <w:t xml:space="preserve">Para poder invocar estas funciones se ha agregado la lectura del teclado durante el ciclo de pasos de 1 segundo. Como se puede ver a continuacion la interrupcion (‘e’) y el error (‘w’) se mandan a llamar desde el estado (state).</w:t>
      </w:r>
      <w:r>
        <w:rPr>
          <w:rFonts w:ascii="Arial" w:hAnsi="Arial" w:cs="Arial" w:eastAsia="Arial"/>
          <w:sz w:val="20"/>
          <w:highlight w:val="none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if </w:t>
      </w:r>
      <w:r>
        <w:rPr>
          <w:rFonts w:ascii="Arial" w:hAnsi="Arial" w:cs="Arial" w:eastAsia="Arial"/>
          <w:color w:val="FFC66D"/>
          <w:sz w:val="20"/>
        </w:rPr>
        <w:t xml:space="preserve">poll</w:t>
      </w:r>
      <w:r>
        <w:rPr>
          <w:rFonts w:ascii="Arial" w:hAnsi="Arial" w:cs="Arial" w:eastAsia="Arial"/>
          <w:color w:val="A9B7C6"/>
          <w:sz w:val="20"/>
        </w:rPr>
        <w:t xml:space="preserve">(Duration::</w:t>
      </w:r>
      <w:r>
        <w:rPr>
          <w:rFonts w:ascii="Arial" w:hAnsi="Arial" w:cs="Arial" w:eastAsia="Arial"/>
          <w:i/>
          <w:color w:val="FFC66D"/>
          <w:sz w:val="20"/>
        </w:rPr>
        <w:t xml:space="preserve">from_secs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897BB"/>
          <w:sz w:val="20"/>
        </w:rPr>
        <w:t xml:space="preserve">1</w:t>
      </w:r>
      <w:r>
        <w:rPr>
          <w:rFonts w:ascii="Arial" w:hAnsi="Arial" w:cs="Arial" w:eastAsia="Arial"/>
          <w:color w:val="A9B7C6"/>
          <w:sz w:val="20"/>
        </w:rPr>
        <w:t xml:space="preserve">))</w:t>
      </w:r>
      <w:r>
        <w:rPr>
          <w:rFonts w:ascii="Arial" w:hAnsi="Arial" w:cs="Arial" w:eastAsia="Arial"/>
          <w:color w:val="CC7832"/>
          <w:sz w:val="20"/>
        </w:rPr>
        <w:t xml:space="preserve">? </w:t>
      </w:r>
      <w:r>
        <w:rPr>
          <w:rFonts w:ascii="Arial" w:hAnsi="Arial" w:cs="Arial" w:eastAsia="Arial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</w:t>
      </w:r>
      <w:r>
        <w:rPr>
          <w:rFonts w:ascii="Arial" w:hAnsi="Arial" w:cs="Arial" w:eastAsia="Arial"/>
          <w:color w:val="CC7832"/>
          <w:sz w:val="20"/>
        </w:rPr>
        <w:t xml:space="preserve">if let </w:t>
      </w:r>
      <w:r>
        <w:rPr>
          <w:rFonts w:ascii="Arial" w:hAnsi="Arial" w:cs="Arial" w:eastAsia="Arial"/>
          <w:color w:val="A9B7C6"/>
          <w:sz w:val="20"/>
        </w:rPr>
        <w:t xml:space="preserve">Event::</w:t>
      </w:r>
      <w:r>
        <w:rPr>
          <w:rFonts w:ascii="Arial" w:hAnsi="Arial" w:cs="Arial" w:eastAsia="Arial"/>
          <w:i/>
          <w:color w:val="9876AA"/>
          <w:sz w:val="20"/>
        </w:rPr>
        <w:t xml:space="preserve">Key</w:t>
      </w:r>
      <w:r>
        <w:rPr>
          <w:rFonts w:ascii="Arial" w:hAnsi="Arial" w:cs="Arial" w:eastAsia="Arial"/>
          <w:color w:val="A9B7C6"/>
          <w:sz w:val="20"/>
        </w:rPr>
        <w:t xml:space="preserve">(key) = </w:t>
      </w:r>
      <w:r>
        <w:rPr>
          <w:rFonts w:ascii="Arial" w:hAnsi="Arial" w:cs="Arial" w:eastAsia="Arial"/>
          <w:color w:val="FFC66D"/>
          <w:sz w:val="20"/>
        </w:rPr>
        <w:t xml:space="preserve">read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?</w:t>
      </w:r>
      <w:r>
        <w:rPr>
          <w:rFonts w:ascii="Arial" w:hAnsi="Arial" w:cs="Arial" w:eastAsia="Arial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</w:t>
      </w:r>
      <w:r>
        <w:rPr>
          <w:rFonts w:ascii="Arial" w:hAnsi="Arial" w:cs="Arial" w:eastAsia="Arial"/>
          <w:color w:val="CC7832"/>
          <w:sz w:val="20"/>
        </w:rPr>
        <w:t xml:space="preserve">match </w:t>
      </w:r>
      <w:r>
        <w:rPr>
          <w:rFonts w:ascii="Arial" w:hAnsi="Arial" w:cs="Arial" w:eastAsia="Arial"/>
          <w:color w:val="A9B7C6"/>
          <w:sz w:val="20"/>
        </w:rPr>
        <w:t xml:space="preserve">key.</w:t>
      </w:r>
      <w:r>
        <w:rPr>
          <w:rFonts w:ascii="Arial" w:hAnsi="Arial" w:cs="Arial" w:eastAsia="Arial"/>
          <w:color w:val="9876AA"/>
          <w:sz w:val="20"/>
        </w:rPr>
        <w:t xml:space="preserve">code </w:t>
      </w:r>
      <w:r>
        <w:rPr>
          <w:rFonts w:ascii="Arial" w:hAnsi="Arial" w:cs="Arial" w:eastAsia="Arial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    KeyCode::</w:t>
      </w:r>
      <w:r>
        <w:rPr>
          <w:rFonts w:ascii="Arial" w:hAnsi="Arial" w:cs="Arial" w:eastAsia="Arial"/>
          <w:i/>
          <w:color w:val="9876AA"/>
          <w:sz w:val="20"/>
        </w:rPr>
        <w:t xml:space="preserve">Char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A8759"/>
          <w:sz w:val="20"/>
        </w:rPr>
        <w:t xml:space="preserve">'q'</w:t>
      </w:r>
      <w:r>
        <w:rPr>
          <w:rFonts w:ascii="Arial" w:hAnsi="Arial" w:cs="Arial" w:eastAsia="Arial"/>
          <w:color w:val="A9B7C6"/>
          <w:sz w:val="20"/>
        </w:rPr>
        <w:t xml:space="preserve">) =&gt; </w:t>
      </w:r>
      <w:r>
        <w:rPr>
          <w:rFonts w:ascii="Arial" w:hAnsi="Arial" w:cs="Arial" w:eastAsia="Arial"/>
          <w:color w:val="CC7832"/>
          <w:sz w:val="20"/>
        </w:rPr>
        <w:t xml:space="preserve">return </w:t>
      </w:r>
      <w:r>
        <w:rPr>
          <w:rFonts w:ascii="Arial" w:hAnsi="Arial" w:cs="Arial" w:eastAsia="Arial"/>
          <w:i/>
          <w:color w:val="9876AA"/>
          <w:sz w:val="20"/>
        </w:rPr>
        <w:t xml:space="preserve">Ok</w:t>
      </w:r>
      <w:r>
        <w:rPr>
          <w:rFonts w:ascii="Arial" w:hAnsi="Arial" w:cs="Arial" w:eastAsia="Arial"/>
          <w:color w:val="A9B7C6"/>
          <w:sz w:val="20"/>
        </w:rPr>
        <w:t xml:space="preserve">(())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</w:t>
      </w:r>
      <w:r>
        <w:rPr>
          <w:rFonts w:ascii="Arial" w:hAnsi="Arial" w:cs="Arial" w:eastAsia="Arial"/>
          <w:color w:val="A9B7C6"/>
          <w:sz w:val="20"/>
        </w:rPr>
        <w:t xml:space="preserve">KeyCode::</w:t>
      </w:r>
      <w:r>
        <w:rPr>
          <w:rFonts w:ascii="Arial" w:hAnsi="Arial" w:cs="Arial" w:eastAsia="Arial"/>
          <w:i/>
          <w:color w:val="9876AA"/>
          <w:sz w:val="20"/>
        </w:rPr>
        <w:t xml:space="preserve">Char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A8759"/>
          <w:sz w:val="20"/>
        </w:rPr>
        <w:t xml:space="preserve">'p'</w:t>
      </w:r>
      <w:r>
        <w:rPr>
          <w:rFonts w:ascii="Arial" w:hAnsi="Arial" w:cs="Arial" w:eastAsia="Arial"/>
          <w:color w:val="A9B7C6"/>
          <w:sz w:val="20"/>
        </w:rPr>
        <w:t xml:space="preserve">) =&gt; pause = </w:t>
      </w:r>
      <w:r>
        <w:rPr>
          <w:rFonts w:ascii="Arial" w:hAnsi="Arial" w:cs="Arial" w:eastAsia="Arial"/>
          <w:color w:val="CC7832"/>
          <w:sz w:val="20"/>
        </w:rPr>
        <w:t xml:space="preserve">true,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</w:t>
      </w:r>
      <w:r>
        <w:rPr>
          <w:rFonts w:ascii="Arial" w:hAnsi="Arial" w:cs="Arial" w:eastAsia="Arial"/>
          <w:color w:val="A9B7C6"/>
          <w:sz w:val="20"/>
        </w:rPr>
        <w:t xml:space="preserve">KeyCode::</w:t>
      </w:r>
      <w:r>
        <w:rPr>
          <w:rFonts w:ascii="Arial" w:hAnsi="Arial" w:cs="Arial" w:eastAsia="Arial"/>
          <w:i/>
          <w:color w:val="9876AA"/>
          <w:sz w:val="20"/>
        </w:rPr>
        <w:t xml:space="preserve">Char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A8759"/>
          <w:sz w:val="20"/>
        </w:rPr>
        <w:t xml:space="preserve">'c'</w:t>
      </w:r>
      <w:r>
        <w:rPr>
          <w:rFonts w:ascii="Arial" w:hAnsi="Arial" w:cs="Arial" w:eastAsia="Arial"/>
          <w:color w:val="A9B7C6"/>
          <w:sz w:val="20"/>
        </w:rPr>
        <w:t xml:space="preserve">) =&gt; pause = </w:t>
      </w:r>
      <w:r>
        <w:rPr>
          <w:rFonts w:ascii="Arial" w:hAnsi="Arial" w:cs="Arial" w:eastAsia="Arial"/>
          <w:color w:val="CC7832"/>
          <w:sz w:val="20"/>
        </w:rPr>
        <w:t xml:space="preserve">false,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</w:t>
      </w:r>
      <w:r>
        <w:rPr>
          <w:rFonts w:ascii="Arial" w:hAnsi="Arial" w:cs="Arial" w:eastAsia="Arial"/>
          <w:color w:val="A9B7C6"/>
          <w:sz w:val="20"/>
        </w:rPr>
        <w:t xml:space="preserve">KeyCode::</w:t>
      </w:r>
      <w:r>
        <w:rPr>
          <w:rFonts w:ascii="Arial" w:hAnsi="Arial" w:cs="Arial" w:eastAsia="Arial"/>
          <w:i/>
          <w:color w:val="9876AA"/>
          <w:sz w:val="20"/>
        </w:rPr>
        <w:t xml:space="preserve">Char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A8759"/>
          <w:sz w:val="20"/>
        </w:rPr>
        <w:t xml:space="preserve">'w'</w:t>
      </w:r>
      <w:r>
        <w:rPr>
          <w:rFonts w:ascii="Arial" w:hAnsi="Arial" w:cs="Arial" w:eastAsia="Arial"/>
          <w:color w:val="A9B7C6"/>
          <w:sz w:val="20"/>
        </w:rPr>
        <w:t xml:space="preserve">) =&gt; state.</w:t>
      </w:r>
      <w:r>
        <w:rPr>
          <w:rFonts w:ascii="Arial" w:hAnsi="Arial" w:cs="Arial" w:eastAsia="Arial"/>
          <w:color w:val="FFC66D"/>
          <w:sz w:val="20"/>
        </w:rPr>
        <w:t xml:space="preserve">end_process_without_result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</w:t>
      </w:r>
      <w:r>
        <w:rPr>
          <w:rFonts w:ascii="Arial" w:hAnsi="Arial" w:cs="Arial" w:eastAsia="Arial"/>
          <w:color w:val="A9B7C6"/>
          <w:sz w:val="20"/>
        </w:rPr>
        <w:t xml:space="preserve">KeyCode::</w:t>
      </w:r>
      <w:r>
        <w:rPr>
          <w:rFonts w:ascii="Arial" w:hAnsi="Arial" w:cs="Arial" w:eastAsia="Arial"/>
          <w:i/>
          <w:color w:val="9876AA"/>
          <w:sz w:val="20"/>
        </w:rPr>
        <w:t xml:space="preserve">Char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A8759"/>
          <w:sz w:val="20"/>
        </w:rPr>
        <w:t xml:space="preserve">'e'</w:t>
      </w:r>
      <w:r>
        <w:rPr>
          <w:rFonts w:ascii="Arial" w:hAnsi="Arial" w:cs="Arial" w:eastAsia="Arial"/>
          <w:color w:val="A9B7C6"/>
          <w:sz w:val="20"/>
        </w:rPr>
        <w:t xml:space="preserve">) =&gt; state.</w:t>
      </w:r>
      <w:r>
        <w:rPr>
          <w:rFonts w:ascii="Arial" w:hAnsi="Arial" w:cs="Arial" w:eastAsia="Arial"/>
          <w:color w:val="FFC66D"/>
          <w:sz w:val="20"/>
        </w:rPr>
        <w:t xml:space="preserve">interrupt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</w:t>
      </w:r>
      <w:r>
        <w:rPr>
          <w:rFonts w:ascii="Arial" w:hAnsi="Arial" w:cs="Arial" w:eastAsia="Arial"/>
          <w:color w:val="A9B7C6"/>
          <w:sz w:val="20"/>
        </w:rPr>
        <w:t xml:space="preserve">_ =&gt; {}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}</w:t>
      </w:r>
      <w:r/>
    </w:p>
    <w:p>
      <w:pPr>
        <w:shd w:val="nil" w:color="000000"/>
      </w:pPr>
      <w:r>
        <w:rPr>
          <w:rFonts w:ascii="Arial" w:hAnsi="Arial" w:cs="Arial" w:eastAsia="Arial"/>
          <w:color w:val="A9B7C6"/>
          <w:sz w:val="20"/>
        </w:rPr>
        <w:t xml:space="preserve">}</w:t>
      </w:r>
      <w:r/>
      <w:r>
        <w:rPr>
          <w:rFonts w:ascii="Arial" w:hAnsi="Arial" w:cs="Arial" w:eastAsia="Arial"/>
          <w:sz w:val="20"/>
          <w:highlight w:val="none"/>
        </w:rPr>
      </w:r>
      <w:r>
        <w:rPr>
          <w:rFonts w:ascii="Arial" w:hAnsi="Arial" w:cs="Arial" w:eastAsia="Arial"/>
          <w:sz w:val="20"/>
          <w:highlight w:val="none"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shd w:val="nil" w:color="auto"/>
        <w:rPr>
          <w:rFonts w:ascii="Liberation Sans" w:hAnsi="Liberation Sans"/>
          <w:b w:val="0"/>
        </w:rPr>
      </w:pPr>
      <w:r>
        <w:rPr>
          <w:rFonts w:ascii="Liberation Sans" w:hAnsi="Liberation Sans"/>
          <w:b w:val="0"/>
        </w:rPr>
        <w:t xml:space="preserve">Para la pausa (“p”) y continuar (“c”) lo unico que se hace es cambiar una variable booleana que indica en el ciclo si se debera ejecutar un siguiente paso o no dependiendo de si quedan lotes o el programa esta en pausa</w:t>
      </w:r>
      <w:r>
        <w:rPr>
          <w:rFonts w:ascii="Liberation Sans" w:hAnsi="Liberation Sans"/>
          <w:b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if </w:t>
      </w:r>
      <w:r>
        <w:rPr>
          <w:rFonts w:ascii="Arial" w:hAnsi="Arial" w:cs="Arial" w:eastAsia="Arial"/>
          <w:color w:val="A9B7C6"/>
          <w:sz w:val="20"/>
        </w:rPr>
        <w:t xml:space="preserve">!state.</w:t>
      </w:r>
      <w:r>
        <w:rPr>
          <w:rFonts w:ascii="Arial" w:hAnsi="Arial" w:cs="Arial" w:eastAsia="Arial"/>
          <w:color w:val="FFC66D"/>
          <w:sz w:val="20"/>
        </w:rPr>
        <w:t xml:space="preserve">is_finished</w:t>
      </w:r>
      <w:r>
        <w:rPr>
          <w:rFonts w:ascii="Arial" w:hAnsi="Arial" w:cs="Arial" w:eastAsia="Arial"/>
          <w:color w:val="A9B7C6"/>
          <w:sz w:val="20"/>
        </w:rPr>
        <w:t xml:space="preserve">() &amp;&amp; !pause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state.</w:t>
      </w:r>
      <w:r>
        <w:rPr>
          <w:rFonts w:ascii="Arial" w:hAnsi="Arial" w:cs="Arial" w:eastAsia="Arial"/>
          <w:color w:val="FFC66D"/>
          <w:sz w:val="20"/>
        </w:rPr>
        <w:t xml:space="preserve">execute_step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/>
    </w:p>
    <w:p>
      <w:pPr>
        <w:shd w:val="nil" w:color="000000"/>
        <w:rPr>
          <w:rFonts w:ascii="Liberation Sans" w:hAnsi="Liberation Sans"/>
          <w:b/>
        </w:rPr>
      </w:pPr>
      <w:r>
        <w:rPr>
          <w:rFonts w:ascii="Arial" w:hAnsi="Arial" w:cs="Arial" w:eastAsia="Arial"/>
          <w:color w:val="A9B7C6"/>
          <w:sz w:val="20"/>
        </w:rPr>
        <w:t xml:space="preserve">}</w:t>
      </w:r>
      <w:r/>
      <w:r>
        <w:rPr>
          <w:rFonts w:ascii="Liberation Sans" w:hAnsi="Liberation Sans"/>
          <w:b w:val="0"/>
        </w:rPr>
      </w:r>
      <w:r>
        <w:rPr>
          <w:rFonts w:ascii="Liberation Sans" w:hAnsi="Liberation Sans"/>
          <w:b/>
        </w:rPr>
      </w:r>
      <w:r>
        <w:rPr>
          <w:rFonts w:ascii="Arial" w:hAnsi="Arial" w:cs="Arial" w:eastAsia="Arial"/>
          <w:sz w:val="20"/>
        </w:rPr>
      </w:r>
    </w:p>
    <w:p>
      <w:pPr>
        <w:jc w:val="both"/>
        <w:shd w:val="nil" w:color="000000"/>
        <w:rPr>
          <w:rFonts w:ascii="Liberation Sans" w:hAnsi="Liberation Sans"/>
          <w:highlight w:val="none"/>
        </w:rPr>
      </w:pPr>
      <w:r>
        <w:rPr>
          <w:rFonts w:ascii="Liberation Sans" w:hAnsi="Liberation Sans"/>
          <w:b w:val="0"/>
        </w:rPr>
        <w:t xml:space="preserve">Finalmente para crear los procesos aleatoriamente hemos creado un constructor de State que crea procesos con valores aleatorios obtenidos con la libreria Rand. </w:t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pub fn </w:t>
      </w:r>
      <w:r>
        <w:rPr>
          <w:rFonts w:ascii="Arial" w:hAnsi="Arial" w:cs="Arial" w:eastAsia="Arial"/>
          <w:i/>
          <w:color w:val="FFC66D"/>
          <w:sz w:val="20"/>
        </w:rPr>
        <w:t xml:space="preserve">new</w:t>
      </w:r>
      <w:r>
        <w:rPr>
          <w:rFonts w:ascii="Arial" w:hAnsi="Arial" w:cs="Arial" w:eastAsia="Arial"/>
          <w:color w:val="A9B7C6"/>
          <w:sz w:val="20"/>
        </w:rPr>
        <w:t xml:space="preserve">(num_processes: </w:t>
      </w:r>
      <w:r>
        <w:rPr>
          <w:rFonts w:ascii="Arial" w:hAnsi="Arial" w:cs="Arial" w:eastAsia="Arial"/>
          <w:color w:val="CC7832"/>
          <w:sz w:val="20"/>
        </w:rPr>
        <w:t xml:space="preserve">usize</w:t>
      </w:r>
      <w:r>
        <w:rPr>
          <w:rFonts w:ascii="Arial" w:hAnsi="Arial" w:cs="Arial" w:eastAsia="Arial"/>
          <w:color w:val="A9B7C6"/>
          <w:sz w:val="20"/>
        </w:rPr>
        <w:t xml:space="preserve">) -&gt; State {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</w:t>
      </w:r>
      <w:r>
        <w:rPr>
          <w:rFonts w:ascii="Arial" w:hAnsi="Arial" w:cs="Arial" w:eastAsia="Arial"/>
          <w:color w:val="CC7832"/>
          <w:sz w:val="20"/>
        </w:rPr>
        <w:t xml:space="preserve">let mut </w:t>
      </w:r>
      <w:r>
        <w:rPr>
          <w:rFonts w:ascii="Arial" w:hAnsi="Arial" w:cs="Arial" w:eastAsia="Arial"/>
          <w:color w:val="A9B7C6"/>
          <w:sz w:val="20"/>
        </w:rPr>
        <w:t xml:space="preserve">processes = Vec::</w:t>
      </w:r>
      <w:r>
        <w:rPr>
          <w:rFonts w:ascii="Arial" w:hAnsi="Arial" w:cs="Arial" w:eastAsia="Arial"/>
          <w:i/>
          <w:color w:val="FFC66D"/>
          <w:sz w:val="20"/>
        </w:rPr>
        <w:t xml:space="preserve">new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let mut </w:t>
      </w:r>
      <w:r>
        <w:rPr>
          <w:rFonts w:ascii="Arial" w:hAnsi="Arial" w:cs="Arial" w:eastAsia="Arial"/>
          <w:color w:val="A9B7C6"/>
          <w:sz w:val="20"/>
        </w:rPr>
        <w:t xml:space="preserve">rng = rand::</w:t>
      </w:r>
      <w:r>
        <w:rPr>
          <w:rFonts w:ascii="Arial" w:hAnsi="Arial" w:cs="Arial" w:eastAsia="Arial"/>
          <w:color w:val="FFC66D"/>
          <w:sz w:val="20"/>
        </w:rPr>
        <w:t xml:space="preserve">thread_rng</w:t>
      </w:r>
      <w:r>
        <w:rPr>
          <w:rFonts w:ascii="Arial" w:hAnsi="Arial" w:cs="Arial" w:eastAsia="Arial"/>
          <w:color w:val="A9B7C6"/>
          <w:sz w:val="20"/>
        </w:rPr>
        <w:t xml:space="preserve">()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for </w:t>
      </w:r>
      <w:r>
        <w:rPr>
          <w:rFonts w:ascii="Arial" w:hAnsi="Arial" w:cs="Arial" w:eastAsia="Arial"/>
          <w:color w:val="A9B7C6"/>
          <w:sz w:val="20"/>
        </w:rPr>
        <w:t xml:space="preserve">i </w:t>
      </w:r>
      <w:r>
        <w:rPr>
          <w:rFonts w:ascii="Arial" w:hAnsi="Arial" w:cs="Arial" w:eastAsia="Arial"/>
          <w:color w:val="CC7832"/>
          <w:sz w:val="20"/>
        </w:rPr>
        <w:t xml:space="preserve">in </w:t>
      </w:r>
      <w:r>
        <w:rPr>
          <w:rFonts w:ascii="Arial" w:hAnsi="Arial" w:cs="Arial" w:eastAsia="Arial"/>
          <w:color w:val="6897BB"/>
          <w:sz w:val="20"/>
        </w:rPr>
        <w:t xml:space="preserve">0</w:t>
      </w:r>
      <w:r>
        <w:rPr>
          <w:rFonts w:ascii="Arial" w:hAnsi="Arial" w:cs="Arial" w:eastAsia="Arial"/>
          <w:color w:val="A9B7C6"/>
          <w:sz w:val="20"/>
        </w:rPr>
        <w:t xml:space="preserve">..num_processes {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processes.</w:t>
      </w:r>
      <w:r>
        <w:rPr>
          <w:rFonts w:ascii="Arial" w:hAnsi="Arial" w:cs="Arial" w:eastAsia="Arial"/>
          <w:color w:val="FFC66D"/>
          <w:sz w:val="20"/>
        </w:rPr>
        <w:t xml:space="preserve">push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    Process::</w:t>
      </w:r>
      <w:r>
        <w:rPr>
          <w:rFonts w:ascii="Arial" w:hAnsi="Arial" w:cs="Arial" w:eastAsia="Arial"/>
          <w:i/>
          <w:color w:val="FFC66D"/>
          <w:sz w:val="20"/>
        </w:rPr>
        <w:t xml:space="preserve">new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        i </w:t>
      </w:r>
      <w:r>
        <w:rPr>
          <w:rFonts w:ascii="Arial" w:hAnsi="Arial" w:cs="Arial" w:eastAsia="Arial"/>
          <w:color w:val="CC7832"/>
          <w:sz w:val="20"/>
        </w:rPr>
        <w:t xml:space="preserve">as u8,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    </w:t>
      </w:r>
      <w:r>
        <w:rPr>
          <w:rFonts w:ascii="Arial" w:hAnsi="Arial" w:cs="Arial" w:eastAsia="Arial"/>
          <w:color w:val="A9B7C6"/>
          <w:sz w:val="20"/>
        </w:rPr>
        <w:t xml:space="preserve">rng.</w:t>
      </w:r>
      <w:r>
        <w:rPr>
          <w:rFonts w:ascii="Arial" w:hAnsi="Arial" w:cs="Arial" w:eastAsia="Arial"/>
          <w:color w:val="FFC66D"/>
          <w:sz w:val="20"/>
        </w:rPr>
        <w:t xml:space="preserve">gen_range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897BB"/>
          <w:sz w:val="20"/>
        </w:rPr>
        <w:t xml:space="preserve">5</w:t>
      </w:r>
      <w:r>
        <w:rPr>
          <w:rFonts w:ascii="Arial" w:hAnsi="Arial" w:cs="Arial" w:eastAsia="Arial"/>
          <w:color w:val="A9B7C6"/>
          <w:sz w:val="20"/>
        </w:rPr>
        <w:t xml:space="preserve">..</w:t>
      </w:r>
      <w:r>
        <w:rPr>
          <w:rFonts w:ascii="Arial" w:hAnsi="Arial" w:cs="Arial" w:eastAsia="Arial"/>
          <w:color w:val="6897BB"/>
          <w:sz w:val="20"/>
        </w:rPr>
        <w:t xml:space="preserve">15</w:t>
      </w:r>
      <w:r>
        <w:rPr>
          <w:rFonts w:ascii="Arial" w:hAnsi="Arial" w:cs="Arial" w:eastAsia="Arial"/>
          <w:color w:val="A9B7C6"/>
          <w:sz w:val="20"/>
        </w:rPr>
        <w:t xml:space="preserve">)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    </w:t>
      </w:r>
      <w:r>
        <w:rPr>
          <w:rFonts w:ascii="Arial" w:hAnsi="Arial" w:cs="Arial" w:eastAsia="Arial"/>
          <w:color w:val="A9B7C6"/>
          <w:sz w:val="20"/>
        </w:rPr>
        <w:t xml:space="preserve">Operation::</w:t>
      </w:r>
      <w:r>
        <w:rPr>
          <w:rFonts w:ascii="Arial" w:hAnsi="Arial" w:cs="Arial" w:eastAsia="Arial"/>
          <w:i/>
          <w:color w:val="FFC66D"/>
          <w:sz w:val="20"/>
        </w:rPr>
        <w:t xml:space="preserve">new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            rng.</w:t>
      </w:r>
      <w:r>
        <w:rPr>
          <w:rFonts w:ascii="Arial" w:hAnsi="Arial" w:cs="Arial" w:eastAsia="Arial"/>
          <w:color w:val="FFC66D"/>
          <w:sz w:val="20"/>
        </w:rPr>
        <w:t xml:space="preserve">gen_range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897BB"/>
          <w:sz w:val="20"/>
        </w:rPr>
        <w:t xml:space="preserve">0</w:t>
      </w:r>
      <w:r>
        <w:rPr>
          <w:rFonts w:ascii="Arial" w:hAnsi="Arial" w:cs="Arial" w:eastAsia="Arial"/>
          <w:color w:val="A9B7C6"/>
          <w:sz w:val="20"/>
        </w:rPr>
        <w:t xml:space="preserve">..</w:t>
      </w:r>
      <w:r>
        <w:rPr>
          <w:rFonts w:ascii="Arial" w:hAnsi="Arial" w:cs="Arial" w:eastAsia="Arial"/>
          <w:color w:val="6897BB"/>
          <w:sz w:val="20"/>
        </w:rPr>
        <w:t xml:space="preserve">15</w:t>
      </w:r>
      <w:r>
        <w:rPr>
          <w:rFonts w:ascii="Arial" w:hAnsi="Arial" w:cs="Arial" w:eastAsia="Arial"/>
          <w:color w:val="A9B7C6"/>
          <w:sz w:val="20"/>
        </w:rPr>
        <w:t xml:space="preserve">) </w:t>
      </w:r>
      <w:r>
        <w:rPr>
          <w:rFonts w:ascii="Arial" w:hAnsi="Arial" w:cs="Arial" w:eastAsia="Arial"/>
          <w:color w:val="CC7832"/>
          <w:sz w:val="20"/>
        </w:rPr>
        <w:t xml:space="preserve">as usize,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        </w:t>
      </w:r>
      <w:r>
        <w:rPr>
          <w:rFonts w:ascii="Arial" w:hAnsi="Arial" w:cs="Arial" w:eastAsia="Arial"/>
          <w:color w:val="A9B7C6"/>
          <w:sz w:val="20"/>
        </w:rPr>
        <w:t xml:space="preserve">rng.</w:t>
      </w:r>
      <w:r>
        <w:rPr>
          <w:rFonts w:ascii="Arial" w:hAnsi="Arial" w:cs="Arial" w:eastAsia="Arial"/>
          <w:color w:val="FFC66D"/>
          <w:sz w:val="20"/>
        </w:rPr>
        <w:t xml:space="preserve">gen_range</w:t>
      </w:r>
      <w:r>
        <w:rPr>
          <w:rFonts w:ascii="Arial" w:hAnsi="Arial" w:cs="Arial" w:eastAsia="Arial"/>
          <w:color w:val="A9B7C6"/>
          <w:sz w:val="20"/>
        </w:rPr>
        <w:t xml:space="preserve">(</w:t>
      </w:r>
      <w:r>
        <w:rPr>
          <w:rFonts w:ascii="Arial" w:hAnsi="Arial" w:cs="Arial" w:eastAsia="Arial"/>
          <w:color w:val="6897BB"/>
          <w:sz w:val="20"/>
        </w:rPr>
        <w:t xml:space="preserve">1</w:t>
      </w:r>
      <w:r>
        <w:rPr>
          <w:rFonts w:ascii="Arial" w:hAnsi="Arial" w:cs="Arial" w:eastAsia="Arial"/>
          <w:color w:val="A9B7C6"/>
          <w:sz w:val="20"/>
        </w:rPr>
        <w:t xml:space="preserve">..</w:t>
      </w:r>
      <w:r>
        <w:rPr>
          <w:rFonts w:ascii="Arial" w:hAnsi="Arial" w:cs="Arial" w:eastAsia="Arial"/>
          <w:color w:val="6897BB"/>
          <w:sz w:val="20"/>
        </w:rPr>
        <w:t xml:space="preserve">15</w:t>
      </w:r>
      <w:r>
        <w:rPr>
          <w:rFonts w:ascii="Arial" w:hAnsi="Arial" w:cs="Arial" w:eastAsia="Arial"/>
          <w:color w:val="A9B7C6"/>
          <w:sz w:val="20"/>
        </w:rPr>
        <w:t xml:space="preserve">) </w:t>
      </w:r>
      <w:r>
        <w:rPr>
          <w:rFonts w:ascii="Arial" w:hAnsi="Arial" w:cs="Arial" w:eastAsia="Arial"/>
          <w:color w:val="CC7832"/>
          <w:sz w:val="20"/>
        </w:rPr>
        <w:t xml:space="preserve">as usize,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            </w:t>
      </w:r>
      <w:r>
        <w:rPr>
          <w:rFonts w:ascii="Arial" w:hAnsi="Arial" w:cs="Arial" w:eastAsia="Arial"/>
          <w:color w:val="A9B7C6"/>
          <w:sz w:val="20"/>
        </w:rPr>
        <w:t xml:space="preserve">rng.</w:t>
      </w:r>
      <w:r>
        <w:rPr>
          <w:rFonts w:ascii="Arial" w:hAnsi="Arial" w:cs="Arial" w:eastAsia="Arial"/>
          <w:color w:val="FFC66D"/>
          <w:sz w:val="20"/>
        </w:rPr>
        <w:t xml:space="preserve">gen</w:t>
      </w:r>
      <w:r>
        <w:rPr>
          <w:rFonts w:ascii="Arial" w:hAnsi="Arial" w:cs="Arial" w:eastAsia="Arial"/>
          <w:color w:val="A9B7C6"/>
          <w:sz w:val="20"/>
        </w:rPr>
        <w:t xml:space="preserve">::&lt;Operator&gt;()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        )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    )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)</w:t>
      </w:r>
      <w:r>
        <w:rPr>
          <w:rFonts w:ascii="Arial" w:hAnsi="Arial" w:cs="Arial" w:eastAsia="Arial"/>
          <w:color w:val="CC7832"/>
          <w:sz w:val="20"/>
        </w:rPr>
        <w:t xml:space="preserve">;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</w:t>
      </w:r>
      <w:r>
        <w:rPr>
          <w:rFonts w:ascii="Arial" w:hAnsi="Arial" w:cs="Arial" w:eastAsia="Arial"/>
          <w:color w:val="A9B7C6"/>
          <w:sz w:val="20"/>
        </w:rPr>
        <w:t xml:space="preserve">}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State {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9B7C6"/>
          <w:sz w:val="20"/>
        </w:rPr>
        <w:t xml:space="preserve">        </w:t>
      </w:r>
      <w:r>
        <w:rPr>
          <w:rFonts w:ascii="Arial" w:hAnsi="Arial" w:cs="Arial" w:eastAsia="Arial"/>
          <w:color w:val="9876AA"/>
          <w:sz w:val="20"/>
        </w:rPr>
        <w:t xml:space="preserve">batches</w:t>
      </w:r>
      <w:r>
        <w:rPr>
          <w:rFonts w:ascii="Arial" w:hAnsi="Arial" w:cs="Arial" w:eastAsia="Arial"/>
          <w:color w:val="A9B7C6"/>
          <w:sz w:val="20"/>
        </w:rPr>
        <w:t xml:space="preserve">: Batch::</w:t>
      </w:r>
      <w:r>
        <w:rPr>
          <w:rFonts w:ascii="Arial" w:hAnsi="Arial" w:cs="Arial" w:eastAsia="Arial"/>
          <w:i/>
          <w:color w:val="FFC66D"/>
          <w:sz w:val="20"/>
        </w:rPr>
        <w:t xml:space="preserve">batches_from_processes</w:t>
      </w:r>
      <w:r>
        <w:rPr>
          <w:rFonts w:ascii="Arial" w:hAnsi="Arial" w:cs="Arial" w:eastAsia="Arial"/>
          <w:color w:val="A9B7C6"/>
          <w:sz w:val="20"/>
        </w:rPr>
        <w:t xml:space="preserve">(processes)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</w:t>
      </w:r>
      <w:r>
        <w:rPr>
          <w:rFonts w:ascii="Arial" w:hAnsi="Arial" w:cs="Arial" w:eastAsia="Arial"/>
          <w:color w:val="9876AA"/>
          <w:sz w:val="20"/>
        </w:rPr>
        <w:t xml:space="preserve">current_batch</w:t>
      </w:r>
      <w:r>
        <w:rPr>
          <w:rFonts w:ascii="Arial" w:hAnsi="Arial" w:cs="Arial" w:eastAsia="Arial"/>
          <w:color w:val="A9B7C6"/>
          <w:sz w:val="20"/>
        </w:rPr>
        <w:t xml:space="preserve">: </w:t>
      </w:r>
      <w:r>
        <w:rPr>
          <w:rFonts w:ascii="Arial" w:hAnsi="Arial" w:cs="Arial" w:eastAsia="Arial"/>
          <w:color w:val="6897BB"/>
          <w:sz w:val="20"/>
        </w:rPr>
        <w:t xml:space="preserve">0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    </w:t>
      </w:r>
      <w:r>
        <w:rPr>
          <w:rFonts w:ascii="Arial" w:hAnsi="Arial" w:cs="Arial" w:eastAsia="Arial"/>
          <w:color w:val="9876AA"/>
          <w:sz w:val="20"/>
        </w:rPr>
        <w:t xml:space="preserve">time_on_execution</w:t>
      </w:r>
      <w:r>
        <w:rPr>
          <w:rFonts w:ascii="Arial" w:hAnsi="Arial" w:cs="Arial" w:eastAsia="Arial"/>
          <w:color w:val="A9B7C6"/>
          <w:sz w:val="20"/>
        </w:rPr>
        <w:t xml:space="preserve">: </w:t>
      </w:r>
      <w:r>
        <w:rPr>
          <w:rFonts w:ascii="Arial" w:hAnsi="Arial" w:cs="Arial" w:eastAsia="Arial"/>
          <w:color w:val="6897BB"/>
          <w:sz w:val="20"/>
        </w:rPr>
        <w:t xml:space="preserve">0</w:t>
      </w:r>
      <w:r>
        <w:rPr>
          <w:rFonts w:ascii="Arial" w:hAnsi="Arial" w:cs="Arial" w:eastAsia="Arial"/>
          <w:color w:val="CC7832"/>
          <w:sz w:val="20"/>
        </w:rPr>
        <w:t xml:space="preserve">,</w:t>
      </w:r>
      <w:r>
        <w:rPr>
          <w:rFonts w:ascii="Arial" w:hAnsi="Arial" w:cs="Arial" w:eastAsia="Arial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Arial" w:hAnsi="Arial" w:cs="Arial" w:eastAsia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CC7832"/>
          <w:sz w:val="20"/>
        </w:rPr>
        <w:t xml:space="preserve">    </w:t>
      </w:r>
      <w:r>
        <w:rPr>
          <w:rFonts w:ascii="Arial" w:hAnsi="Arial" w:cs="Arial" w:eastAsia="Arial"/>
          <w:color w:val="A9B7C6"/>
          <w:sz w:val="20"/>
        </w:rPr>
        <w:t xml:space="preserve">}</w:t>
      </w:r>
      <w:r>
        <w:rPr>
          <w:rFonts w:ascii="Arial" w:hAnsi="Arial" w:cs="Arial" w:eastAsia="Arial"/>
          <w:sz w:val="20"/>
        </w:rPr>
      </w:r>
      <w:r/>
    </w:p>
    <w:p>
      <w:pPr>
        <w:jc w:val="both"/>
        <w:shd w:val="nil" w:color="000000"/>
        <w:rPr>
          <w:rFonts w:ascii="Arial" w:hAnsi="Arial" w:cs="Arial" w:eastAsia="Arial"/>
        </w:rPr>
      </w:pPr>
      <w:r>
        <w:rPr>
          <w:rFonts w:ascii="Arial" w:hAnsi="Arial" w:cs="Arial" w:eastAsia="Arial"/>
          <w:color w:val="A9B7C6"/>
          <w:sz w:val="20"/>
        </w:rPr>
        <w:t xml:space="preserve">}</w:t>
      </w:r>
      <w:r>
        <w:rPr>
          <w:rFonts w:ascii="Arial" w:hAnsi="Arial" w:cs="Arial" w:eastAsia="Arial"/>
          <w:sz w:val="20"/>
        </w:rPr>
      </w:r>
      <w:r/>
    </w:p>
    <w:p>
      <w:pPr>
        <w:shd w:val="nil" w:color="000000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Liberation Sans" w:hAnsi="Liberation Sans"/>
          <w:b/>
          <w:bCs/>
          <w:highlight w:val="none"/>
        </w:rPr>
      </w:r>
      <w:r>
        <w:rPr>
          <w:rFonts w:ascii="Liberation Sans" w:hAnsi="Liberation Sans"/>
          <w:b/>
          <w:bCs/>
          <w:highlight w:val="none"/>
        </w:rPr>
      </w:r>
      <w:r/>
      <w:r>
        <w:rPr>
          <w:rFonts w:ascii="Arial" w:hAnsi="Arial" w:cs="Arial" w:eastAsia="Arial"/>
          <w:sz w:val="20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2239" w:h="15839" w:orient="portrait"/>
      <w:pgMar w:top="1762" w:right="1134" w:bottom="1762" w:left="1984" w:header="1417" w:footer="1417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00000000000000000"/>
  </w:font>
  <w:font w:name="&amp;apos;Courier New&amp;apos;">
    <w:panose1 w:val="02000603000000000000"/>
  </w:font>
  <w:font w:name="Symbol">
    <w:panose1 w:val="05050102010706020507"/>
  </w:font>
  <w:font w:name="Noto Sans CJK SC">
    <w:panose1 w:val="02000603000000000000"/>
  </w:font>
  <w:font w:name="Courier New">
    <w:panose1 w:val="02070309020205020404"/>
  </w:font>
  <w:font w:name="Lohit Devanagari">
    <w:panose1 w:val="02000603000000000000"/>
  </w:font>
  <w:font w:name="MScore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jc w:val="right"/>
      <w:tabs>
        <w:tab w:val="center" w:pos="4985" w:leader="none"/>
        <w:tab w:val="right" w:pos="9971" w:leader="none"/>
      </w:tabs>
    </w:pPr>
    <w:r>
      <w:t xml:space="preserve">Edgar Agustin Martinez Gonzalez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jc w:val="center"/>
      <w:tabs>
        <w:tab w:val="center" w:pos="4985" w:leader="none"/>
        <w:tab w:val="right" w:pos="9971" w:leader="none"/>
      </w:tabs>
    </w:pPr>
    <w:r>
      <w:fldChar w:fldCharType="begin"/>
    </w:r>
    <w:r>
      <w:instrText xml:space="preserve">PAGE</w:instrText>
    </w:r>
    <w:r>
      <w:fldChar w:fldCharType="separate"/>
    </w:r>
    <w:r>
      <w:t xml:space="preserve">8</w:t>
    </w:r>
    <w: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right"/>
      <w:tabs>
        <w:tab w:val="center" w:pos="4985" w:leader="none"/>
        <w:tab w:val="right" w:pos="9971" w:leader="none"/>
      </w:tabs>
    </w:pPr>
    <w:r>
      <w:t xml:space="preserve">Seminario de Sistemas Operativos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both"/>
      <w:tabs>
        <w:tab w:val="center" w:pos="4985" w:leader="none"/>
        <w:tab w:val="right" w:pos="9971" w:leader="none"/>
      </w:tabs>
      <w:rPr>
        <w:rFonts w:ascii="Liberation Sans" w:hAnsi="Liberation Sans"/>
        <w:b w:val="0"/>
        <w:highlight w:val="none"/>
      </w:rPr>
    </w:pPr>
    <w:r>
      <w:rPr>
        <w:rFonts w:ascii="Liberation Sans" w:hAnsi="Liberation Sans"/>
        <w:b w:val="0"/>
        <w:bCs w:val="0"/>
      </w:rPr>
    </w:r>
    <w:r>
      <w:t xml:space="preserve">Simular el procesamiento por lotes con Multiprogramación.</w:t>
    </w:r>
    <w:r>
      <w:rPr>
        <w:rFonts w:ascii="Liberation Sans" w:hAnsi="Liberation Sans"/>
        <w:b w:val="0"/>
        <w:bCs w:val="0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cs="Symbol" w:eastAsia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'Courier New'" w:hAnsi="'Courier New'" w:cs="'Courier New'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'Courier New'" w:hAnsi="'Courier New'" w:cs="'Courier New'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'Courier New'" w:hAnsi="'Courier New'" w:cs="'Courier New'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Normal"/>
    <w:qFormat/>
  </w:style>
  <w:style w:type="paragraph" w:styleId="716">
    <w:name w:val="Heading 1"/>
    <w:basedOn w:val="715"/>
    <w:next w:val="715"/>
    <w:link w:val="71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7">
    <w:name w:val="Heading 1 Char"/>
    <w:basedOn w:val="912"/>
    <w:link w:val="716"/>
    <w:uiPriority w:val="9"/>
    <w:rPr>
      <w:rFonts w:ascii="Arial" w:hAnsi="Arial" w:cs="Arial" w:eastAsia="Arial"/>
      <w:sz w:val="40"/>
      <w:szCs w:val="40"/>
    </w:rPr>
  </w:style>
  <w:style w:type="paragraph" w:styleId="718">
    <w:name w:val="Heading 2"/>
    <w:basedOn w:val="715"/>
    <w:next w:val="715"/>
    <w:link w:val="7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9">
    <w:name w:val="Heading 2 Char"/>
    <w:basedOn w:val="912"/>
    <w:link w:val="718"/>
    <w:uiPriority w:val="9"/>
    <w:rPr>
      <w:rFonts w:ascii="Arial" w:hAnsi="Arial" w:cs="Arial" w:eastAsia="Arial"/>
      <w:sz w:val="34"/>
    </w:rPr>
  </w:style>
  <w:style w:type="paragraph" w:styleId="720">
    <w:name w:val="Heading 3"/>
    <w:basedOn w:val="715"/>
    <w:next w:val="715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21">
    <w:name w:val="Heading 3 Char"/>
    <w:basedOn w:val="912"/>
    <w:link w:val="720"/>
    <w:uiPriority w:val="9"/>
    <w:rPr>
      <w:rFonts w:ascii="Arial" w:hAnsi="Arial" w:cs="Arial" w:eastAsia="Arial"/>
      <w:sz w:val="30"/>
      <w:szCs w:val="30"/>
    </w:rPr>
  </w:style>
  <w:style w:type="paragraph" w:styleId="722">
    <w:name w:val="Heading 4"/>
    <w:basedOn w:val="715"/>
    <w:next w:val="715"/>
    <w:link w:val="7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3">
    <w:name w:val="Heading 4 Char"/>
    <w:basedOn w:val="912"/>
    <w:link w:val="722"/>
    <w:uiPriority w:val="9"/>
    <w:rPr>
      <w:rFonts w:ascii="Arial" w:hAnsi="Arial" w:cs="Arial" w:eastAsia="Arial"/>
      <w:b/>
      <w:bCs/>
      <w:sz w:val="26"/>
      <w:szCs w:val="26"/>
    </w:rPr>
  </w:style>
  <w:style w:type="paragraph" w:styleId="724">
    <w:name w:val="Heading 5"/>
    <w:basedOn w:val="715"/>
    <w:next w:val="715"/>
    <w:link w:val="7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5">
    <w:name w:val="Heading 5 Char"/>
    <w:basedOn w:val="912"/>
    <w:link w:val="724"/>
    <w:uiPriority w:val="9"/>
    <w:rPr>
      <w:rFonts w:ascii="Arial" w:hAnsi="Arial" w:cs="Arial" w:eastAsia="Arial"/>
      <w:b/>
      <w:bCs/>
      <w:sz w:val="24"/>
      <w:szCs w:val="24"/>
    </w:rPr>
  </w:style>
  <w:style w:type="paragraph" w:styleId="726">
    <w:name w:val="Heading 6"/>
    <w:basedOn w:val="715"/>
    <w:next w:val="715"/>
    <w:link w:val="7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7">
    <w:name w:val="Heading 6 Char"/>
    <w:basedOn w:val="912"/>
    <w:link w:val="726"/>
    <w:uiPriority w:val="9"/>
    <w:rPr>
      <w:rFonts w:ascii="Arial" w:hAnsi="Arial" w:cs="Arial" w:eastAsia="Arial"/>
      <w:b/>
      <w:bCs/>
      <w:sz w:val="22"/>
      <w:szCs w:val="22"/>
    </w:rPr>
  </w:style>
  <w:style w:type="paragraph" w:styleId="728">
    <w:name w:val="Heading 7"/>
    <w:basedOn w:val="715"/>
    <w:next w:val="715"/>
    <w:link w:val="7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9">
    <w:name w:val="Heading 7 Char"/>
    <w:basedOn w:val="912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30">
    <w:name w:val="Heading 8"/>
    <w:basedOn w:val="715"/>
    <w:next w:val="715"/>
    <w:link w:val="7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31">
    <w:name w:val="Heading 8 Char"/>
    <w:basedOn w:val="912"/>
    <w:link w:val="730"/>
    <w:uiPriority w:val="9"/>
    <w:rPr>
      <w:rFonts w:ascii="Arial" w:hAnsi="Arial" w:cs="Arial" w:eastAsia="Arial"/>
      <w:i/>
      <w:iCs/>
      <w:sz w:val="22"/>
      <w:szCs w:val="22"/>
    </w:rPr>
  </w:style>
  <w:style w:type="paragraph" w:styleId="732">
    <w:name w:val="Heading 9"/>
    <w:basedOn w:val="715"/>
    <w:next w:val="715"/>
    <w:link w:val="7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3">
    <w:name w:val="Heading 9 Char"/>
    <w:basedOn w:val="912"/>
    <w:link w:val="732"/>
    <w:uiPriority w:val="9"/>
    <w:rPr>
      <w:rFonts w:ascii="Arial" w:hAnsi="Arial" w:cs="Arial" w:eastAsia="Arial"/>
      <w:i/>
      <w:iCs/>
      <w:sz w:val="21"/>
      <w:szCs w:val="21"/>
    </w:r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715"/>
    <w:next w:val="715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912"/>
    <w:link w:val="735"/>
    <w:uiPriority w:val="10"/>
    <w:rPr>
      <w:sz w:val="48"/>
      <w:szCs w:val="48"/>
    </w:rPr>
  </w:style>
  <w:style w:type="paragraph" w:styleId="737">
    <w:name w:val="Subtitle"/>
    <w:basedOn w:val="715"/>
    <w:next w:val="715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912"/>
    <w:link w:val="737"/>
    <w:uiPriority w:val="11"/>
    <w:rPr>
      <w:sz w:val="24"/>
      <w:szCs w:val="24"/>
    </w:rPr>
  </w:style>
  <w:style w:type="paragraph" w:styleId="739">
    <w:name w:val="Quote"/>
    <w:basedOn w:val="715"/>
    <w:next w:val="715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715"/>
    <w:next w:val="715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character" w:styleId="743">
    <w:name w:val="Header Char"/>
    <w:basedOn w:val="912"/>
    <w:link w:val="898"/>
    <w:uiPriority w:val="99"/>
  </w:style>
  <w:style w:type="character" w:styleId="744">
    <w:name w:val="Footer Char"/>
    <w:basedOn w:val="912"/>
    <w:link w:val="900"/>
    <w:uiPriority w:val="99"/>
  </w:style>
  <w:style w:type="character" w:styleId="745">
    <w:name w:val="Caption Char"/>
    <w:basedOn w:val="895"/>
    <w:link w:val="900"/>
    <w:uiPriority w:val="99"/>
  </w:style>
  <w:style w:type="table" w:styleId="74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715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912"/>
    <w:uiPriority w:val="99"/>
    <w:unhideWhenUsed/>
    <w:rPr>
      <w:vertAlign w:val="superscript"/>
    </w:rPr>
  </w:style>
  <w:style w:type="paragraph" w:styleId="876">
    <w:name w:val="endnote text"/>
    <w:basedOn w:val="715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912"/>
    <w:uiPriority w:val="99"/>
    <w:semiHidden/>
    <w:unhideWhenUsed/>
    <w:rPr>
      <w:vertAlign w:val="superscript"/>
    </w:rPr>
  </w:style>
  <w:style w:type="paragraph" w:styleId="879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890" w:default="1">
    <w:name w:val="DStyle_paragraph"/>
    <w:pPr>
      <w:widowControl/>
    </w:pPr>
    <w:rPr>
      <w:rFonts w:ascii="MScore" w:hAnsi="MScore" w:cs="Lohit Devanagari" w:eastAsia="Noto Sans CJK SC"/>
      <w:color w:val="auto"/>
      <w:sz w:val="24"/>
      <w:szCs w:val="24"/>
      <w:lang w:val="es-MX" w:bidi="hi-IN" w:eastAsia="zh-CN"/>
    </w:rPr>
  </w:style>
  <w:style w:type="paragraph" w:styleId="891" w:customStyle="1">
    <w:name w:val="Standard"/>
    <w:basedOn w:val="890"/>
  </w:style>
  <w:style w:type="paragraph" w:styleId="892" w:customStyle="1">
    <w:name w:val="Heading"/>
    <w:basedOn w:val="891"/>
    <w:next w:val="893"/>
    <w:pPr>
      <w:keepNext/>
      <w:spacing w:before="240" w:after="120"/>
    </w:pPr>
    <w:rPr>
      <w:rFonts w:ascii="MScore" w:hAnsi="MScore" w:cs="Lohit Devanagari" w:eastAsia="Noto Sans CJK SC"/>
      <w:sz w:val="28"/>
      <w:szCs w:val="28"/>
    </w:rPr>
  </w:style>
  <w:style w:type="paragraph" w:styleId="893" w:customStyle="1">
    <w:name w:val="Text body"/>
    <w:basedOn w:val="891"/>
    <w:qFormat/>
    <w:pPr>
      <w:spacing w:before="0" w:after="140" w:line="276" w:lineRule="auto"/>
    </w:pPr>
  </w:style>
  <w:style w:type="paragraph" w:styleId="894" w:customStyle="1">
    <w:name w:val="List"/>
    <w:basedOn w:val="893"/>
    <w:rPr>
      <w:rFonts w:ascii="MScore" w:hAnsi="MScore" w:cs="Lohit Devanagari"/>
    </w:rPr>
  </w:style>
  <w:style w:type="paragraph" w:styleId="895" w:customStyle="1">
    <w:name w:val="Caption"/>
    <w:basedOn w:val="891"/>
    <w:pPr>
      <w:spacing w:before="120" w:after="120"/>
    </w:pPr>
    <w:rPr>
      <w:rFonts w:ascii="MScore" w:hAnsi="MScore" w:cs="Lohit Devanagari"/>
      <w:i/>
      <w:iCs/>
      <w:sz w:val="24"/>
      <w:szCs w:val="24"/>
    </w:rPr>
  </w:style>
  <w:style w:type="paragraph" w:styleId="896" w:customStyle="1">
    <w:name w:val="Index"/>
    <w:basedOn w:val="891"/>
    <w:rPr>
      <w:rFonts w:ascii="MScore" w:hAnsi="MScore" w:cs="Lohit Devanagari"/>
    </w:rPr>
  </w:style>
  <w:style w:type="paragraph" w:styleId="897" w:customStyle="1">
    <w:name w:val="Header and Footer"/>
    <w:basedOn w:val="891"/>
    <w:qFormat/>
    <w:pPr>
      <w:tabs>
        <w:tab w:val="center" w:pos="4985" w:leader="none"/>
        <w:tab w:val="right" w:pos="9971" w:leader="none"/>
      </w:tabs>
    </w:pPr>
  </w:style>
  <w:style w:type="paragraph" w:styleId="898" w:customStyle="1">
    <w:name w:val="Header"/>
    <w:basedOn w:val="897"/>
    <w:pPr>
      <w:tabs>
        <w:tab w:val="center" w:pos="4985" w:leader="none"/>
        <w:tab w:val="right" w:pos="9971" w:leader="none"/>
      </w:tabs>
    </w:pPr>
  </w:style>
  <w:style w:type="paragraph" w:styleId="899" w:customStyle="1">
    <w:name w:val="Header left"/>
    <w:basedOn w:val="898"/>
    <w:qFormat/>
    <w:pPr>
      <w:tabs>
        <w:tab w:val="center" w:pos="4985" w:leader="none"/>
        <w:tab w:val="right" w:pos="9971" w:leader="none"/>
      </w:tabs>
    </w:pPr>
  </w:style>
  <w:style w:type="paragraph" w:styleId="900" w:customStyle="1">
    <w:name w:val="Footer"/>
    <w:basedOn w:val="897"/>
    <w:pPr>
      <w:tabs>
        <w:tab w:val="center" w:pos="4985" w:leader="none"/>
        <w:tab w:val="right" w:pos="9971" w:leader="none"/>
      </w:tabs>
    </w:pPr>
  </w:style>
  <w:style w:type="paragraph" w:styleId="901" w:customStyle="1">
    <w:name w:val="List Paragraph"/>
    <w:basedOn w:val="891"/>
    <w:qFormat/>
    <w:pPr>
      <w:ind w:left="720" w:right="0" w:firstLine="0"/>
      <w:spacing w:before="0" w:after="160"/>
    </w:pPr>
  </w:style>
  <w:style w:type="character" w:styleId="902" w:customStyle="1">
    <w:name w:val="Internet link"/>
    <w:basedOn w:val="890"/>
    <w:qFormat/>
    <w:rPr>
      <w:color w:val="000080"/>
      <w:u w:val="single"/>
    </w:rPr>
  </w:style>
  <w:style w:type="character" w:styleId="903" w:customStyle="1">
    <w:name w:val="ListLabel 55"/>
    <w:basedOn w:val="890"/>
    <w:qFormat/>
  </w:style>
  <w:style w:type="character" w:styleId="904" w:customStyle="1">
    <w:name w:val="ListLabel 56"/>
    <w:basedOn w:val="890"/>
    <w:qFormat/>
    <w:rPr>
      <w:rFonts w:cs="Courier New"/>
    </w:rPr>
  </w:style>
  <w:style w:type="character" w:styleId="905" w:customStyle="1">
    <w:name w:val="ListLabel 57"/>
    <w:basedOn w:val="890"/>
    <w:qFormat/>
  </w:style>
  <w:style w:type="character" w:styleId="906" w:customStyle="1">
    <w:name w:val="ListLabel 58"/>
    <w:basedOn w:val="890"/>
    <w:qFormat/>
  </w:style>
  <w:style w:type="character" w:styleId="907" w:customStyle="1">
    <w:name w:val="ListLabel 59"/>
    <w:basedOn w:val="890"/>
    <w:qFormat/>
    <w:rPr>
      <w:rFonts w:cs="Courier New"/>
    </w:rPr>
  </w:style>
  <w:style w:type="character" w:styleId="908" w:customStyle="1">
    <w:name w:val="ListLabel 60"/>
    <w:basedOn w:val="890"/>
    <w:qFormat/>
  </w:style>
  <w:style w:type="character" w:styleId="909" w:customStyle="1">
    <w:name w:val="ListLabel 61"/>
    <w:basedOn w:val="890"/>
    <w:qFormat/>
  </w:style>
  <w:style w:type="character" w:styleId="910" w:customStyle="1">
    <w:name w:val="ListLabel 62"/>
    <w:basedOn w:val="890"/>
    <w:qFormat/>
    <w:rPr>
      <w:rFonts w:cs="Courier New"/>
    </w:rPr>
  </w:style>
  <w:style w:type="character" w:styleId="911" w:customStyle="1">
    <w:name w:val="ListLabel 63"/>
    <w:basedOn w:val="890"/>
    <w:qFormat/>
  </w:style>
  <w:style w:type="character" w:styleId="912" w:default="1" w:customStyle="1">
    <w:name w:val="Default Paragraph Font"/>
    <w:basedOn w:val="890"/>
    <w:qFormat/>
  </w:style>
  <w:style w:type="character" w:styleId="913" w:customStyle="1">
    <w:name w:val="Strong"/>
    <w:basedOn w:val="912"/>
    <w:rPr>
      <w:b/>
      <w:bCs/>
    </w:rPr>
  </w:style>
  <w:style w:type="character" w:styleId="914" w:customStyle="1">
    <w:name w:val="ListLabel 10"/>
    <w:basedOn w:val="890"/>
    <w:qFormat/>
    <w:rPr>
      <w:b/>
      <w:bCs/>
    </w:rPr>
  </w:style>
  <w:style w:type="character" w:styleId="915" w:customStyle="1">
    <w:name w:val="ListLabel 11"/>
    <w:basedOn w:val="890"/>
    <w:qFormat/>
  </w:style>
  <w:style w:type="character" w:styleId="916" w:customStyle="1">
    <w:name w:val="ListLabel 12"/>
    <w:basedOn w:val="890"/>
    <w:qFormat/>
  </w:style>
  <w:style w:type="character" w:styleId="917" w:customStyle="1">
    <w:name w:val="ListLabel 13"/>
    <w:basedOn w:val="890"/>
    <w:qFormat/>
  </w:style>
  <w:style w:type="character" w:styleId="918" w:customStyle="1">
    <w:name w:val="ListLabel 14"/>
    <w:basedOn w:val="890"/>
    <w:qFormat/>
  </w:style>
  <w:style w:type="character" w:styleId="919" w:customStyle="1">
    <w:name w:val="ListLabel 15"/>
    <w:basedOn w:val="890"/>
    <w:qFormat/>
  </w:style>
  <w:style w:type="character" w:styleId="920" w:customStyle="1">
    <w:name w:val="ListLabel 16"/>
    <w:basedOn w:val="890"/>
    <w:qFormat/>
  </w:style>
  <w:style w:type="character" w:styleId="921" w:customStyle="1">
    <w:name w:val="ListLabel 17"/>
    <w:basedOn w:val="890"/>
    <w:qFormat/>
  </w:style>
  <w:style w:type="character" w:styleId="922" w:customStyle="1">
    <w:name w:val="ListLabel 18"/>
    <w:basedOn w:val="890"/>
    <w:qFormat/>
  </w:style>
  <w:style w:type="character" w:styleId="923" w:customStyle="1">
    <w:name w:val="ListLabel 19"/>
    <w:basedOn w:val="890"/>
    <w:qFormat/>
  </w:style>
  <w:style w:type="character" w:styleId="924" w:customStyle="1">
    <w:name w:val="ListLabel 20"/>
    <w:basedOn w:val="890"/>
    <w:qFormat/>
  </w:style>
  <w:style w:type="character" w:styleId="925" w:customStyle="1">
    <w:name w:val="ListLabel 21"/>
    <w:basedOn w:val="890"/>
    <w:qFormat/>
  </w:style>
  <w:style w:type="character" w:styleId="926" w:customStyle="1">
    <w:name w:val="ListLabel 22"/>
    <w:basedOn w:val="890"/>
    <w:qFormat/>
  </w:style>
  <w:style w:type="character" w:styleId="927" w:customStyle="1">
    <w:name w:val="ListLabel 23"/>
    <w:basedOn w:val="890"/>
    <w:qFormat/>
  </w:style>
  <w:style w:type="character" w:styleId="928" w:customStyle="1">
    <w:name w:val="ListLabel 24"/>
    <w:basedOn w:val="890"/>
    <w:qFormat/>
  </w:style>
  <w:style w:type="character" w:styleId="929" w:customStyle="1">
    <w:name w:val="ListLabel 25"/>
    <w:basedOn w:val="890"/>
    <w:qFormat/>
  </w:style>
  <w:style w:type="character" w:styleId="930" w:customStyle="1">
    <w:name w:val="ListLabel 26"/>
    <w:basedOn w:val="890"/>
    <w:qFormat/>
  </w:style>
  <w:style w:type="character" w:styleId="931" w:customStyle="1">
    <w:name w:val="ListLabel 27"/>
    <w:basedOn w:val="890"/>
    <w:qFormat/>
  </w:style>
  <w:style w:type="character" w:styleId="932" w:customStyle="1">
    <w:name w:val="ListLabel 28"/>
    <w:basedOn w:val="890"/>
    <w:qFormat/>
  </w:style>
  <w:style w:type="character" w:styleId="933" w:customStyle="1">
    <w:name w:val="ListLabel 29"/>
    <w:basedOn w:val="890"/>
    <w:qFormat/>
    <w:rPr>
      <w:rFonts w:cs="Courier New"/>
    </w:rPr>
  </w:style>
  <w:style w:type="character" w:styleId="934" w:customStyle="1">
    <w:name w:val="ListLabel 30"/>
    <w:basedOn w:val="890"/>
    <w:qFormat/>
  </w:style>
  <w:style w:type="character" w:styleId="935" w:customStyle="1">
    <w:name w:val="ListLabel 31"/>
    <w:basedOn w:val="890"/>
    <w:qFormat/>
  </w:style>
  <w:style w:type="character" w:styleId="936" w:customStyle="1">
    <w:name w:val="ListLabel 32"/>
    <w:basedOn w:val="890"/>
    <w:qFormat/>
    <w:rPr>
      <w:rFonts w:cs="Courier New"/>
    </w:rPr>
  </w:style>
  <w:style w:type="character" w:styleId="937" w:customStyle="1">
    <w:name w:val="ListLabel 33"/>
    <w:basedOn w:val="890"/>
    <w:qFormat/>
  </w:style>
  <w:style w:type="character" w:styleId="938" w:customStyle="1">
    <w:name w:val="ListLabel 34"/>
    <w:basedOn w:val="890"/>
    <w:qFormat/>
  </w:style>
  <w:style w:type="character" w:styleId="939" w:customStyle="1">
    <w:name w:val="ListLabel 35"/>
    <w:basedOn w:val="890"/>
    <w:qFormat/>
    <w:rPr>
      <w:rFonts w:cs="Courier New"/>
    </w:rPr>
  </w:style>
  <w:style w:type="character" w:styleId="940" w:customStyle="1">
    <w:name w:val="ListLabel 36"/>
    <w:basedOn w:val="890"/>
    <w:qFormat/>
  </w:style>
  <w:style w:type="character" w:styleId="941" w:customStyle="1">
    <w:name w:val="ListLabel 37"/>
    <w:basedOn w:val="890"/>
    <w:qFormat/>
  </w:style>
  <w:style w:type="character" w:styleId="942" w:customStyle="1">
    <w:name w:val="ListLabel 38"/>
    <w:basedOn w:val="890"/>
    <w:qFormat/>
    <w:rPr>
      <w:rFonts w:cs="Courier New"/>
    </w:rPr>
  </w:style>
  <w:style w:type="character" w:styleId="943" w:customStyle="1">
    <w:name w:val="ListLabel 39"/>
    <w:basedOn w:val="890"/>
    <w:qFormat/>
  </w:style>
  <w:style w:type="character" w:styleId="944" w:customStyle="1">
    <w:name w:val="ListLabel 40"/>
    <w:basedOn w:val="890"/>
    <w:qFormat/>
  </w:style>
  <w:style w:type="character" w:styleId="945" w:customStyle="1">
    <w:name w:val="ListLabel 41"/>
    <w:basedOn w:val="890"/>
    <w:qFormat/>
    <w:rPr>
      <w:rFonts w:cs="Courier New"/>
    </w:rPr>
  </w:style>
  <w:style w:type="character" w:styleId="946" w:customStyle="1">
    <w:name w:val="ListLabel 42"/>
    <w:basedOn w:val="890"/>
    <w:qFormat/>
  </w:style>
  <w:style w:type="character" w:styleId="947" w:customStyle="1">
    <w:name w:val="ListLabel 43"/>
    <w:basedOn w:val="890"/>
    <w:qFormat/>
  </w:style>
  <w:style w:type="character" w:styleId="948" w:customStyle="1">
    <w:name w:val="ListLabel 44"/>
    <w:basedOn w:val="890"/>
    <w:qFormat/>
    <w:rPr>
      <w:rFonts w:cs="Courier New"/>
    </w:rPr>
  </w:style>
  <w:style w:type="character" w:styleId="949" w:customStyle="1">
    <w:name w:val="ListLabel 45"/>
    <w:basedOn w:val="890"/>
    <w:qFormat/>
  </w:style>
  <w:style w:type="character" w:styleId="950" w:customStyle="1">
    <w:name w:val="ListLabel 46"/>
    <w:basedOn w:val="890"/>
    <w:qFormat/>
  </w:style>
  <w:style w:type="character" w:styleId="951" w:customStyle="1">
    <w:name w:val="ListLabel 47"/>
    <w:basedOn w:val="890"/>
    <w:qFormat/>
    <w:rPr>
      <w:rFonts w:cs="Courier New"/>
    </w:rPr>
  </w:style>
  <w:style w:type="character" w:styleId="952" w:customStyle="1">
    <w:name w:val="ListLabel 48"/>
    <w:basedOn w:val="890"/>
    <w:qFormat/>
  </w:style>
  <w:style w:type="character" w:styleId="953" w:customStyle="1">
    <w:name w:val="ListLabel 49"/>
    <w:basedOn w:val="890"/>
    <w:qFormat/>
  </w:style>
  <w:style w:type="character" w:styleId="954" w:customStyle="1">
    <w:name w:val="ListLabel 50"/>
    <w:basedOn w:val="890"/>
    <w:qFormat/>
    <w:rPr>
      <w:rFonts w:cs="Courier New"/>
    </w:rPr>
  </w:style>
  <w:style w:type="character" w:styleId="955" w:customStyle="1">
    <w:name w:val="ListLabel 51"/>
    <w:basedOn w:val="890"/>
    <w:qFormat/>
  </w:style>
  <w:style w:type="character" w:styleId="956" w:customStyle="1">
    <w:name w:val="ListLabel 52"/>
    <w:basedOn w:val="890"/>
    <w:qFormat/>
  </w:style>
  <w:style w:type="character" w:styleId="957" w:customStyle="1">
    <w:name w:val="ListLabel 53"/>
    <w:basedOn w:val="890"/>
    <w:qFormat/>
    <w:rPr>
      <w:rFonts w:cs="Courier New"/>
    </w:rPr>
  </w:style>
  <w:style w:type="character" w:styleId="958" w:customStyle="1">
    <w:name w:val="ListLabel 54"/>
    <w:basedOn w:val="890"/>
    <w:qFormat/>
  </w:style>
  <w:style w:type="numbering" w:styleId="959" w:default="1">
    <w:name w:val="No List"/>
    <w:uiPriority w:val="99"/>
    <w:semiHidden/>
    <w:unhideWhenUsed/>
  </w:style>
  <w:style w:type="table" w:styleId="9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2022-09-12T02:48:44Z</dcterms:modified>
</cp:coreProperties>
</file>