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lang w:val="es-ES"/>
        </w:rPr>
      </w:pPr>
      <w:r>
        <w:rPr>
          <w:lang w:val="es-ES"/>
        </w:rPr>
        <w:t xml:space="preserve">UNIVERSIDAD DE GUADALAJARA</w:t>
      </w:r>
      <w:r>
        <w:rPr>
          <w:lang w:val="es-ES"/>
        </w:rPr>
      </w:r>
      <w:r>
        <w:rPr>
          <w:lang w:val="es-ES"/>
        </w:rPr>
      </w:r>
    </w:p>
    <w:p>
      <w:pPr>
        <w:jc w:val="center"/>
        <w:rPr>
          <w:lang w:val="es-ES"/>
        </w:rPr>
      </w:pPr>
      <w:r>
        <w:rPr>
          <w:lang w:val="es-ES"/>
        </w:rPr>
        <w:t xml:space="preserve">CENTRO UNIVERSITARIO DE CIENCIAS EXACTAS E INGENIERÍAS</w:t>
      </w:r>
      <w:r>
        <w:rPr>
          <w:lang w:val="es-ES"/>
        </w:rPr>
      </w:r>
      <w:r>
        <w:rPr>
          <w:lang w:val="es-ES"/>
        </w:rPr>
      </w:r>
    </w:p>
    <w:p>
      <w:pPr>
        <w:jc w:val="center"/>
        <w:rPr>
          <w:lang w:val="es-ES"/>
        </w:rPr>
      </w:pPr>
      <w:r>
        <w:rPr>
          <w:lang w:val="es-ES"/>
        </w:rPr>
      </w:r>
      <w:r>
        <w:rPr>
          <w:lang w:val="es-ES"/>
        </w:rPr>
      </w:r>
      <w:r>
        <w:rPr>
          <w:lang w:val="es-ES"/>
        </w:rPr>
      </w:r>
    </w:p>
    <w:p>
      <w:pPr>
        <w:jc w:val="center"/>
        <w:rPr>
          <w:lang w:val="es-ES"/>
        </w:rPr>
      </w:pPr>
      <w:r>
        <w:rPr>
          <w:lang w:val="es-ES"/>
        </w:rPr>
        <w:t xml:space="preserve">DIVISIÓN DE ELECTRÓNICA Y COMPUTACIÓN</w:t>
      </w:r>
      <w:r>
        <w:rPr>
          <w:lang w:val="es-ES"/>
        </w:rPr>
      </w:r>
      <w:r>
        <w:rPr>
          <w:lang w:val="es-ES"/>
        </w:rPr>
      </w:r>
    </w:p>
    <w:p>
      <w:pPr>
        <w:jc w:val="center"/>
        <w:rPr>
          <w:lang w:val="es-ES"/>
        </w:rPr>
      </w:pPr>
      <w:r>
        <w:rPr>
          <w:lang w:val="es-ES"/>
        </w:rPr>
        <w:t xml:space="preserve">DEPARTAMENTO DE CIENCIAS COMPUTACIONALES</w:t>
      </w:r>
      <w:r>
        <w:rPr>
          <w:lang w:val="es-ES"/>
        </w:rPr>
      </w:r>
      <w:r>
        <w:rPr>
          <w:lang w:val="es-ES"/>
        </w:rPr>
      </w:r>
    </w:p>
    <w:p>
      <w:pPr>
        <w:jc w:val="left"/>
        <w:rPr>
          <w:lang w:val="es-ES"/>
        </w:rPr>
      </w:pPr>
      <w:r>
        <w:rPr>
          <w:lang w:val="es-ES"/>
        </w:rPr>
      </w:r>
      <w:r>
        <w:rPr>
          <w:lang w:val="es-ES"/>
        </w:rPr>
      </w:r>
      <w:r>
        <w:rPr>
          <w:lang w:val="es-ES"/>
        </w:rPr>
      </w:r>
    </w:p>
    <w:p>
      <w:pPr>
        <w:jc w:val="center"/>
        <w:rPr>
          <w:lang w:val="es-ES"/>
        </w:rPr>
      </w:pPr>
      <w:r>
        <w:rPr>
          <w:lang w:val="es-ES"/>
        </w:rPr>
      </w:r>
      <w:r>
        <w:rPr>
          <w:lang w:val="es-ES"/>
        </w:rPr>
      </w:r>
      <w:r>
        <w:rPr>
          <w:lang w:val="es-ES"/>
        </w:rPr>
      </w:r>
    </w:p>
    <w:p>
      <w:pPr>
        <w:jc w:val="center"/>
        <w:rPr>
          <w:lang w:val="es-ES"/>
        </w:rPr>
      </w:pPr>
      <w:r>
        <w:rPr>
          <w:lang w:val="es-ES"/>
        </w:rPr>
        <w:t xml:space="preserve">Ingeniería en computación</w:t>
      </w:r>
      <w:r>
        <w:rPr>
          <w:lang w:val="es-ES"/>
        </w:rPr>
      </w:r>
      <w:r>
        <w:rPr>
          <w:lang w:val="es-ES"/>
        </w:rPr>
      </w:r>
    </w:p>
    <w:p>
      <w:pPr>
        <w:jc w:val="center"/>
        <w:rPr>
          <w:lang w:val="es-ES"/>
        </w:rPr>
      </w:pPr>
      <w:r>
        <w:rPr>
          <w:lang w:val="es-ES"/>
        </w:rPr>
        <w:t xml:space="preserve">Traductores de Lenguajes II</w:t>
      </w:r>
      <w:r>
        <w:rPr>
          <w:lang w:val="es-ES"/>
        </w:rPr>
      </w:r>
      <w:r>
        <w:rPr>
          <w:lang w:val="es-ES"/>
        </w:rPr>
      </w:r>
    </w:p>
    <w:p>
      <w:pPr>
        <w:jc w:val="center"/>
        <w:rPr>
          <w:lang w:val="es-ES"/>
        </w:rPr>
      </w:pPr>
      <w:r>
        <w:rPr>
          <w:lang w:val="es-ES"/>
        </w:rPr>
        <w:t xml:space="preserve">SECCIÓN D-07</w:t>
      </w:r>
      <w:r>
        <w:rPr>
          <w:lang w:val="es-ES"/>
        </w:rPr>
      </w:r>
      <w:r>
        <w:rPr>
          <w:lang w:val="es-ES"/>
        </w:rPr>
      </w:r>
    </w:p>
    <w:p>
      <w:pPr>
        <w:jc w:val="center"/>
        <w:rPr>
          <w:lang w:val="es-ES"/>
        </w:rPr>
      </w:pPr>
      <w:r>
        <w:rPr>
          <w:lang w:val="es-ES"/>
        </w:rPr>
        <w:t xml:space="preserve">Practica 5</w:t>
      </w:r>
      <w:r>
        <w:rPr>
          <w:lang w:val="es-ES"/>
        </w:rPr>
      </w:r>
      <w:r>
        <w:rPr>
          <w:lang w:val="es-ES"/>
        </w:rPr>
      </w:r>
    </w:p>
    <w:p>
      <w:pPr>
        <w:jc w:val="center"/>
        <w:rPr>
          <w:lang w:val="es-ES"/>
        </w:rPr>
      </w:pPr>
      <w:r>
        <w:rPr>
          <w:lang w:val="es-ES"/>
        </w:rPr>
      </w:r>
      <w:r>
        <w:rPr>
          <w:lang w:val="es-ES"/>
        </w:rPr>
      </w:r>
      <w:r>
        <w:rPr>
          <w:lang w:val="es-ES"/>
        </w:rPr>
      </w:r>
    </w:p>
    <w:p>
      <w:pPr>
        <w:jc w:val="center"/>
        <w:rPr>
          <w:lang w:val="es-ES"/>
        </w:rPr>
      </w:pPr>
      <w:r>
        <w:rPr>
          <w:lang w:val="es-ES"/>
        </w:rPr>
      </w:r>
      <w:r>
        <w:rPr>
          <w:lang w:val="es-ES"/>
        </w:rPr>
      </w:r>
      <w:r>
        <w:rPr>
          <w:lang w:val="es-ES"/>
        </w:rPr>
      </w:r>
    </w:p>
    <w:p>
      <w:pPr>
        <w:jc w:val="center"/>
        <w:rPr>
          <w:lang w:val="es-ES"/>
        </w:rPr>
      </w:pPr>
      <w:r>
        <w:rPr>
          <w:lang w:val="es-ES"/>
        </w:rPr>
      </w:r>
      <w:r>
        <w:rPr>
          <w:lang w:val="es-ES"/>
        </w:rPr>
      </w:r>
      <w:r>
        <w:rPr>
          <w:lang w:val="es-ES"/>
        </w:rPr>
      </w:r>
    </w:p>
    <w:p>
      <w:pPr>
        <w:jc w:val="center"/>
        <w:rPr>
          <w:lang w:val="es-ES"/>
        </w:rPr>
      </w:pPr>
      <w:r>
        <w:rPr>
          <w:lang w:val="es-ES"/>
        </w:rPr>
      </w:r>
      <w:r>
        <w:rPr>
          <w:lang w:val="es-ES"/>
        </w:rPr>
      </w:r>
      <w:r>
        <w:rPr>
          <w:lang w:val="es-ES"/>
        </w:rPr>
      </w:r>
    </w:p>
    <w:p>
      <w:pPr>
        <w:jc w:val="center"/>
        <w:rPr>
          <w:lang w:val="es-ES"/>
        </w:rPr>
      </w:pPr>
      <w:r>
        <w:rPr>
          <w:lang w:val="es-ES"/>
        </w:rPr>
      </w:r>
      <w:r>
        <w:rPr>
          <w:lang w:val="es-ES"/>
        </w:rPr>
      </w:r>
      <w:r>
        <w:rPr>
          <w:lang w:val="es-ES"/>
        </w:rPr>
      </w:r>
    </w:p>
    <w:p>
      <w:pPr>
        <w:jc w:val="center"/>
        <w:rPr>
          <w:lang w:val="es-ES"/>
        </w:rPr>
      </w:pPr>
      <w:r>
        <w:rPr>
          <w:lang w:val="es-ES"/>
        </w:rPr>
      </w:r>
      <w:r>
        <w:rPr>
          <w:lang w:val="es-ES"/>
        </w:rPr>
      </w:r>
      <w:r>
        <w:rPr>
          <w:lang w:val="es-ES"/>
        </w:rPr>
      </w:r>
    </w:p>
    <w:p>
      <w:pPr>
        <w:jc w:val="center"/>
        <w:rPr>
          <w:lang w:val="es-ES"/>
        </w:rPr>
      </w:pPr>
      <w:r>
        <w:rPr>
          <w:lang w:val="es-ES"/>
        </w:rPr>
      </w:r>
      <w:r>
        <w:rPr>
          <w:lang w:val="es-ES"/>
        </w:rPr>
      </w:r>
      <w:r>
        <w:rPr>
          <w:lang w:val="es-ES"/>
        </w:rPr>
      </w:r>
    </w:p>
    <w:p>
      <w:pPr>
        <w:jc w:val="center"/>
        <w:rPr>
          <w:lang w:val="es-ES"/>
        </w:rPr>
      </w:pPr>
      <w:r>
        <w:rPr>
          <w:lang w:val="es-ES"/>
        </w:rPr>
      </w:r>
      <w:r>
        <w:rPr>
          <w:lang w:val="es-ES"/>
        </w:rPr>
      </w:r>
      <w:r>
        <w:rPr>
          <w:lang w:val="es-ES"/>
        </w:rPr>
      </w:r>
    </w:p>
    <w:p>
      <w:pPr>
        <w:jc w:val="center"/>
        <w:rPr>
          <w:lang w:val="es-ES"/>
        </w:rPr>
      </w:pPr>
      <w:r>
        <w:rPr>
          <w:lang w:val="es-ES"/>
        </w:rPr>
      </w:r>
      <w:r>
        <w:rPr>
          <w:lang w:val="es-ES"/>
        </w:rPr>
      </w:r>
      <w:r>
        <w:rPr>
          <w:lang w:val="es-ES"/>
        </w:rPr>
      </w:r>
    </w:p>
    <w:p>
      <w:pPr>
        <w:jc w:val="center"/>
        <w:rPr>
          <w:lang w:val="es-ES"/>
        </w:rPr>
      </w:pPr>
      <w:r>
        <w:rPr>
          <w:lang w:val="es-ES"/>
        </w:rPr>
      </w:r>
      <w:r>
        <w:rPr>
          <w:lang w:val="es-ES"/>
        </w:rPr>
      </w:r>
      <w:r>
        <w:rPr>
          <w:lang w:val="es-ES"/>
        </w:rPr>
      </w:r>
    </w:p>
    <w:p>
      <w:pPr>
        <w:jc w:val="center"/>
        <w:rPr>
          <w:lang w:val="es-ES"/>
        </w:rPr>
      </w:pPr>
      <w:r>
        <w:rPr>
          <w:lang w:val="es-ES"/>
        </w:rPr>
      </w:r>
      <w:r>
        <w:rPr>
          <w:lang w:val="es-ES"/>
        </w:rPr>
      </w:r>
      <w:r>
        <w:rPr>
          <w:lang w:val="es-ES"/>
        </w:rPr>
      </w:r>
    </w:p>
    <w:p>
      <w:pPr>
        <w:jc w:val="center"/>
        <w:rPr>
          <w:lang w:val="es-ES"/>
        </w:rPr>
      </w:pPr>
      <w:r>
        <w:rPr>
          <w:lang w:val="es-ES"/>
        </w:rPr>
      </w:r>
      <w:r>
        <w:rPr>
          <w:lang w:val="es-ES"/>
        </w:rPr>
      </w:r>
      <w:r>
        <w:rPr>
          <w:lang w:val="es-ES"/>
        </w:rPr>
      </w:r>
    </w:p>
    <w:p>
      <w:pPr>
        <w:jc w:val="center"/>
        <w:rPr>
          <w:lang w:val="es-ES"/>
        </w:rPr>
      </w:pPr>
      <w:r>
        <w:rPr>
          <w:lang w:val="es-ES"/>
        </w:rPr>
        <w:t xml:space="preserve">Edgar Agustín Martinez González</w:t>
      </w:r>
      <w:r>
        <w:rPr>
          <w:lang w:val="es-ES"/>
        </w:rPr>
      </w:r>
      <w:r>
        <w:rPr>
          <w:lang w:val="es-ES"/>
        </w:rPr>
      </w:r>
    </w:p>
    <w:p>
      <w:pPr>
        <w:jc w:val="center"/>
        <w:rPr>
          <w:lang w:val="es-ES"/>
        </w:rPr>
      </w:pPr>
      <w:r>
        <w:rPr>
          <w:lang w:val="es-ES"/>
        </w:rPr>
        <w:t xml:space="preserve">CÓDIGO: 220286695</w:t>
      </w:r>
      <w:r>
        <w:rPr>
          <w:lang w:val="es-ES"/>
        </w:rPr>
      </w:r>
      <w:r>
        <w:rPr>
          <w:lang w:val="es-ES"/>
        </w:rPr>
      </w:r>
    </w:p>
    <w:p>
      <w:pPr>
        <w:jc w:val="center"/>
        <w:rPr>
          <w:lang w:val="es-ES"/>
        </w:rPr>
      </w:pPr>
      <w:r>
        <w:rPr>
          <w:lang w:val="es-ES"/>
        </w:rPr>
      </w:r>
      <w:r>
        <w:rPr>
          <w:lang w:val="es-ES"/>
        </w:rPr>
      </w:r>
      <w:r>
        <w:rPr>
          <w:lang w:val="es-ES"/>
        </w:rPr>
      </w:r>
    </w:p>
    <w:p>
      <w:pPr>
        <w:jc w:val="center"/>
        <w:rPr>
          <w:highlight w:val="none"/>
          <w:lang w:val="es-ES"/>
        </w:rPr>
      </w:pPr>
      <w:r>
        <w:rPr>
          <w:lang w:val="es-ES"/>
        </w:rPr>
        <w:t xml:space="preserve">14/11/2022</w:t>
      </w:r>
      <w:r>
        <w:rPr>
          <w:highlight w:val="none"/>
          <w:lang w:val="es-ES"/>
        </w:rPr>
      </w:r>
      <w:r>
        <w:rPr>
          <w:lang w:val="es-ES"/>
        </w:rPr>
      </w:r>
    </w:p>
    <w:p>
      <w:pPr>
        <w:rPr>
          <w:highlight w:val="none"/>
          <w:lang w:val="es-ES"/>
        </w:rPr>
      </w:pPr>
      <w:r>
        <w:rPr>
          <w:lang w:val="es-ES"/>
        </w:rPr>
        <w:br/>
      </w:r>
      <w:r>
        <w:rPr>
          <w:lang w:val="es-ES"/>
        </w:rPr>
      </w:r>
    </w:p>
    <w:p>
      <w:pPr>
        <w:shd w:val="nil" w:color="000000"/>
        <w:rPr>
          <w:lang w:val="es-ES"/>
        </w:rPr>
      </w:pPr>
      <w:r>
        <w:rPr>
          <w:lang w:val="es-ES"/>
        </w:rPr>
      </w:r>
      <w:r>
        <w:rPr>
          <w:lang w:val="es-ES"/>
        </w:rPr>
      </w:r>
    </w:p>
    <w:p>
      <w:pPr>
        <w:jc w:val="both"/>
        <w:shd w:val="nil"/>
        <w:rPr>
          <w:highlight w:val="none"/>
          <w:lang w:val="es-ES"/>
        </w:rPr>
      </w:pPr>
      <w:r>
        <w:rPr>
          <w:lang w:val="es-ES"/>
        </w:rPr>
        <w:t xml:space="preserve">Para esta practica se tomo completamente el analizador lexico de la practica anterior para producir el mismo lenguaje de expresiones matemáticas.</w:t>
      </w:r>
      <w:r>
        <w:rPr>
          <w:lang w:val="es-ES"/>
        </w:rPr>
      </w:r>
    </w:p>
    <w:p>
      <w:pPr>
        <w:jc w:val="both"/>
        <w:shd w:val="nil" w:color="000000"/>
        <w:rPr>
          <w:lang w:val="es-ES"/>
        </w:rPr>
      </w:pPr>
      <w:r>
        <w:rPr>
          <w:highlight w:val="none"/>
          <w:lang w:val="es-ES"/>
        </w:rPr>
        <w:t xml:space="preserve">El analizador sintáctico es el mismo en cuanto a las reglas de produccion pero las reglas semanticas son distintas ya que ahora no se forma una cadena que concatena las mismas reglas de producción. En lugar de eso ahora se forma un grafo aciclico dirigido que represente las reglas de producción. Como podemos observar term_tail toma los nodos de otras reglas que utilizan a term_tail y los une con el siguiente factor que tambien devuelve un nodo y asi se crea una representacion de las mismas operaciones que indican las reglas de produccion pero en un grafo.</w:t>
      </w:r>
      <w:r>
        <w:rPr>
          <w:highlight w:val="none"/>
          <w:lang w:val="es-ES"/>
        </w:rPr>
      </w:r>
    </w:p>
    <w:p>
      <w:pPr>
        <w:tabs>
          <w:tab w:val="left" w:pos="6851" w:leader="none"/>
        </w:tabs>
        <w:rPr>
          <w:highlight w:val="none"/>
        </w:rPr>
      </w:pPr>
      <w:r>
        <w:rPr>
          <w:highlight w:val="none"/>
        </w:rPr>
      </w:r>
      <w:r>
        <mc:AlternateContent>
          <mc:Choice Requires="wpg">
            <w:drawing>
              <wp:inline xmlns:wp="http://schemas.openxmlformats.org/drawingml/2006/wordprocessingDrawing" distT="0" distB="0" distL="0" distR="0">
                <wp:extent cx="5191125" cy="50482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44755" name=""/>
                        <pic:cNvPicPr>
                          <a:picLocks noChangeAspect="1"/>
                        </pic:cNvPicPr>
                        <pic:nvPr/>
                      </pic:nvPicPr>
                      <pic:blipFill>
                        <a:blip r:embed="rId8"/>
                        <a:stretch/>
                      </pic:blipFill>
                      <pic:spPr bwMode="auto">
                        <a:xfrm>
                          <a:off x="0" y="0"/>
                          <a:ext cx="5191124" cy="50482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8.8pt;height:397.5pt;mso-wrap-distance-left:0.0pt;mso-wrap-distance-top:0.0pt;mso-wrap-distance-right:0.0pt;mso-wrap-distance-bottom:0.0pt;" stroked="false">
                <v:path textboxrect="0,0,0,0"/>
                <v:imagedata r:id="rId8" o:title=""/>
              </v:shape>
            </w:pict>
          </mc:Fallback>
        </mc:AlternateContent>
      </w:r>
      <w:r>
        <w:rPr>
          <w:highlight w:val="none"/>
        </w:rPr>
      </w:r>
      <w:r/>
      <w:r/>
      <w:r>
        <w:rPr>
          <w:highlight w:val="none"/>
        </w:rPr>
      </w:r>
      <w:r>
        <w:rPr>
          <w:highlight w:val="none"/>
        </w:rPr>
      </w:r>
      <w:r>
        <w:rPr>
          <w:highlight w:val="none"/>
        </w:rPr>
      </w:r>
      <w:r>
        <w:rPr>
          <w:highlight w:val="none"/>
        </w:rPr>
      </w:r>
      <w:r/>
    </w:p>
    <w:p>
      <w:pPr>
        <w:shd w:val="nil"/>
      </w:pPr>
      <w:r>
        <w:br w:type="page" w:clear="all"/>
      </w:r>
      <w:r/>
    </w:p>
    <w:p>
      <w:pPr>
        <w:tabs>
          <w:tab w:val="left" w:pos="6851" w:leader="none"/>
        </w:tabs>
      </w:pPr>
      <w:r>
        <w:rPr>
          <w:highlight w:val="none"/>
        </w:rPr>
        <w:t xml:space="preserve">Los nodos son una estructura muy basica por lo que realmente el resultado depende de como escribamos las reglas semanticas. En esta practica las reglas crean arboles pero igualmente cumplen con las caracteristicas de un grafo aciclico dirigido.</w:t>
      </w:r>
      <w:r>
        <w:rPr>
          <w:highlight w:val="none"/>
        </w:rPr>
      </w:r>
    </w:p>
    <w:p>
      <w:pPr>
        <w:jc w:val="center"/>
        <w:tabs>
          <w:tab w:val="left" w:pos="6851" w:leader="none"/>
        </w:tabs>
        <w:rPr>
          <w:highlight w:val="none"/>
        </w:rPr>
      </w:pPr>
      <w:r/>
      <w:r>
        <mc:AlternateContent>
          <mc:Choice Requires="wpg">
            <w:drawing>
              <wp:inline xmlns:wp="http://schemas.openxmlformats.org/drawingml/2006/wordprocessingDrawing" distT="0" distB="0" distL="0" distR="0">
                <wp:extent cx="3810000" cy="58864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26684" name=""/>
                        <pic:cNvPicPr>
                          <a:picLocks noChangeAspect="1"/>
                        </pic:cNvPicPr>
                        <pic:nvPr/>
                      </pic:nvPicPr>
                      <pic:blipFill>
                        <a:blip r:embed="rId9"/>
                        <a:stretch/>
                      </pic:blipFill>
                      <pic:spPr bwMode="auto">
                        <a:xfrm>
                          <a:off x="0" y="0"/>
                          <a:ext cx="3809999" cy="5886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0.0pt;height:463.5pt;mso-wrap-distance-left:0.0pt;mso-wrap-distance-top:0.0pt;mso-wrap-distance-right:0.0pt;mso-wrap-distance-bottom:0.0pt;" stroked="false">
                <v:path textboxrect="0,0,0,0"/>
                <v:imagedata r:id="rId9" o:title=""/>
              </v:shape>
            </w:pict>
          </mc:Fallback>
        </mc:AlternateContent>
      </w:r>
      <w:r/>
      <w:r>
        <w:tab/>
      </w:r>
      <w:r/>
    </w:p>
    <w:p>
      <w:pPr>
        <w:tabs>
          <w:tab w:val="left" w:pos="1856" w:leader="none"/>
        </w:tabs>
        <w:rPr>
          <w:sz w:val="24"/>
          <w:szCs w:val="24"/>
          <w:highlight w:val="none"/>
        </w:rPr>
      </w:pPr>
      <w:r>
        <w:rPr>
          <w:b/>
          <w:bCs/>
          <w:sz w:val="24"/>
          <w:szCs w:val="24"/>
        </w:rPr>
        <w:t xml:space="preserve">Resultados</w:t>
      </w:r>
      <w:r>
        <w:rPr>
          <w:sz w:val="24"/>
          <w:szCs w:val="24"/>
        </w:rPr>
      </w:r>
      <w:r>
        <w:rPr>
          <w:b/>
          <w:bCs/>
        </w:rPr>
      </w:r>
    </w:p>
    <w:p>
      <w:pPr>
        <w:jc w:val="center"/>
        <w:tabs>
          <w:tab w:val="left" w:pos="1856" w:leader="none"/>
        </w:tabs>
        <w:rPr>
          <w:sz w:val="24"/>
          <w:szCs w:val="24"/>
          <w:highlight w:val="none"/>
        </w:rPr>
      </w:pPr>
      <w:r>
        <w:rPr>
          <w:sz w:val="24"/>
          <w:szCs w:val="24"/>
          <w:highlight w:val="none"/>
        </w:rPr>
      </w:r>
      <w:r/>
      <w:r>
        <w:rPr>
          <w:sz w:val="24"/>
          <w:szCs w:val="24"/>
          <w:highlight w:val="none"/>
        </w:rPr>
      </w:r>
      <w:r>
        <mc:AlternateContent>
          <mc:Choice Requires="wpg">
            <w:drawing>
              <wp:inline xmlns:wp="http://schemas.openxmlformats.org/drawingml/2006/wordprocessingDrawing" distT="0" distB="0" distL="0" distR="0">
                <wp:extent cx="1543050" cy="12573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68338" name=""/>
                        <pic:cNvPicPr>
                          <a:picLocks noChangeAspect="1"/>
                        </pic:cNvPicPr>
                        <pic:nvPr/>
                      </pic:nvPicPr>
                      <pic:blipFill>
                        <a:blip r:embed="rId10"/>
                        <a:stretch/>
                      </pic:blipFill>
                      <pic:spPr bwMode="auto">
                        <a:xfrm>
                          <a:off x="0" y="0"/>
                          <a:ext cx="1543050" cy="1257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21.5pt;height:99.0pt;mso-wrap-distance-left:0.0pt;mso-wrap-distance-top:0.0pt;mso-wrap-distance-right:0.0pt;mso-wrap-distance-bottom:0.0pt;" stroked="false">
                <v:path textboxrect="0,0,0,0"/>
                <v:imagedata r:id="rId10" o:title=""/>
              </v:shape>
            </w:pict>
          </mc:Fallback>
        </mc:AlternateContent>
      </w:r>
      <w:r>
        <w:rPr>
          <w:sz w:val="24"/>
          <w:szCs w:val="24"/>
          <w:highlight w:val="none"/>
        </w:rPr>
      </w:r>
      <w:r>
        <w:rPr>
          <w:sz w:val="24"/>
          <w:szCs w:val="24"/>
          <w:highlight w:val="none"/>
        </w:rPr>
      </w:r>
    </w:p>
    <w:p>
      <w:pPr>
        <w:jc w:val="center"/>
        <w:tabs>
          <w:tab w:val="left" w:pos="1856" w:leader="none"/>
        </w:tabs>
        <w:rPr>
          <w:b/>
          <w:bCs/>
        </w:rPr>
      </w:pPr>
      <w:r>
        <w:rPr>
          <w:sz w:val="24"/>
          <w:szCs w:val="24"/>
          <w:highlight w:val="none"/>
        </w:rPr>
      </w:r>
      <w:r>
        <mc:AlternateContent>
          <mc:Choice Requires="wpg">
            <w:drawing>
              <wp:inline xmlns:wp="http://schemas.openxmlformats.org/drawingml/2006/wordprocessingDrawing" distT="0" distB="0" distL="0" distR="0">
                <wp:extent cx="1743075" cy="16859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35871" name=""/>
                        <pic:cNvPicPr>
                          <a:picLocks noChangeAspect="1"/>
                        </pic:cNvPicPr>
                        <pic:nvPr/>
                      </pic:nvPicPr>
                      <pic:blipFill>
                        <a:blip r:embed="rId11"/>
                        <a:stretch/>
                      </pic:blipFill>
                      <pic:spPr bwMode="auto">
                        <a:xfrm>
                          <a:off x="0" y="0"/>
                          <a:ext cx="1743075" cy="16859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37.2pt;height:132.8pt;mso-wrap-distance-left:0.0pt;mso-wrap-distance-top:0.0pt;mso-wrap-distance-right:0.0pt;mso-wrap-distance-bottom:0.0pt;" stroked="false">
                <v:path textboxrect="0,0,0,0"/>
                <v:imagedata r:id="rId11" o:title=""/>
              </v:shape>
            </w:pict>
          </mc:Fallback>
        </mc:AlternateContent>
      </w:r>
      <w:r>
        <w:rPr>
          <w:sz w:val="24"/>
          <w:szCs w:val="24"/>
          <w:highlight w:val="none"/>
        </w:rPr>
      </w:r>
      <w:r>
        <w:rPr>
          <w:sz w:val="24"/>
          <w:szCs w:val="24"/>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2022-11-14T18:12:17Z</dcterms:modified>
</cp:coreProperties>
</file>