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jc w:val="both"/>
        <w:spacing w:before="0" w:beforeAutospacing="0" w:after="0" w:afterAutospacing="0"/>
        <w:rPr>
          <w:rFonts w:ascii="Tahoma" w:hAnsi="Tahoma" w:cs="Tahoma"/>
          <w:b/>
          <w:bCs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ahoma" w:hAnsi="Tahoma" w:cs="Tahoma"/>
          <w:b/>
          <w:bCs/>
          <w:sz w:val="22"/>
          <w:szCs w:val="22"/>
          <w:highlight w:val="none"/>
        </w:rPr>
        <w:t xml:space="preserve">Gramatica Regular</w:t>
      </w:r>
      <w:r>
        <w:rPr>
          <w:rFonts w:ascii="Tahoma" w:hAnsi="Tahoma" w:eastAsia="Times New Roman" w:cs="Tahoma"/>
          <w:b/>
          <w:bCs/>
          <w:sz w:val="22"/>
          <w:szCs w:val="22"/>
        </w:rPr>
      </w:r>
    </w:p>
    <w:p>
      <w:pPr>
        <w:ind w:left="0" w:right="0" w:firstLine="0"/>
        <w:jc w:val="both"/>
        <w:spacing w:before="0" w:beforeAutospacing="0" w:after="0" w:afterAutospacing="0"/>
        <w:rPr>
          <w:rFonts w:ascii="Tahoma" w:hAnsi="Tahoma" w:cs="Tahoma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ahoma" w:hAnsi="Tahoma" w:cs="Tahoma"/>
          <w:sz w:val="22"/>
          <w:szCs w:val="22"/>
        </w:rPr>
        <w:t xml:space="preserve">Gramática: La gramática es un ente formal para especificar, de una  manera finita, el conjunto  de símbolos que constituye un lenguaje, así   tenemos la gramática del español, del francés, etc.</w:t>
      </w:r>
      <w:r>
        <w:rPr>
          <w:rFonts w:ascii="Tahoma" w:hAnsi="Tahoma" w:cs="Tahoma"/>
          <w:sz w:val="22"/>
          <w:szCs w:val="22"/>
        </w:rPr>
      </w:r>
    </w:p>
    <w:p>
      <w:pPr>
        <w:ind w:left="0" w:right="0" w:firstLine="0"/>
        <w:jc w:val="both"/>
        <w:spacing w:before="0" w:beforeAutospacing="0" w:after="0" w:afterAutospacing="0"/>
        <w:rPr>
          <w:rFonts w:ascii="Tahoma" w:hAnsi="Tahoma" w:cs="Tahoma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ahoma" w:hAnsi="Tahoma" w:cs="Tahoma"/>
          <w:sz w:val="22"/>
          <w:szCs w:val="22"/>
        </w:rPr>
        <w:t xml:space="preserve">Las reglas de las gramáticas regulares son de la forma A→ aB o bien  A→A, donde A y B son variables, y a es un carácter terminal. A estas  gramáticas se les llama regulares.</w:t>
      </w:r>
      <w:r>
        <w:rPr>
          <w:rFonts w:ascii="Tahoma" w:hAnsi="Tahoma" w:cs="Tahoma"/>
          <w:sz w:val="22"/>
          <w:szCs w:val="22"/>
        </w:rPr>
      </w:r>
    </w:p>
    <w:p>
      <w:pPr>
        <w:ind w:left="0" w:right="0" w:firstLine="0"/>
        <w:jc w:val="both"/>
        <w:spacing w:before="0" w:beforeAutospacing="0" w:after="0" w:afterAutospacing="0"/>
        <w:rPr>
          <w:rFonts w:ascii="Tahoma" w:hAnsi="Tahoma" w:cs="Tahoma"/>
          <w:b/>
          <w:bCs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ahoma" w:hAnsi="Tahoma" w:eastAsia="Times New Roman" w:cs="Tahoma"/>
          <w:b/>
          <w:bCs/>
          <w:color w:val="000000"/>
          <w:sz w:val="22"/>
          <w:szCs w:val="22"/>
          <w:highlight w:val="none"/>
        </w:rPr>
        <w:t xml:space="preserve">Automata finito</w:t>
      </w:r>
      <w:r>
        <w:rPr>
          <w:rFonts w:ascii="Tahoma" w:hAnsi="Tahoma" w:eastAsia="Times New Roman" w:cs="Tahoma"/>
          <w:b/>
          <w:bCs/>
          <w:sz w:val="22"/>
          <w:szCs w:val="22"/>
        </w:rPr>
      </w:r>
    </w:p>
    <w:p>
      <w:pPr>
        <w:ind w:left="0" w:right="0" w:firstLine="0"/>
        <w:jc w:val="both"/>
        <w:spacing w:before="0" w:beforeAutospacing="0" w:after="0" w:afterAutospacing="0"/>
        <w:rPr>
          <w:rFonts w:ascii="Tahoma" w:hAnsi="Tahoma" w:cs="Tahoma"/>
          <w:color w:val="000000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ahoma" w:hAnsi="Tahoma" w:eastAsia="Times New Roman" w:cs="Tahoma"/>
          <w:color w:val="000000"/>
          <w:sz w:val="22"/>
          <w:szCs w:val="22"/>
        </w:rPr>
        <w:t xml:space="preserve">Un autómata finito es un modelo matemático de una máquina que acepta cadenas de un </w:t>
      </w:r>
      <w:r>
        <w:rPr>
          <w:rFonts w:ascii="Tahoma" w:hAnsi="Tahoma" w:cs="Tahoma"/>
          <w:sz w:val="22"/>
          <w:szCs w:val="22"/>
        </w:rPr>
      </w:r>
      <w:r>
        <w:rPr>
          <w:rFonts w:ascii="Tahoma" w:hAnsi="Tahoma" w:eastAsia="Times New Roman" w:cs="Tahoma"/>
          <w:color w:val="000000"/>
          <w:sz w:val="22"/>
          <w:szCs w:val="22"/>
        </w:rPr>
        <w:t xml:space="preserve">lenguaje definido sobre un alfabeto A. Consiste en un conjunto finito de estados y un conjunto </w:t>
      </w:r>
      <w:r>
        <w:rPr>
          <w:rFonts w:ascii="Tahoma" w:hAnsi="Tahoma" w:cs="Tahoma"/>
          <w:sz w:val="22"/>
          <w:szCs w:val="22"/>
        </w:rPr>
      </w:r>
      <w:r>
        <w:rPr>
          <w:rFonts w:ascii="Tahoma" w:hAnsi="Tahoma" w:cs="Tahoma"/>
          <w:color w:val="000000"/>
          <w:sz w:val="22"/>
          <w:szCs w:val="22"/>
          <w:highlight w:val="none"/>
        </w:rPr>
      </w:r>
      <w:r>
        <w:rPr>
          <w:rFonts w:ascii="Tahoma" w:hAnsi="Tahoma" w:eastAsia="Times New Roman" w:cs="Tahoma"/>
          <w:color w:val="000000"/>
          <w:sz w:val="22"/>
          <w:szCs w:val="22"/>
        </w:rPr>
        <w:t xml:space="preserve">de transiciones entre esos estados, que dependen de los símbolos de la cadena de entrada. El </w:t>
      </w:r>
      <w:r>
        <w:rPr>
          <w:rFonts w:ascii="Tahoma" w:hAnsi="Tahoma" w:cs="Tahoma"/>
          <w:sz w:val="22"/>
          <w:szCs w:val="22"/>
        </w:rPr>
      </w:r>
      <w:r>
        <w:rPr>
          <w:rFonts w:ascii="Tahoma" w:hAnsi="Tahoma" w:cs="Tahoma"/>
          <w:color w:val="000000"/>
          <w:sz w:val="22"/>
          <w:szCs w:val="22"/>
          <w:highlight w:val="none"/>
        </w:rPr>
      </w:r>
      <w:r>
        <w:rPr>
          <w:rFonts w:ascii="Tahoma" w:hAnsi="Tahoma" w:eastAsia="Times New Roman" w:cs="Tahoma"/>
          <w:color w:val="000000"/>
          <w:sz w:val="22"/>
          <w:szCs w:val="22"/>
        </w:rPr>
        <w:t xml:space="preserve">autómata finito acepta una cadena x si la secuencia de transiciones correspondientes a los </w:t>
      </w:r>
      <w:r>
        <w:rPr>
          <w:rFonts w:ascii="Tahoma" w:hAnsi="Tahoma" w:cs="Tahoma"/>
          <w:sz w:val="22"/>
          <w:szCs w:val="22"/>
        </w:rPr>
      </w:r>
      <w:r>
        <w:rPr>
          <w:rFonts w:ascii="Tahoma" w:hAnsi="Tahoma" w:cs="Tahoma"/>
          <w:color w:val="000000"/>
          <w:sz w:val="22"/>
          <w:szCs w:val="22"/>
          <w:highlight w:val="none"/>
        </w:rPr>
      </w:r>
      <w:r>
        <w:rPr>
          <w:rFonts w:ascii="Tahoma" w:hAnsi="Tahoma" w:eastAsia="Times New Roman" w:cs="Tahoma"/>
          <w:color w:val="000000"/>
          <w:sz w:val="22"/>
          <w:szCs w:val="22"/>
        </w:rPr>
        <w:t xml:space="preserve">símbolos de x conduce desde el estado inicial a un estado final.</w:t>
      </w:r>
      <w:r>
        <w:rPr>
          <w:rFonts w:ascii="Tahoma" w:hAnsi="Tahoma" w:cs="Tahoma"/>
          <w:sz w:val="22"/>
          <w:szCs w:val="22"/>
        </w:rPr>
      </w:r>
      <w:r>
        <w:rPr>
          <w:rFonts w:ascii="Tahoma" w:hAnsi="Tahoma" w:cs="Tahoma"/>
          <w:color w:val="000000"/>
          <w:sz w:val="22"/>
          <w:szCs w:val="22"/>
          <w:highlight w:val="none"/>
        </w:rPr>
      </w:r>
    </w:p>
    <w:p>
      <w:pPr>
        <w:ind w:left="0" w:right="0" w:firstLine="0"/>
        <w:jc w:val="both"/>
        <w:spacing w:before="0" w:beforeAutospacing="0" w:after="0" w:afterAutospacing="0"/>
        <w:rPr>
          <w:rFonts w:ascii="Tahoma" w:hAnsi="Tahoma" w:cs="Tahoma"/>
          <w:b/>
          <w:bCs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ahoma" w:hAnsi="Tahoma" w:eastAsia="Times New Roman" w:cs="Tahoma"/>
          <w:color w:val="000000"/>
          <w:sz w:val="22"/>
          <w:szCs w:val="22"/>
        </w:rPr>
        <w:t xml:space="preserve">Si para todo estado del autómata existe como máximo una transición definida para cada </w:t>
      </w:r>
      <w:r>
        <w:rPr>
          <w:rFonts w:ascii="Tahoma" w:hAnsi="Tahoma" w:cs="Tahoma"/>
          <w:sz w:val="22"/>
          <w:szCs w:val="22"/>
        </w:rPr>
      </w:r>
      <w:r>
        <w:rPr>
          <w:rFonts w:ascii="Tahoma" w:hAnsi="Tahoma" w:eastAsia="Times New Roman" w:cs="Tahoma"/>
          <w:color w:val="000000"/>
          <w:sz w:val="22"/>
          <w:szCs w:val="22"/>
        </w:rPr>
        <w:t xml:space="preserve">símbolo del alfabeto, se dice que el autómata es determinístico (AFD). Si a partir de algún </w:t>
      </w:r>
      <w:r>
        <w:rPr>
          <w:rFonts w:ascii="Tahoma" w:hAnsi="Tahoma" w:cs="Tahoma"/>
          <w:sz w:val="22"/>
          <w:szCs w:val="22"/>
        </w:rPr>
      </w:r>
      <w:r>
        <w:rPr>
          <w:rFonts w:ascii="Tahoma" w:hAnsi="Tahoma" w:eastAsia="Times New Roman" w:cs="Tahoma"/>
          <w:color w:val="000000"/>
          <w:sz w:val="22"/>
          <w:szCs w:val="22"/>
        </w:rPr>
        <w:t xml:space="preserve">estado y para el mismo símbolo de entrada, se definen dos o más transiciones se dice que el </w:t>
      </w:r>
      <w:r>
        <w:rPr>
          <w:rFonts w:ascii="Tahoma" w:hAnsi="Tahoma" w:cs="Tahoma"/>
          <w:sz w:val="22"/>
          <w:szCs w:val="22"/>
        </w:rPr>
      </w:r>
      <w:r>
        <w:rPr>
          <w:rFonts w:ascii="Tahoma" w:hAnsi="Tahoma" w:cs="Tahoma"/>
          <w:sz w:val="22"/>
          <w:szCs w:val="22"/>
        </w:rPr>
      </w:r>
      <w:r>
        <w:rPr>
          <w:rFonts w:ascii="Tahoma" w:hAnsi="Tahoma" w:eastAsia="Times New Roman" w:cs="Tahoma"/>
          <w:color w:val="000000"/>
          <w:sz w:val="22"/>
          <w:szCs w:val="22"/>
        </w:rPr>
        <w:t xml:space="preserve">autómata es no determinístico (AFND)</w:t>
      </w:r>
      <w:r>
        <w:rPr>
          <w:rFonts w:ascii="Tahoma" w:hAnsi="Tahoma" w:cs="Tahoma"/>
          <w:b/>
          <w:bCs/>
          <w:sz w:val="22"/>
          <w:szCs w:val="22"/>
        </w:rPr>
      </w:r>
      <w:r>
        <w:rPr>
          <w:rFonts w:ascii="Tahoma" w:hAnsi="Tahoma" w:cs="Tahoma"/>
          <w:b/>
          <w:bCs/>
          <w:sz w:val="22"/>
          <w:szCs w:val="22"/>
        </w:rPr>
      </w:r>
      <w:r>
        <w:rPr>
          <w:rFonts w:ascii="Tahoma" w:hAnsi="Tahoma" w:cs="Tahoma"/>
          <w:sz w:val="22"/>
          <w:szCs w:val="22"/>
        </w:rPr>
      </w:r>
    </w:p>
    <w:p>
      <w:pPr>
        <w:ind w:left="0" w:right="0" w:firstLine="0"/>
        <w:jc w:val="both"/>
        <w:spacing w:before="0" w:beforeAutospacing="0" w:after="0" w:afterAutospacing="0"/>
        <w:rPr>
          <w:rFonts w:ascii="Tahoma" w:hAnsi="Tahoma" w:cs="Tahoma"/>
          <w:b/>
          <w:bCs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ahoma" w:hAnsi="Tahoma" w:cs="Tahoma"/>
          <w:b/>
          <w:bCs/>
          <w:sz w:val="22"/>
          <w:szCs w:val="22"/>
          <w:highlight w:val="none"/>
        </w:rPr>
        <w:t xml:space="preserve">Maquina de estados</w:t>
      </w:r>
      <w:r>
        <w:rPr>
          <w:rFonts w:ascii="Tahoma" w:hAnsi="Tahoma" w:cs="Tahoma"/>
          <w:b/>
          <w:bCs/>
          <w:sz w:val="22"/>
          <w:szCs w:val="22"/>
        </w:rPr>
      </w:r>
    </w:p>
    <w:p>
      <w:pPr>
        <w:ind w:left="0" w:right="0" w:firstLine="0"/>
        <w:jc w:val="both"/>
        <w:spacing w:before="0" w:beforeAutospacing="0" w:after="0" w:afterAutospacing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ahoma" w:hAnsi="Tahoma" w:cs="Tahoma"/>
          <w:sz w:val="22"/>
          <w:szCs w:val="22"/>
          <w:highlight w:val="none"/>
        </w:rPr>
        <w:t xml:space="preserve">Se denomina máquina de estados a un modelo de comportamiento de un sistema con entradas y salidas en donde las salidas dependen no solo de las señales de entradas actuales, sino también de las anteriores.</w:t>
      </w:r>
      <w:r>
        <w:rPr>
          <w:rFonts w:ascii="Tahoma" w:hAnsi="Tahoma" w:cs="Tahoma"/>
          <w:sz w:val="22"/>
          <w:szCs w:val="22"/>
          <w:highlight w:val="none"/>
        </w:rPr>
      </w:r>
      <w:r>
        <w:rPr>
          <w:rFonts w:ascii="Tahoma" w:hAnsi="Tahoma" w:cs="Tahoma"/>
          <w:sz w:val="22"/>
          <w:szCs w:val="22"/>
          <w:highlight w:val="none"/>
        </w:rPr>
      </w:r>
      <w:r>
        <w:rPr>
          <w:rFonts w:ascii="Tahoma" w:hAnsi="Tahoma" w:cs="Tahoma"/>
          <w:sz w:val="22"/>
          <w:szCs w:val="22"/>
          <w:highlight w:val="none"/>
        </w:rPr>
      </w:r>
      <w:r>
        <w:rPr>
          <w:rFonts w:ascii="Tahoma" w:hAnsi="Tahoma" w:cs="Tahoma"/>
          <w:sz w:val="22"/>
          <w:szCs w:val="22"/>
          <w:highlight w:val="none"/>
        </w:rPr>
      </w:r>
    </w:p>
    <w:p>
      <w:pPr>
        <w:ind w:left="0" w:right="0" w:firstLine="0"/>
        <w:jc w:val="both"/>
        <w:spacing w:before="0" w:beforeAutospacing="0" w:after="0" w:afterAutospacing="0"/>
        <w:rPr>
          <w:rFonts w:ascii="Tahoma" w:hAnsi="Tahoma" w:cs="Tahoma"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ahoma" w:hAnsi="Tahoma" w:cs="Tahoma"/>
          <w:sz w:val="22"/>
          <w:szCs w:val="22"/>
          <w:highlight w:val="none"/>
        </w:rPr>
        <w:t xml:space="preserve">Las máquinas de estados se definen como un conjunto de estados que sirven de intermediarios en esta relación de entradas y salidas, haciendo que el historial de señales de entrada determine, para cada instante, un estado para la máquina de forma tal que la </w:t>
      </w:r>
      <w:r>
        <w:rPr>
          <w:rFonts w:ascii="Tahoma" w:hAnsi="Tahoma" w:cs="Tahoma"/>
          <w:sz w:val="22"/>
          <w:szCs w:val="22"/>
          <w:highlight w:val="none"/>
        </w:rPr>
        <w:t xml:space="preserve">salida depende únicamente del estado y las entradas actuales. </w:t>
      </w:r>
      <w:r>
        <w:rPr>
          <w:rFonts w:ascii="Tahoma" w:hAnsi="Tahoma" w:cs="Tahoma"/>
          <w:sz w:val="22"/>
          <w:szCs w:val="22"/>
          <w:highlight w:val="none"/>
        </w:rPr>
      </w:r>
      <w:r>
        <w:rPr>
          <w:rFonts w:ascii="Tahoma" w:hAnsi="Tahoma" w:cs="Tahoma"/>
          <w:sz w:val="22"/>
          <w:szCs w:val="22"/>
          <w:highlight w:val="none"/>
        </w:rPr>
      </w:r>
      <w:r>
        <w:rPr>
          <w:rFonts w:ascii="Tahoma" w:hAnsi="Tahoma" w:cs="Tahoma"/>
          <w:sz w:val="22"/>
          <w:szCs w:val="22"/>
        </w:rPr>
      </w:r>
    </w:p>
    <w:p>
      <w:pPr>
        <w:ind w:left="0" w:right="0" w:firstLine="0"/>
        <w:jc w:val="both"/>
        <w:spacing w:before="0" w:beforeAutospacing="0" w:after="0" w:afterAutospacing="0"/>
        <w:rPr>
          <w:rFonts w:ascii="Tahoma" w:hAnsi="Tahoma" w:cs="Tahoma"/>
          <w:b/>
          <w:bCs/>
          <w:sz w:val="22"/>
          <w:szCs w:val="22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ahoma" w:hAnsi="Tahoma" w:cs="Tahoma"/>
          <w:b/>
          <w:bCs/>
          <w:sz w:val="22"/>
          <w:szCs w:val="22"/>
          <w:highlight w:val="none"/>
        </w:rPr>
        <w:t xml:space="preserve">Expresiones regulares</w:t>
      </w:r>
      <w:r>
        <w:rPr>
          <w:rFonts w:ascii="Tahoma" w:hAnsi="Tahoma" w:cs="Tahoma"/>
          <w:b/>
          <w:bCs/>
          <w:sz w:val="22"/>
          <w:szCs w:val="22"/>
        </w:rPr>
      </w:r>
    </w:p>
    <w:p>
      <w:pPr>
        <w:ind w:left="0" w:right="0" w:firstLine="0"/>
        <w:jc w:val="both"/>
        <w:spacing w:before="0" w:beforeAutospacing="0" w:after="0" w:afterAutospacing="0"/>
        <w:rPr>
          <w:rFonts w:ascii="Tahoma" w:hAnsi="Tahoma" w:cs="Tahoma"/>
          <w:sz w:val="22"/>
          <w:szCs w:val="22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ahoma" w:hAnsi="Tahoma" w:cs="Tahoma"/>
          <w:sz w:val="22"/>
          <w:szCs w:val="22"/>
          <w:highlight w:val="none"/>
        </w:rPr>
      </w:r>
      <w:r>
        <w:rPr>
          <w:rFonts w:ascii="Tahoma" w:hAnsi="Tahoma" w:cs="Tahoma"/>
          <w:sz w:val="22"/>
          <w:szCs w:val="22"/>
          <w:highlight w:val="none"/>
        </w:rPr>
        <w:t xml:space="preserve">Las expresiones regulares son patrones utilizados para encontrar una determinada combinación de caracteres dentro de una cadena de texto. Las expresiones regulares proporcionan una manera muy flexible de buscar o reconocer cadenas de texto. </w:t>
      </w:r>
      <w:r>
        <w:rPr>
          <w:rFonts w:ascii="Tahoma" w:hAnsi="Tahoma" w:cs="Tahoma"/>
          <w:sz w:val="22"/>
          <w:szCs w:val="22"/>
          <w:highlight w:val="none"/>
        </w:rPr>
      </w:r>
      <w:r>
        <w:rPr>
          <w:rFonts w:ascii="Tahoma" w:hAnsi="Tahoma" w:cs="Tahoma"/>
          <w:sz w:val="22"/>
          <w:szCs w:val="22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2022-09-27T23:13:47Z</dcterms:modified>
</cp:coreProperties>
</file>