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substratum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2025-08-20T10:55:15Z</dcterms:modified>
  <cp:category/>
</cp:coreProperties>
</file>