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84B5" w14:textId="77777777" w:rsidR="00A90F54" w:rsidRPr="00A90F54" w:rsidRDefault="00A90F54" w:rsidP="00A90F54">
      <w:p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30"/>
          <w:szCs w:val="30"/>
          <w:lang w:val="es-419" w:eastAsia="es-419"/>
        </w:rPr>
      </w:pPr>
      <w:r w:rsidRPr="00A90F54">
        <w:rPr>
          <w:rFonts w:ascii="Arial" w:eastAsia="Times New Roman" w:hAnsi="Arial" w:cs="Arial"/>
          <w:color w:val="000000"/>
          <w:sz w:val="30"/>
          <w:szCs w:val="30"/>
          <w:lang w:val="es-419" w:eastAsia="es-419"/>
        </w:rPr>
        <w:t xml:space="preserve">Data </w:t>
      </w:r>
      <w:proofErr w:type="spellStart"/>
      <w:r w:rsidRPr="00A90F54">
        <w:rPr>
          <w:rFonts w:ascii="Arial" w:eastAsia="Times New Roman" w:hAnsi="Arial" w:cs="Arial"/>
          <w:color w:val="000000"/>
          <w:sz w:val="30"/>
          <w:szCs w:val="30"/>
          <w:lang w:val="es-419" w:eastAsia="es-419"/>
        </w:rPr>
        <w:t>Dictionary</w:t>
      </w:r>
      <w:proofErr w:type="spellEnd"/>
    </w:p>
    <w:tbl>
      <w:tblPr>
        <w:tblW w:w="0" w:type="auto"/>
        <w:tblBorders>
          <w:top w:val="single" w:sz="6" w:space="0" w:color="ECECED"/>
          <w:left w:val="single" w:sz="6" w:space="0" w:color="ECECED"/>
          <w:bottom w:val="single" w:sz="6" w:space="0" w:color="ECECED"/>
          <w:right w:val="single" w:sz="6" w:space="0" w:color="ECEC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3376"/>
        <w:gridCol w:w="3961"/>
      </w:tblGrid>
      <w:tr w:rsidR="00A90F54" w:rsidRPr="00A90F54" w14:paraId="5A90C9AB" w14:textId="77777777" w:rsidTr="00A90F5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22E581" w14:textId="77777777" w:rsidR="00A90F54" w:rsidRPr="00A90F54" w:rsidRDefault="00A90F54" w:rsidP="00A90F54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s-419" w:eastAsia="es-419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CB3FDC" w14:textId="77777777" w:rsidR="00A90F54" w:rsidRPr="00A90F54" w:rsidRDefault="00A90F54" w:rsidP="00A90F54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A90F54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s-419" w:eastAsia="es-419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5DA507" w14:textId="77777777" w:rsidR="00A90F54" w:rsidRPr="00A90F54" w:rsidRDefault="00A90F54" w:rsidP="00A90F54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s-419" w:eastAsia="es-419"/>
              </w:rPr>
              <w:t>Key</w:t>
            </w:r>
          </w:p>
        </w:tc>
      </w:tr>
      <w:tr w:rsidR="00A90F54" w:rsidRPr="00A90F54" w14:paraId="67885EEB" w14:textId="77777777" w:rsidTr="00A90F5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9593F0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survival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5950D4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Survival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7EAB90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0 = No, 1 = Yes</w:t>
            </w:r>
          </w:p>
        </w:tc>
      </w:tr>
      <w:tr w:rsidR="00A90F54" w:rsidRPr="00A90F54" w14:paraId="7E5329DD" w14:textId="77777777" w:rsidTr="00A90F5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AE52A2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A4F4F5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Ticket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562841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1 = 1st, 2 = 2nd, 3 = 3rd</w:t>
            </w:r>
          </w:p>
        </w:tc>
      </w:tr>
      <w:tr w:rsidR="00A90F54" w:rsidRPr="00A90F54" w14:paraId="43F40295" w14:textId="77777777" w:rsidTr="00A90F5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7A04D6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sex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1861D3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Sex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6DE4EB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</w:p>
        </w:tc>
      </w:tr>
      <w:tr w:rsidR="00A90F54" w:rsidRPr="00A90F54" w14:paraId="33B5096F" w14:textId="77777777" w:rsidTr="00A90F5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13E799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Age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A8876A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Age in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years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5FB525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</w:p>
        </w:tc>
      </w:tr>
      <w:tr w:rsidR="00A90F54" w:rsidRPr="00A90F54" w14:paraId="6EBBA26A" w14:textId="77777777" w:rsidTr="00A90F5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37BB9E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258380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#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of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siblings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/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spouses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aboard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the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Titanic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329CF1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</w:p>
        </w:tc>
      </w:tr>
      <w:tr w:rsidR="00A90F54" w:rsidRPr="00A90F54" w14:paraId="1CDD696F" w14:textId="77777777" w:rsidTr="00A90F5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52A6AF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parch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D149E4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#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of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parents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/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children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aboard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the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Titanic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0C59CA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</w:p>
        </w:tc>
      </w:tr>
      <w:tr w:rsidR="00A90F54" w:rsidRPr="00A90F54" w14:paraId="0C0CDAF9" w14:textId="77777777" w:rsidTr="00A90F5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229300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6E525F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Ticket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5AEB98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</w:p>
        </w:tc>
      </w:tr>
      <w:tr w:rsidR="00A90F54" w:rsidRPr="00A90F54" w14:paraId="5256F44B" w14:textId="77777777" w:rsidTr="00A90F5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393123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1EEBC7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Passenger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47DF87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</w:p>
        </w:tc>
      </w:tr>
      <w:tr w:rsidR="00A90F54" w:rsidRPr="00A90F54" w14:paraId="26462BBF" w14:textId="77777777" w:rsidTr="00A90F5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E6B3B4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cabin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88E970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Cabin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706101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</w:p>
        </w:tc>
      </w:tr>
      <w:tr w:rsidR="00A90F54" w:rsidRPr="00A90F54" w14:paraId="3A682D2D" w14:textId="77777777" w:rsidTr="00A90F5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0903B1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embarked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DF9E2E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Port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of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Embarkation</w:t>
            </w:r>
            <w:proofErr w:type="spellEnd"/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C40E5F" w14:textId="77777777" w:rsidR="00A90F54" w:rsidRPr="00A90F54" w:rsidRDefault="00A90F54" w:rsidP="00A90F5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</w:pPr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C =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Cherbourg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 xml:space="preserve">, Q = </w:t>
            </w:r>
            <w:proofErr w:type="spellStart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Queenstown</w:t>
            </w:r>
            <w:proofErr w:type="spellEnd"/>
            <w:r w:rsidRPr="00A90F54">
              <w:rPr>
                <w:rFonts w:ascii="inherit" w:eastAsia="Times New Roman" w:hAnsi="inherit" w:cs="Arial"/>
                <w:sz w:val="21"/>
                <w:szCs w:val="21"/>
                <w:lang w:val="es-419" w:eastAsia="es-419"/>
              </w:rPr>
              <w:t>, S = Southampton</w:t>
            </w:r>
          </w:p>
        </w:tc>
      </w:tr>
    </w:tbl>
    <w:p w14:paraId="4999E8F2" w14:textId="77777777" w:rsidR="00A90F54" w:rsidRPr="00A90F54" w:rsidRDefault="00A90F54" w:rsidP="00A90F54">
      <w:p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30"/>
          <w:szCs w:val="30"/>
          <w:lang w:val="es-419" w:eastAsia="es-419"/>
        </w:rPr>
      </w:pPr>
      <w:r w:rsidRPr="00A90F54">
        <w:rPr>
          <w:rFonts w:ascii="Arial" w:eastAsia="Times New Roman" w:hAnsi="Arial" w:cs="Arial"/>
          <w:color w:val="000000"/>
          <w:sz w:val="30"/>
          <w:szCs w:val="30"/>
          <w:lang w:val="es-419" w:eastAsia="es-419"/>
        </w:rPr>
        <w:t>Variable Notes</w:t>
      </w:r>
    </w:p>
    <w:p w14:paraId="308A5E56" w14:textId="77777777" w:rsidR="00A90F54" w:rsidRPr="00A90F54" w:rsidRDefault="00A90F54" w:rsidP="00A90F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s-419" w:eastAsia="es-419"/>
        </w:rPr>
      </w:pPr>
      <w:proofErr w:type="spellStart"/>
      <w:r w:rsidRPr="00A90F54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val="es-419" w:eastAsia="es-419"/>
        </w:rPr>
        <w:t>pclass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: A proxy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for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socio-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economic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status (SES)</w:t>
      </w:r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  <w:t xml:space="preserve">1st =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Upper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  <w:t xml:space="preserve">2nd =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Middle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  <w:t xml:space="preserve">3rd =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Lower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</w:r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</w:r>
      <w:proofErr w:type="spellStart"/>
      <w:r w:rsidRPr="00A90F54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val="es-419" w:eastAsia="es-419"/>
        </w:rPr>
        <w:t>age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: Age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is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fractional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if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less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than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1.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If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the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age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is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estimated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,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is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it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in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the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form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of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xx.5</w:t>
      </w:r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</w:r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</w:r>
      <w:proofErr w:type="spellStart"/>
      <w:r w:rsidRPr="00A90F54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val="es-419" w:eastAsia="es-419"/>
        </w:rPr>
        <w:t>sibsp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: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The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dataset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defines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family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relations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in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this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way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...</w:t>
      </w:r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Sibling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=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brother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,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sister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,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stepbrother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,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stepsister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Spouse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=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husband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,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wife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(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mistresses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and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fiancés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were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ignored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)</w:t>
      </w:r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</w:r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</w:r>
      <w:proofErr w:type="spellStart"/>
      <w:r w:rsidRPr="00A90F54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val="es-419" w:eastAsia="es-419"/>
        </w:rPr>
        <w:t>parch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: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The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dataset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defines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family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relations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in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this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way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...</w:t>
      </w:r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Parent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=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mother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,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father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  <w:t xml:space="preserve">Child =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daughter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, son,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stepdaughter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,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stepson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br/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Some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children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travelled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only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with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a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nanny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,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therefore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parch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=0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for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 xml:space="preserve"> </w:t>
      </w:r>
      <w:proofErr w:type="spellStart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them</w:t>
      </w:r>
      <w:proofErr w:type="spellEnd"/>
      <w:r w:rsidRPr="00A90F54">
        <w:rPr>
          <w:rFonts w:ascii="Arial" w:eastAsia="Times New Roman" w:hAnsi="Arial" w:cs="Arial"/>
          <w:sz w:val="21"/>
          <w:szCs w:val="21"/>
          <w:lang w:val="es-419" w:eastAsia="es-419"/>
        </w:rPr>
        <w:t>.</w:t>
      </w:r>
    </w:p>
    <w:p w14:paraId="6423A0AC" w14:textId="3A78495C" w:rsidR="00015BBD" w:rsidRDefault="00015BBD"/>
    <w:p w14:paraId="33A30FD6" w14:textId="046A7A0F" w:rsidR="00A90F54" w:rsidRDefault="00A90F54">
      <w:r>
        <w:t xml:space="preserve">Fonte: </w:t>
      </w:r>
      <w:hyperlink r:id="rId4" w:history="1">
        <w:r w:rsidRPr="004A4FAC">
          <w:rPr>
            <w:rStyle w:val="Hyperlink"/>
          </w:rPr>
          <w:t>https://www.kaggle.com/competitions/titanic/data</w:t>
        </w:r>
      </w:hyperlink>
      <w:r>
        <w:t xml:space="preserve"> </w:t>
      </w:r>
    </w:p>
    <w:sectPr w:rsidR="00A90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3E"/>
    <w:rsid w:val="00015BBD"/>
    <w:rsid w:val="00A90F54"/>
    <w:rsid w:val="00D7053E"/>
    <w:rsid w:val="00E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3621F"/>
  <w15:chartTrackingRefBased/>
  <w15:docId w15:val="{1E8A9C32-5DEF-4D88-930D-72A531CB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90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90F54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paragraph" w:styleId="NormalWeb">
    <w:name w:val="Normal (Web)"/>
    <w:basedOn w:val="Normal"/>
    <w:uiPriority w:val="99"/>
    <w:semiHidden/>
    <w:unhideWhenUsed/>
    <w:rsid w:val="00A9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Hyperlink">
    <w:name w:val="Hyperlink"/>
    <w:basedOn w:val="Fontepargpadro"/>
    <w:uiPriority w:val="99"/>
    <w:unhideWhenUsed/>
    <w:rsid w:val="00A90F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0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titanic/da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Raymunda Luna Huamaní</dc:creator>
  <cp:keywords/>
  <dc:description/>
  <cp:lastModifiedBy>Ivette Raymunda Luna Huamaní</cp:lastModifiedBy>
  <cp:revision>2</cp:revision>
  <dcterms:created xsi:type="dcterms:W3CDTF">2023-01-06T17:05:00Z</dcterms:created>
  <dcterms:modified xsi:type="dcterms:W3CDTF">2023-01-06T17:05:00Z</dcterms:modified>
</cp:coreProperties>
</file>