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3609842</wp:posOffset>
                </wp:positionH>
                <wp:positionV relativeFrom="line">
                  <wp:posOffset>2605550</wp:posOffset>
                </wp:positionV>
                <wp:extent cx="2158074" cy="419167"/>
                <wp:effectExtent l="0" t="0" r="0" b="0"/>
                <wp:wrapNone/>
                <wp:docPr id="1073741825" name="officeArt object" descr="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074" cy="419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"/>
                              <w:tabs>
                                <w:tab w:val="left" w:pos="920"/>
                                <w:tab w:val="left" w:pos="1840"/>
                                <w:tab w:val="left" w:pos="2760"/>
                              </w:tabs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39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84.2pt;margin-top:205.2pt;width:169.9pt;height:33.0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"/>
                        <w:tabs>
                          <w:tab w:val="left" w:pos="920"/>
                          <w:tab w:val="left" w:pos="1840"/>
                          <w:tab w:val="left" w:pos="2760"/>
                        </w:tabs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39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3609842</wp:posOffset>
                </wp:positionH>
                <wp:positionV relativeFrom="line">
                  <wp:posOffset>1962149</wp:posOffset>
                </wp:positionV>
                <wp:extent cx="2158074" cy="414272"/>
                <wp:effectExtent l="0" t="0" r="0" b="0"/>
                <wp:wrapNone/>
                <wp:docPr id="1073741826" name="officeArt object" descr="01/09/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074" cy="4142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"/>
                              <w:tabs>
                                <w:tab w:val="left" w:pos="920"/>
                                <w:tab w:val="left" w:pos="1840"/>
                                <w:tab w:val="left" w:pos="2760"/>
                              </w:tabs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01/09/2023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284.2pt;margin-top:154.5pt;width:169.9pt;height:32.6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"/>
                        <w:tabs>
                          <w:tab w:val="left" w:pos="920"/>
                          <w:tab w:val="left" w:pos="1840"/>
                          <w:tab w:val="left" w:pos="2760"/>
                        </w:tabs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01/09/2023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561842</wp:posOffset>
                </wp:positionH>
                <wp:positionV relativeFrom="line">
                  <wp:posOffset>2605550</wp:posOffset>
                </wp:positionV>
                <wp:extent cx="2158074" cy="321403"/>
                <wp:effectExtent l="0" t="0" r="0" b="0"/>
                <wp:wrapNone/>
                <wp:docPr id="1073741827" name="officeArt object" descr="2024-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074" cy="3214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"/>
                              <w:tabs>
                                <w:tab w:val="left" w:pos="920"/>
                                <w:tab w:val="left" w:pos="1840"/>
                                <w:tab w:val="left" w:pos="2760"/>
                              </w:tabs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2024-1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44.2pt;margin-top:205.2pt;width:169.9pt;height:25.3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"/>
                        <w:tabs>
                          <w:tab w:val="left" w:pos="920"/>
                          <w:tab w:val="left" w:pos="1840"/>
                          <w:tab w:val="left" w:pos="2760"/>
                        </w:tabs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2024-1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561842</wp:posOffset>
                </wp:positionH>
                <wp:positionV relativeFrom="line">
                  <wp:posOffset>3155883</wp:posOffset>
                </wp:positionV>
                <wp:extent cx="5206075" cy="327753"/>
                <wp:effectExtent l="0" t="0" r="0" b="0"/>
                <wp:wrapNone/>
                <wp:docPr id="1073741828" name="officeArt object" descr="Fundamentos de programació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6075" cy="327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</w:tabs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Fundamentos de programaci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ó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n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44.2pt;margin-top:248.5pt;width:409.9pt;height:25.8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</w:tabs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Fundamentos de programaci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ó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n 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807376</wp:posOffset>
                </wp:positionH>
                <wp:positionV relativeFrom="line">
                  <wp:posOffset>3752817</wp:posOffset>
                </wp:positionV>
                <wp:extent cx="4960541" cy="287206"/>
                <wp:effectExtent l="0" t="0" r="0" b="0"/>
                <wp:wrapNone/>
                <wp:docPr id="1073741829" name="officeArt object" descr="Manuel Enrique Castañeda Castañe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541" cy="2872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</w:tabs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Manuel Enrique Casta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ñ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eda Casta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ñ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eda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63.6pt;margin-top:295.5pt;width:390.6pt;height:22.6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</w:tabs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Manuel Enrique Casta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ñ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eda Casta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ñ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eda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807376</wp:posOffset>
                </wp:positionH>
                <wp:positionV relativeFrom="line">
                  <wp:posOffset>4677138</wp:posOffset>
                </wp:positionV>
                <wp:extent cx="4960541" cy="753732"/>
                <wp:effectExtent l="0" t="0" r="0" b="0"/>
                <wp:wrapNone/>
                <wp:docPr id="1073741830" name="officeArt object" descr="Paz Valderrama Edg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541" cy="753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</w:tabs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Paz Valderrama Edgar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63.6pt;margin-top:368.3pt;width:390.6pt;height:59.3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</w:tabs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Paz Valderrama Edgar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1229055</wp:posOffset>
                </wp:positionH>
                <wp:positionV relativeFrom="line">
                  <wp:posOffset>5578045</wp:posOffset>
                </wp:positionV>
                <wp:extent cx="4538861" cy="377759"/>
                <wp:effectExtent l="0" t="0" r="0" b="0"/>
                <wp:wrapNone/>
                <wp:docPr id="1073741831" name="officeArt object" descr="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861" cy="3777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</w:tabs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42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96.8pt;margin-top:439.2pt;width:357.4pt;height:29.7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</w:tabs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42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1019042</wp:posOffset>
                </wp:positionH>
                <wp:positionV relativeFrom="line">
                  <wp:posOffset>6136150</wp:posOffset>
                </wp:positionV>
                <wp:extent cx="4748874" cy="1173097"/>
                <wp:effectExtent l="0" t="0" r="0" b="0"/>
                <wp:wrapNone/>
                <wp:docPr id="1073741832" name="officeArt object" descr="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8874" cy="11730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80.2pt;margin-top:483.2pt;width:373.9pt;height:92.4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3293996</wp:posOffset>
                </wp:positionH>
                <wp:positionV relativeFrom="line">
                  <wp:posOffset>7474346</wp:posOffset>
                </wp:positionV>
                <wp:extent cx="2473921" cy="888339"/>
                <wp:effectExtent l="0" t="0" r="0" b="0"/>
                <wp:wrapNone/>
                <wp:docPr id="1073741833" name="officeArt object" descr="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921" cy="8883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259.4pt;margin-top:588.5pt;width:194.8pt;height:69.9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1019042</wp:posOffset>
                </wp:positionH>
                <wp:positionV relativeFrom="line">
                  <wp:posOffset>4173570</wp:posOffset>
                </wp:positionV>
                <wp:extent cx="4748874" cy="372335"/>
                <wp:effectExtent l="0" t="0" r="0" b="0"/>
                <wp:wrapNone/>
                <wp:docPr id="1073741834" name="officeArt object" descr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8874" cy="372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</w:tabs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s-ES_trad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80.2pt;margin-top:328.6pt;width:373.9pt;height:29.3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</w:tabs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s-ES_trad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310265</wp:posOffset>
            </wp:positionH>
            <wp:positionV relativeFrom="page">
              <wp:posOffset>401519</wp:posOffset>
            </wp:positionV>
            <wp:extent cx="7151870" cy="9255361"/>
            <wp:effectExtent l="0" t="0" r="0" b="0"/>
            <wp:wrapNone/>
            <wp:docPr id="1073741835" name="officeArt object" descr="Caratula_lc-ab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ratula_lc-ab.pdf" descr="Caratula_lc-ab.pd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870" cy="9255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  <w:jc w:val="both"/>
      </w:pP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-210343</wp:posOffset>
            </wp:positionH>
            <wp:positionV relativeFrom="page">
              <wp:posOffset>255302</wp:posOffset>
            </wp:positionV>
            <wp:extent cx="6364288" cy="9547795"/>
            <wp:effectExtent l="0" t="0" r="0" b="0"/>
            <wp:wrapNone/>
            <wp:docPr id="1073741836" name="officeArt object" descr="IMG_538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G_5383.jpeg" descr="IMG_5383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88" cy="9547795"/>
                    </a:xfrm>
                    <a:prstGeom prst="rect">
                      <a:avLst/>
                    </a:prstGeom>
                    <a:ln w="25400" cap="flat">
                      <a:solidFill>
                        <a:srgbClr val="F3F7F5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  <w:r>
        <w:rPr>
          <w:rtl w:val="0"/>
          <w:lang w:val="es-ES_tradnl"/>
        </w:rPr>
        <w:t xml:space="preserve"> </w:t>
      </w: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Porqu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es importante el agua en la luna?</w:t>
      </w:r>
    </w:p>
    <w:p>
      <w:pPr>
        <w:pStyle w:val="Cuerpo"/>
        <w:jc w:val="both"/>
      </w:pPr>
    </w:p>
    <w:p>
      <w:pPr>
        <w:pStyle w:val="Cuerpo"/>
        <w:jc w:val="both"/>
      </w:pPr>
      <w:r>
        <w:rPr>
          <w:rtl w:val="0"/>
          <w:lang w:val="es-ES_tradnl"/>
        </w:rPr>
        <w:t>Encontrar agua en la luna es muy relevante, ya que sirve como fuente de emergencia para el ser humano,  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servir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para poder entrar hidrogeno y oxigeno, esto d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ndonos aparte de una manera de respirar una opci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uso como combustible, de igual manera esta servir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para poder saber con certeza el tipo de suelo y como esta constituida la luna.</w:t>
      </w: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</w:p>
    <w:p>
      <w:pPr>
        <w:pStyle w:val="Cuerpo"/>
        <w:jc w:val="both"/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Como puedo minar monedas virtualmente actualmente?</w:t>
      </w:r>
    </w:p>
    <w:p>
      <w:pPr>
        <w:pStyle w:val="Cuerpo"/>
        <w:jc w:val="both"/>
      </w:pPr>
    </w:p>
    <w:p>
      <w:pPr>
        <w:pStyle w:val="Cuerpo"/>
        <w:jc w:val="both"/>
      </w:pPr>
      <w:r>
        <w:rPr>
          <w:rtl w:val="0"/>
          <w:lang w:val="es-ES_tradnl"/>
        </w:rPr>
        <w:t>Dependiendo la moneda que se quiera minar se necesitara un software que realiza c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lculos para poder minar esa moneda, se tiene que realizar una previa inversi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todo esto mediante la moneda virtual, esto puede ser con tu computadora encendida o apagada.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2984500</wp:posOffset>
            </wp:positionH>
            <wp:positionV relativeFrom="line">
              <wp:posOffset>195993</wp:posOffset>
            </wp:positionV>
            <wp:extent cx="2197691" cy="1475822"/>
            <wp:effectExtent l="0" t="0" r="0" b="0"/>
            <wp:wrapNone/>
            <wp:docPr id="1073741837" name="officeArt object" descr="moned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moneda.jpeg" descr="moneda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691" cy="1475822"/>
                    </a:xfrm>
                    <a:prstGeom prst="rect">
                      <a:avLst/>
                    </a:prstGeom>
                    <a:ln w="25400" cap="flat">
                      <a:solidFill>
                        <a:srgbClr val="F3F7F5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234377</wp:posOffset>
            </wp:positionH>
            <wp:positionV relativeFrom="line">
              <wp:posOffset>195993</wp:posOffset>
            </wp:positionV>
            <wp:extent cx="2284084" cy="1523775"/>
            <wp:effectExtent l="0" t="0" r="0" b="0"/>
            <wp:wrapNone/>
            <wp:docPr id="1073741838" name="officeArt object" descr="crypt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rypto.jpg" descr="crypto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84" cy="1523775"/>
                    </a:xfrm>
                    <a:prstGeom prst="rect">
                      <a:avLst/>
                    </a:prstGeom>
                    <a:ln w="25400" cap="flat">
                      <a:solidFill>
                        <a:srgbClr val="F3F7F5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jc w:val="both"/>
      </w:pPr>
    </w:p>
    <w:p>
      <w:pPr>
        <w:pStyle w:val="Cuerpo"/>
        <w:jc w:val="both"/>
      </w:pPr>
      <w:r>
        <w:rPr>
          <w:rtl w:val="0"/>
          <w:lang w:val="es-ES_tradnl"/>
        </w:rPr>
        <w:t>¿</w:t>
      </w:r>
      <w:r>
        <w:rPr>
          <w:rtl w:val="0"/>
          <w:lang w:val="es-ES_tradnl"/>
        </w:rPr>
        <w:t>Qu</w:t>
      </w:r>
      <w:r>
        <w:rPr>
          <w:rtl w:val="0"/>
          <w:lang w:val="es-ES_tradnl"/>
        </w:rPr>
        <w:t xml:space="preserve">é </w:t>
      </w:r>
      <w:r>
        <w:rPr>
          <w:rtl w:val="0"/>
          <w:lang w:val="es-ES_tradnl"/>
        </w:rPr>
        <w:t>necesito para montar un jard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 hidrop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nico?</w:t>
      </w:r>
    </w:p>
    <w:p>
      <w:pPr>
        <w:pStyle w:val="Cuerpo"/>
        <w:jc w:val="both"/>
      </w:pPr>
    </w:p>
    <w:p>
      <w:pPr>
        <w:pStyle w:val="Cuerpo"/>
        <w:numPr>
          <w:ilvl w:val="0"/>
          <w:numId w:val="2"/>
        </w:numPr>
        <w:jc w:val="both"/>
        <w:rPr>
          <w:lang w:val="es-ES_tradnl"/>
        </w:rPr>
      </w:pPr>
      <w:r>
        <w:rPr>
          <w:rtl w:val="0"/>
          <w:lang w:val="es-ES_tradnl"/>
        </w:rPr>
        <w:t>Definir el lugar donde queremos el jard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n, puedes ser peque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solo necesitamos luz artificial o natural.</w:t>
      </w:r>
    </w:p>
    <w:p>
      <w:pPr>
        <w:pStyle w:val="Cuerpo"/>
        <w:numPr>
          <w:ilvl w:val="0"/>
          <w:numId w:val="2"/>
        </w:numPr>
        <w:jc w:val="both"/>
        <w:rPr>
          <w:lang w:val="es-ES_tradnl"/>
        </w:rPr>
      </w:pPr>
      <w:r>
        <w:rPr>
          <w:rtl w:val="0"/>
          <w:lang w:val="es-ES_tradnl"/>
        </w:rPr>
        <w:t>Tenemos que elegir un tipo de semilla que deseamos sembrar, claro que cumpla con los est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ndares dependiendo del tama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de tu base.</w:t>
      </w:r>
    </w:p>
    <w:p>
      <w:pPr>
        <w:pStyle w:val="Cuerpo"/>
        <w:numPr>
          <w:ilvl w:val="0"/>
          <w:numId w:val="2"/>
        </w:numPr>
        <w:jc w:val="both"/>
        <w:rPr>
          <w:lang w:val="es-ES_tradnl"/>
        </w:rPr>
      </w:pPr>
      <w:r>
        <w:rPr>
          <w:rtl w:val="0"/>
          <w:lang w:val="es-ES_tradnl"/>
        </w:rPr>
        <w:t>Sustrato, este puede ser aserr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n, arena, ladrillo molido su principal uso es proporcionar a la planta un soporte.</w:t>
      </w:r>
    </w:p>
    <w:p>
      <w:pPr>
        <w:pStyle w:val="Cuerpo"/>
        <w:numPr>
          <w:ilvl w:val="0"/>
          <w:numId w:val="2"/>
        </w:numPr>
        <w:jc w:val="both"/>
        <w:rPr>
          <w:lang w:val="es-ES_tradnl"/>
        </w:rPr>
      </w:pPr>
      <w:r>
        <w:rPr>
          <w:rtl w:val="0"/>
          <w:lang w:val="es-ES_tradnl"/>
        </w:rPr>
        <w:t>Contenedor, que sea desacuerdo al espacio que se tiene.</w:t>
      </w:r>
    </w:p>
    <w:p>
      <w:pPr>
        <w:pStyle w:val="Cuerpo"/>
        <w:numPr>
          <w:ilvl w:val="0"/>
          <w:numId w:val="2"/>
        </w:numPr>
        <w:jc w:val="both"/>
        <w:rPr>
          <w:lang w:val="es-ES_tradnl"/>
        </w:rPr>
      </w:pPr>
      <w:r>
        <w:rPr>
          <w:rtl w:val="0"/>
          <w:lang w:val="es-ES_tradnl"/>
        </w:rPr>
        <w:t>Sembrar las semillas</w:t>
      </w:r>
    </w:p>
    <w:p>
      <w:pPr>
        <w:pStyle w:val="Cuerpo"/>
        <w:numPr>
          <w:ilvl w:val="0"/>
          <w:numId w:val="2"/>
        </w:numPr>
        <w:jc w:val="both"/>
        <w:rPr>
          <w:lang w:val="es-ES_tradnl"/>
        </w:rPr>
      </w:pPr>
      <w:r>
        <w:rPr>
          <w:rtl w:val="0"/>
          <w:lang w:val="es-ES_tradnl"/>
        </w:rPr>
        <w:t>Riego de las semillas para que puedan germinar.</w:t>
      </w:r>
    </w:p>
    <w:p>
      <w:pPr>
        <w:pStyle w:val="Cuerpo"/>
        <w:numPr>
          <w:ilvl w:val="0"/>
          <w:numId w:val="2"/>
        </w:numPr>
        <w:jc w:val="both"/>
        <w:rPr>
          <w:lang w:val="es-ES_tradnl"/>
        </w:rPr>
      </w:pPr>
      <w:r>
        <w:rPr>
          <w:rtl w:val="0"/>
          <w:lang w:val="es-ES_tradnl"/>
        </w:rPr>
        <w:t>Control de plagas</w:t>
      </w:r>
    </w:p>
    <w:p>
      <w:pPr>
        <w:pStyle w:val="Cuerpo"/>
        <w:numPr>
          <w:ilvl w:val="0"/>
          <w:numId w:val="2"/>
        </w:numPr>
        <w:jc w:val="both"/>
        <w:rPr>
          <w:lang w:val="es-ES_tradnl"/>
        </w:rPr>
      </w:pPr>
      <w:r>
        <w:rPr>
          <w:rtl w:val="0"/>
          <w:lang w:val="es-ES_tradnl"/>
        </w:rPr>
        <w:t>Cuidados dependiendo de la semilla y era tiempo que necesitan ser regadas</w:t>
      </w:r>
    </w:p>
    <w:p>
      <w:pPr>
        <w:pStyle w:val="Cuerpo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711200</wp:posOffset>
            </wp:positionH>
            <wp:positionV relativeFrom="line">
              <wp:posOffset>168275</wp:posOffset>
            </wp:positionV>
            <wp:extent cx="3639924" cy="2047457"/>
            <wp:effectExtent l="0" t="0" r="0" b="0"/>
            <wp:wrapNone/>
            <wp:docPr id="1073741839" name="officeArt object" descr="jardin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jardin.jpeg" descr="jardin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924" cy="2047457"/>
                    </a:xfrm>
                    <a:prstGeom prst="rect">
                      <a:avLst/>
                    </a:prstGeom>
                    <a:ln w="25400" cap="flat">
                      <a:solidFill>
                        <a:srgbClr val="F3F7F5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¿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it-IT"/>
          <w14:textFill>
            <w14:solidFill>
              <w14:srgbClr w14:val="3C4043"/>
            </w14:solidFill>
          </w14:textFill>
        </w:rPr>
        <w:t>Qu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fr-FR"/>
          <w14:textFill>
            <w14:solidFill>
              <w14:srgbClr w14:val="3C4043"/>
            </w14:solidFill>
          </w14:textFill>
        </w:rPr>
        <w:t xml:space="preserve">é 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necesito para alimentar de energ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t>í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a un calentador de 100 W de una pecera usando energ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t>í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it-IT"/>
          <w14:textFill>
            <w14:solidFill>
              <w14:srgbClr w14:val="3C4043"/>
            </w14:solidFill>
          </w14:textFill>
        </w:rPr>
        <w:t>a solar?</w:t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1612900</wp:posOffset>
            </wp:positionH>
            <wp:positionV relativeFrom="line">
              <wp:posOffset>203200</wp:posOffset>
            </wp:positionV>
            <wp:extent cx="2159000" cy="1735836"/>
            <wp:effectExtent l="0" t="0" r="0" b="0"/>
            <wp:wrapNone/>
            <wp:docPr id="1073741840" name="officeArt object" descr="percer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ercera.jpeg" descr="percera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735836"/>
                    </a:xfrm>
                    <a:prstGeom prst="rect">
                      <a:avLst/>
                    </a:prstGeom>
                    <a:ln w="25400" cap="flat">
                      <a:solidFill>
                        <a:srgbClr val="F3F7F5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Se necesita paneles solares que est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é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n conectados al calentador de la pecera, as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 xml:space="preserve">í 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mismo depende de la cantidad de horas que se exponga al sol.</w:t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¿</w:t>
      </w:r>
      <w:r>
        <w:rPr>
          <w:rFonts w:ascii="Arial" w:hAnsi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t>Cu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t>á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l es la consola mas exitosa?</w:t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 xml:space="preserve"> Lamas exitosa es el xbox one</w:t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La mas vendida el playstation 2</w:t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444500</wp:posOffset>
            </wp:positionH>
            <wp:positionV relativeFrom="line">
              <wp:posOffset>165100</wp:posOffset>
            </wp:positionV>
            <wp:extent cx="4111263" cy="2302307"/>
            <wp:effectExtent l="0" t="0" r="0" b="0"/>
            <wp:wrapNone/>
            <wp:docPr id="1073741841" name="officeArt object" descr="playstation 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laystation 2.jpeg" descr="playstation 2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263" cy="2302307"/>
                    </a:xfrm>
                    <a:prstGeom prst="rect">
                      <a:avLst/>
                    </a:prstGeom>
                    <a:ln w="25400" cap="flat">
                      <a:solidFill>
                        <a:srgbClr val="F3F7F5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50800" dist="25400" dir="360000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 xml:space="preserve">Referencias: </w:t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Fonts w:ascii="Arial" w:hAnsi="Arial"/>
          <w:outline w:val="0"/>
          <w:color w:val="3c4043"/>
          <w:sz w:val="22"/>
          <w:szCs w:val="22"/>
          <w:rtl w:val="0"/>
          <w:lang w:val="nl-NL"/>
          <w14:textFill>
            <w14:solidFill>
              <w14:srgbClr w14:val="3C4043"/>
            </w14:solidFill>
          </w14:textFill>
        </w:rPr>
        <w:t>https://blog.homedepot.com.mx/club-jardineria/como-plantar-un-jardin-hidroponico-en-casa</w:t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Style w:val="Hyperlink.0"/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instrText xml:space="preserve"> HYPERLINK "https://www.nationalgeographic.com.es/ciencia/nasa-confirma-que-luna-hay-mas-agua-que-se-creia_16044"</w:instrText>
      </w:r>
      <w:r>
        <w:rPr>
          <w:rStyle w:val="Hyperlink.0"/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fldChar w:fldCharType="separate" w:fldLock="0"/>
      </w:r>
      <w:r>
        <w:rPr>
          <w:rStyle w:val="Hyperlink.0"/>
          <w:rFonts w:ascii="Arial" w:hAnsi="Arial"/>
          <w:outline w:val="0"/>
          <w:color w:val="3c4043"/>
          <w:sz w:val="22"/>
          <w:szCs w:val="22"/>
          <w:rtl w:val="0"/>
          <w:lang w:val="pt-PT"/>
          <w14:textFill>
            <w14:solidFill>
              <w14:srgbClr w14:val="3C4043"/>
            </w14:solidFill>
          </w14:textFill>
        </w:rPr>
        <w:t>https://www.nationalgeographic.com.es/ciencia/nasa-confirma-que-luna-hay-mas-agua-que-se-creia_16044</w:t>
      </w:r>
      <w:r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fldChar w:fldCharType="end" w:fldLock="0"/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</w:pPr>
      <w:r>
        <w:rPr>
          <w:rStyle w:val="Hyperlink.0"/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fldChar w:fldCharType="begin" w:fldLock="0"/>
      </w:r>
      <w:r>
        <w:rPr>
          <w:rStyle w:val="Hyperlink.0"/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instrText xml:space="preserve"> HYPERLINK "https://vandal.elespanol.com/reportaje/las-20-consolas-mas-vendidas-de-la-historia"</w:instrText>
      </w:r>
      <w:r>
        <w:rPr>
          <w:rStyle w:val="Hyperlink.0"/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fldChar w:fldCharType="separate" w:fldLock="0"/>
      </w:r>
      <w:r>
        <w:rPr>
          <w:rStyle w:val="Hyperlink.0"/>
          <w:rFonts w:ascii="Arial" w:hAnsi="Arial"/>
          <w:outline w:val="0"/>
          <w:color w:val="3c4043"/>
          <w:sz w:val="22"/>
          <w:szCs w:val="22"/>
          <w:rtl w:val="0"/>
          <w:lang w:val="pt-PT"/>
          <w14:textFill>
            <w14:solidFill>
              <w14:srgbClr w14:val="3C4043"/>
            </w14:solidFill>
          </w14:textFill>
        </w:rPr>
        <w:t>https://vandal.elespanol.com/reportaje/las-20-consolas-mas-vendidas-de-la-historia</w:t>
      </w:r>
      <w:r>
        <w:rPr>
          <w:rFonts w:ascii="Arial" w:cs="Arial" w:hAnsi="Arial" w:eastAsia="Arial"/>
          <w:outline w:val="0"/>
          <w:color w:val="3c4043"/>
          <w:sz w:val="22"/>
          <w:szCs w:val="22"/>
          <w:rtl w:val="0"/>
          <w14:textFill>
            <w14:solidFill>
              <w14:srgbClr w14:val="3C4043"/>
            </w14:solidFill>
          </w14:textFill>
        </w:rPr>
        <w:fldChar w:fldCharType="end" w:fldLock="0"/>
      </w:r>
    </w:p>
    <w:p>
      <w:pPr>
        <w:pStyle w:val="Predeterminado"/>
        <w:bidi w:val="0"/>
        <w:spacing w:before="0" w:line="240" w:lineRule="auto"/>
        <w:ind w:left="0" w:right="0" w:firstLine="0"/>
        <w:jc w:val="both"/>
        <w:rPr>
          <w:rtl w:val="0"/>
        </w:rPr>
      </w:pP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En conclusi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ó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n la pr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á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ctica nos informa de buena manera el diferente tipo de navegadores qu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 xml:space="preserve">é 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hay para facilitarnos la investigaci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ó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n de cualquier tema del que se requiera informaci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ó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n, d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á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ndonos opciones m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á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s espec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í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ficas para cada uno de estos, de igual manera no solo informaci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ó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n si no acciones m</w:t>
      </w:r>
      <w:r>
        <w:rPr>
          <w:rFonts w:ascii="Arial" w:hAnsi="Arial" w:hint="default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á</w:t>
      </w:r>
      <w:r>
        <w:rPr>
          <w:rFonts w:ascii="Arial" w:hAnsi="Arial"/>
          <w:outline w:val="0"/>
          <w:color w:val="3c4043"/>
          <w:sz w:val="22"/>
          <w:szCs w:val="22"/>
          <w:rtl w:val="0"/>
          <w:lang w:val="es-ES_tradnl"/>
          <w14:textFill>
            <w14:solidFill>
              <w14:srgbClr w14:val="3C4043"/>
            </w14:solidFill>
          </w14:textFill>
        </w:rPr>
        <w:t>s complejas gracias al software.</w:t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Guión"/>
  </w:abstractNum>
  <w:abstractNum w:abstractNumId="1">
    <w:multiLevelType w:val="hybridMultilevel"/>
    <w:styleLink w:val="Guión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Etiqueta">
    <w:name w:val="Etiqueta"/>
    <w:next w:val="Etiqueta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FFFFFF"/>
        </w14:solidFill>
      </w14:textFill>
    </w:rPr>
  </w:style>
  <w:style w:type="numbering" w:styleId="Guión">
    <w:name w:val="Guión"/>
    <w:pPr>
      <w:numPr>
        <w:numId w:val="1"/>
      </w:numPr>
    </w:pPr>
  </w:style>
  <w:style w:type="paragraph" w:styleId="Predeterminado">
    <w:name w:val="Predeterminado"/>
    <w:next w:val="Predeterminad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