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b/>
          <w:sz w:val="28"/>
          <w:szCs w:val="28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b/>
          <w:sz w:val="28"/>
          <w:szCs w:val="28"/>
          <w:rtl w:val="0"/>
        </w:rPr>
        <w:t>REGISTRAR USUARIO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92420" cy="4037330"/>
            <wp:effectExtent l="0" t="0" r="17780" b="1270"/>
            <wp:docPr id="1" name="Picture 1" descr="alta_usuario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lta_usuarios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tbl>
      <w:tblPr>
        <w:tblStyle w:val="15"/>
        <w:tblW w:w="850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916"/>
        <w:gridCol w:w="2464"/>
        <w:gridCol w:w="2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0" w:hRule="atLeast"/>
        </w:trPr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sz w:val="32"/>
                <w:szCs w:val="32"/>
                <w:rtl w:val="0"/>
              </w:rPr>
              <w:t>CASO DE USO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bookmarkStart w:id="0" w:name="_gjdgxs" w:colFirst="0" w:colLast="0"/>
            <w:bookmarkEnd w:id="0"/>
            <w:r>
              <w:rPr>
                <w:rtl w:val="0"/>
              </w:rPr>
              <w:t>Registrar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ACTOR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rtl w:val="0"/>
              </w:rPr>
              <w:t>Administrador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DESCRIPCIÓN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tl w:val="0"/>
              </w:rPr>
              <w:t xml:space="preserve">El </w:t>
            </w:r>
            <w:r>
              <w:rPr>
                <w:rFonts w:hint="default"/>
                <w:rtl w:val="0"/>
              </w:rPr>
              <w:t>administrador</w:t>
            </w:r>
            <w:r>
              <w:rPr>
                <w:rtl w:val="0"/>
              </w:rPr>
              <w:t xml:space="preserve"> podrá registra</w:t>
            </w:r>
            <w:r>
              <w:rPr>
                <w:rFonts w:hint="default"/>
                <w:rtl w:val="0"/>
              </w:rPr>
              <w:t>r a los usuarios</w:t>
            </w:r>
            <w:r>
              <w:rPr>
                <w:rtl w:val="0"/>
              </w:rPr>
              <w:t xml:space="preserve"> dentro del Sistema Web a través de un formulario para </w:t>
            </w:r>
            <w:r>
              <w:rPr>
                <w:rFonts w:hint="default"/>
                <w:rtl w:val="0"/>
              </w:rPr>
              <w:t xml:space="preserve">que puedan </w:t>
            </w:r>
            <w:r>
              <w:rPr>
                <w:rtl w:val="0"/>
              </w:rPr>
              <w:t xml:space="preserve">poder  utilizar </w:t>
            </w:r>
            <w:r>
              <w:rPr>
                <w:rFonts w:hint="default"/>
                <w:rtl w:val="0"/>
              </w:rPr>
              <w:t>el sistema web y sus funcionalidades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tl w:val="0"/>
              </w:rPr>
              <w:t xml:space="preserve">Estar dentro del Sistema Web </w:t>
            </w:r>
            <w:r>
              <w:rPr>
                <w:rFonts w:hint="default"/>
                <w:rtl w:val="0"/>
              </w:rPr>
              <w:t xml:space="preserve">con sesión iniciada </w:t>
            </w:r>
            <w:r>
              <w:rPr>
                <w:rtl w:val="0"/>
              </w:rPr>
              <w:t xml:space="preserve">y </w:t>
            </w:r>
            <w:r>
              <w:rPr>
                <w:rFonts w:hint="default"/>
                <w:rtl w:val="0"/>
              </w:rPr>
              <w:t>no contar con un registro existente del usuario a registrar</w:t>
            </w:r>
            <w:r>
              <w:rPr>
                <w:rtl w:val="0"/>
              </w:rPr>
              <w:t>.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Dar clic sobre </w:t>
            </w:r>
            <w:r>
              <w:rPr>
                <w:rFonts w:hint="default"/>
                <w:rtl w:val="0"/>
              </w:rPr>
              <w:t>el botón Registrar usuario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FLUJO BÁSICO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ACTOR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40" w:hRule="atLeast"/>
        </w:trPr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</w:p>
        </w:tc>
        <w:tc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Iniciar sesión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Fonts w:hint="default"/>
              </w:rPr>
              <w:t>Ir a la sección de registro de usuarios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tl w:val="0"/>
              </w:rPr>
              <w:t xml:space="preserve">Ingresar correctamente los datos que solicita el sistema para poder </w:t>
            </w:r>
            <w:r>
              <w:rPr>
                <w:rFonts w:hint="default"/>
                <w:rtl w:val="0"/>
              </w:rPr>
              <w:t>registrar el usuario</w:t>
            </w:r>
            <w:r>
              <w:rPr>
                <w:rtl w:val="0"/>
              </w:rPr>
              <w:t>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Fonts w:hint="default"/>
                <w:rtl w:val="0"/>
              </w:rPr>
              <w:t>Presionar el botón que dice “Registrar usuario”</w:t>
            </w:r>
          </w:p>
        </w:tc>
        <w:tc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bookmarkStart w:id="1" w:name="_GoBack"/>
            <w:bookmarkEnd w:id="1"/>
            <w:r>
              <w:rPr>
                <w:rFonts w:hint="default"/>
                <w:rtl w:val="0"/>
              </w:rPr>
              <w:t>Recibir la información del nuevo usuario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tl w:val="0"/>
              </w:rPr>
              <w:t xml:space="preserve">Verificar la correcta introducción de los datos a los campos correspondientes.  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Fonts w:hint="default"/>
                <w:rtl w:val="0"/>
              </w:rPr>
              <w:t>G</w:t>
            </w:r>
            <w:r>
              <w:rPr>
                <w:rtl w:val="0"/>
              </w:rPr>
              <w:t xml:space="preserve">uardar a la base de datos </w:t>
            </w:r>
            <w:r>
              <w:rPr>
                <w:rFonts w:hint="default"/>
                <w:rtl w:val="0"/>
              </w:rPr>
              <w:t>el registro del nuevo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FLUJO ALTERNO 1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ACTOR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40" w:hRule="atLeast"/>
        </w:trPr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</w:p>
        </w:tc>
        <w:tc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Iniciar sesión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Fonts w:hint="default"/>
              </w:rPr>
              <w:t>Ir a la sección de registro de usuarios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tl w:val="0"/>
              </w:rPr>
              <w:t xml:space="preserve">Ingresar los datos </w:t>
            </w:r>
            <w:r>
              <w:rPr>
                <w:rFonts w:hint="default"/>
                <w:rtl w:val="0"/>
              </w:rPr>
              <w:t>correspondientes a un registro de la base de datos</w:t>
            </w:r>
            <w:r>
              <w:rPr>
                <w:rtl w:val="0"/>
              </w:rPr>
              <w:t>.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  <w:rtl w:val="0"/>
              </w:rPr>
              <w:t>Presionar el botón que dice “Registrar usuario”</w:t>
            </w:r>
          </w:p>
        </w:tc>
        <w:tc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Recibir la información del nuevo usuario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tl w:val="0"/>
              </w:rPr>
              <w:t xml:space="preserve">Verificar la correcta introducción de los datos a los campos correspondientes. 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Retorna una alerta al administración de la existencia del registro en la base de datos de los datos enviados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rPr>
                <w:rFonts w:hint="default"/>
              </w:rPr>
            </w:pPr>
            <w:r>
              <w:rPr>
                <w:b/>
                <w:rtl w:val="0"/>
              </w:rPr>
              <w:t xml:space="preserve">FLUJO ALTERNO </w:t>
            </w:r>
            <w:r>
              <w:rPr>
                <w:rFonts w:hint="default"/>
                <w:b/>
                <w:rtl w:val="0"/>
              </w:rPr>
              <w:t>2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b/>
                <w:rtl w:val="0"/>
              </w:rPr>
              <w:t>ACTOR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b/>
                <w:rtl w:val="0"/>
              </w:rPr>
              <w:t>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40" w:hRule="atLeast"/>
        </w:trPr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</w:p>
        </w:tc>
        <w:tc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Iniciar sesión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Fonts w:hint="default"/>
              </w:rPr>
              <w:t>Ir a la sección de registro de usuarios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tl w:val="0"/>
              </w:rPr>
              <w:t xml:space="preserve">Ingresar </w:t>
            </w:r>
            <w:r>
              <w:rPr>
                <w:rFonts w:hint="default"/>
                <w:rtl w:val="0"/>
              </w:rPr>
              <w:t>in</w:t>
            </w:r>
            <w:r>
              <w:rPr>
                <w:rtl w:val="0"/>
              </w:rPr>
              <w:t xml:space="preserve">correctamente los datos que solicita el sistema para poder </w:t>
            </w:r>
            <w:r>
              <w:rPr>
                <w:rFonts w:hint="default"/>
                <w:rtl w:val="0"/>
              </w:rPr>
              <w:t>registrar el usuario</w:t>
            </w:r>
            <w:r>
              <w:rPr>
                <w:rtl w:val="0"/>
              </w:rPr>
              <w:t>.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Fonts w:hint="default"/>
                <w:rtl w:val="0"/>
              </w:rPr>
              <w:t>Presionar el botón que dice “Registrar usuario”</w:t>
            </w:r>
          </w:p>
        </w:tc>
        <w:tc>
          <w:p>
            <w:pPr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Chars="0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Recibir la información del nuevo usuario</w:t>
            </w:r>
          </w:p>
          <w:p>
            <w:pPr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tl w:val="0"/>
              </w:rPr>
              <w:t xml:space="preserve">Verificar la correcta introducción de los datos a los campos correspondientes. </w:t>
            </w:r>
          </w:p>
          <w:p>
            <w:pPr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Retorna una alerta al administrador del incorrecto ingreso de datos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rPr>
                <w:rFonts w:hint="default"/>
                <w:b/>
                <w:rtl w:val="0"/>
              </w:rPr>
            </w:pPr>
            <w:r>
              <w:rPr>
                <w:rFonts w:hint="default"/>
                <w:b/>
                <w:rtl w:val="0"/>
              </w:rPr>
              <w:t>FLUJO ALTERNO 3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b/>
                <w:rtl w:val="0"/>
              </w:rPr>
            </w:pP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b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40" w:hRule="atLeast"/>
        </w:trPr>
        <w:tc>
          <w:tcP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  <w:rtl w:val="0"/>
                <w:lang w:val="es"/>
              </w:rPr>
            </w:pPr>
          </w:p>
        </w:tc>
        <w:tc>
          <w:tcPr>
            <w:vAlign w:val="top"/>
          </w:tcPr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Iniciar sesión</w:t>
            </w:r>
          </w:p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Fonts w:hint="default"/>
              </w:rPr>
              <w:t>Ir a la sección de registro de usuarios</w:t>
            </w:r>
          </w:p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tl w:val="0"/>
              </w:rPr>
              <w:t xml:space="preserve">Ingresar correctamente los datos que solicita el sistema para poder </w:t>
            </w:r>
            <w:r>
              <w:rPr>
                <w:rFonts w:hint="default"/>
                <w:rtl w:val="0"/>
              </w:rPr>
              <w:t>registrar el usuario</w:t>
            </w:r>
            <w:r>
              <w:rPr>
                <w:rtl w:val="0"/>
              </w:rPr>
              <w:t>.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Chars="0"/>
              <w:jc w:val="both"/>
              <w:rPr>
                <w:rFonts w:ascii="Calibri" w:hAnsi="Calibri" w:eastAsia="Calibri" w:cs="Calibri"/>
                <w:b/>
                <w:sz w:val="22"/>
                <w:szCs w:val="22"/>
                <w:rtl w:val="0"/>
                <w:lang w:val="es"/>
              </w:rPr>
            </w:pPr>
            <w:r>
              <w:rPr>
                <w:rFonts w:hint="default"/>
                <w:b w:val="0"/>
                <w:bCs w:val="0"/>
                <w:rtl w:val="0"/>
              </w:rPr>
              <w:t>4. Presionar el botón que dice “Registrar usuario”</w:t>
            </w:r>
          </w:p>
        </w:tc>
        <w:tc>
          <w:tcP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</w:pPr>
            <w:r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  <w:t>1. Intenta hacer  validación de datos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</w:pPr>
            <w:r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  <w:t>2. Falla el servicio al momento del registro de la información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</w:pPr>
            <w:r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  <w:t>3. Retorna una alerta al administrador para ponerse en contacto con soporte técnico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2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POSTCONDICIÓN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tl w:val="0"/>
              </w:rPr>
              <w:t>Correcta creación del perfil del usuario en la base de datos para que posteriormente el usuario pueda iniciar sesión en la plataforma.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sectPr>
      <w:pgSz w:w="11906" w:h="16838"/>
      <w:pgMar w:top="1417" w:right="1701" w:bottom="1417" w:left="1701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BB033"/>
    <w:multiLevelType w:val="singleLevel"/>
    <w:tmpl w:val="A7FBB03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BEE57F"/>
    <w:multiLevelType w:val="singleLevel"/>
    <w:tmpl w:val="BFBEE57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F781C7"/>
    <w:multiLevelType w:val="singleLevel"/>
    <w:tmpl w:val="BFF781C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FB4AFB3"/>
    <w:multiLevelType w:val="singleLevel"/>
    <w:tmpl w:val="CFB4AFB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D5FC30B"/>
    <w:multiLevelType w:val="singleLevel"/>
    <w:tmpl w:val="FD5FC30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BFE3D84"/>
    <w:multiLevelType w:val="singleLevel"/>
    <w:tmpl w:val="6BFE3D8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BDD71D5"/>
    <w:multiLevelType w:val="singleLevel"/>
    <w:tmpl w:val="7BDD71D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true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7FBA146"/>
    <w:rsid w:val="D5BCF98A"/>
    <w:rsid w:val="FDFB17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 w:line="276" w:lineRule="auto"/>
    </w:pPr>
    <w:rPr>
      <w:rFonts w:ascii="Calibri" w:hAnsi="Calibri" w:eastAsia="Calibri" w:cs="Calibri"/>
      <w:b/>
      <w:color w:val="000000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 w:line="276" w:lineRule="auto"/>
    </w:pPr>
    <w:rPr>
      <w:rFonts w:ascii="Calibri" w:hAnsi="Calibri" w:eastAsia="Calibri" w:cs="Calibri"/>
      <w:b/>
      <w:color w:val="000000"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 w:line="276" w:lineRule="auto"/>
    </w:pPr>
    <w:rPr>
      <w:rFonts w:ascii="Calibri" w:hAnsi="Calibri" w:eastAsia="Calibri" w:cs="Calibri"/>
      <w:b/>
      <w:color w:val="000000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 w:line="276" w:lineRule="auto"/>
    </w:pPr>
    <w:rPr>
      <w:rFonts w:ascii="Calibri" w:hAnsi="Calibri" w:eastAsia="Calibri" w:cs="Calibri"/>
      <w:b/>
      <w:color w:val="000000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 w:line="276" w:lineRule="auto"/>
    </w:pPr>
    <w:rPr>
      <w:rFonts w:ascii="Calibri" w:hAnsi="Calibri" w:eastAsia="Calibri" w:cs="Calibri"/>
      <w:b/>
      <w:color w:val="000000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 w:line="276" w:lineRule="auto"/>
    </w:pPr>
    <w:rPr>
      <w:rFonts w:ascii="Calibri" w:hAnsi="Calibri" w:eastAsia="Calibri" w:cs="Calibri"/>
      <w:b/>
      <w:color w:val="000000"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 w:line="276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widowControl w:val="0"/>
      <w:spacing w:before="0" w:after="0" w:line="240" w:lineRule="auto"/>
      <w:jc w:val="center"/>
    </w:pPr>
    <w:rPr>
      <w:rFonts w:ascii="Arial" w:hAnsi="Arial" w:eastAsia="Arial" w:cs="Arial"/>
      <w:b/>
      <w:color w:val="000000"/>
      <w:sz w:val="36"/>
      <w:szCs w:val="36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2020-10-31T06:35:00Z</dcterms:created>
  <dc:creator>edgar-dev</dc:creator>
  <cp:lastModifiedBy>edgar-dev</cp:lastModifiedBy>
  <dcterms:modified xsi:type="dcterms:W3CDTF">2020-11-01T15:49:36Z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