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02FDF" w14:textId="4845DBAB" w:rsidR="003220F5" w:rsidRDefault="003220F5" w:rsidP="003220F5">
      <w:pPr>
        <w:jc w:val="center"/>
      </w:pPr>
      <w:r>
        <w:rPr>
          <w:noProof/>
        </w:rPr>
        <w:drawing>
          <wp:inline distT="0" distB="0" distL="0" distR="0" wp14:anchorId="3B090A9C" wp14:editId="7FBCB856">
            <wp:extent cx="3553504" cy="2305879"/>
            <wp:effectExtent l="0" t="0" r="889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303" cy="23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1"/>
        <w:gridCol w:w="23"/>
        <w:gridCol w:w="2835"/>
        <w:gridCol w:w="50"/>
        <w:gridCol w:w="4627"/>
      </w:tblGrid>
      <w:tr w:rsidR="009307A0" w:rsidRPr="003220F5" w14:paraId="1952B5F6" w14:textId="77777777" w:rsidTr="003220F5">
        <w:trPr>
          <w:trHeight w:val="430"/>
        </w:trPr>
        <w:tc>
          <w:tcPr>
            <w:tcW w:w="1821" w:type="dxa"/>
          </w:tcPr>
          <w:p w14:paraId="188512C2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220F5"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7535" w:type="dxa"/>
            <w:gridSpan w:val="4"/>
          </w:tcPr>
          <w:p w14:paraId="442D4F94" w14:textId="6123135A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220F5">
              <w:rPr>
                <w:sz w:val="20"/>
                <w:szCs w:val="20"/>
              </w:rPr>
              <w:t>Dar De Baja Producto</w:t>
            </w:r>
          </w:p>
        </w:tc>
      </w:tr>
      <w:tr w:rsidR="009307A0" w:rsidRPr="003220F5" w14:paraId="3BD98C0E" w14:textId="77777777" w:rsidTr="003220F5">
        <w:trPr>
          <w:trHeight w:val="293"/>
        </w:trPr>
        <w:tc>
          <w:tcPr>
            <w:tcW w:w="1821" w:type="dxa"/>
            <w:shd w:val="clear" w:color="auto" w:fill="A6A6A6"/>
          </w:tcPr>
          <w:p w14:paraId="151B6600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7535" w:type="dxa"/>
            <w:gridSpan w:val="4"/>
          </w:tcPr>
          <w:p w14:paraId="5724DA5A" w14:textId="18770526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220F5">
              <w:rPr>
                <w:sz w:val="20"/>
                <w:szCs w:val="20"/>
              </w:rPr>
              <w:t>E</w:t>
            </w:r>
            <w:r w:rsidRPr="003220F5">
              <w:rPr>
                <w:sz w:val="20"/>
                <w:szCs w:val="20"/>
              </w:rPr>
              <w:t>ncargado de farmacia</w:t>
            </w:r>
          </w:p>
        </w:tc>
      </w:tr>
      <w:tr w:rsidR="009307A0" w:rsidRPr="003220F5" w14:paraId="0405A7CF" w14:textId="77777777" w:rsidTr="003220F5">
        <w:trPr>
          <w:trHeight w:val="274"/>
        </w:trPr>
        <w:tc>
          <w:tcPr>
            <w:tcW w:w="1821" w:type="dxa"/>
            <w:shd w:val="clear" w:color="auto" w:fill="A6A6A6"/>
          </w:tcPr>
          <w:p w14:paraId="23DEDB5D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535" w:type="dxa"/>
            <w:gridSpan w:val="4"/>
          </w:tcPr>
          <w:p w14:paraId="3792564D" w14:textId="093433E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3220F5">
              <w:rPr>
                <w:sz w:val="20"/>
                <w:szCs w:val="20"/>
              </w:rPr>
              <w:t>Podr</w:t>
            </w:r>
            <w:r w:rsidRPr="003220F5">
              <w:rPr>
                <w:sz w:val="20"/>
                <w:szCs w:val="20"/>
              </w:rPr>
              <w:t>á da de baja un Producto del Inventario</w:t>
            </w:r>
          </w:p>
        </w:tc>
      </w:tr>
      <w:tr w:rsidR="009307A0" w:rsidRPr="003220F5" w14:paraId="76FCF4E2" w14:textId="77777777" w:rsidTr="003220F5">
        <w:trPr>
          <w:trHeight w:val="293"/>
        </w:trPr>
        <w:tc>
          <w:tcPr>
            <w:tcW w:w="1821" w:type="dxa"/>
            <w:shd w:val="clear" w:color="auto" w:fill="A6A6A6"/>
          </w:tcPr>
          <w:p w14:paraId="68036FE3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535" w:type="dxa"/>
            <w:gridSpan w:val="4"/>
          </w:tcPr>
          <w:p w14:paraId="66E84070" w14:textId="75A08F98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3220F5">
              <w:rPr>
                <w:sz w:val="20"/>
                <w:szCs w:val="20"/>
              </w:rPr>
              <w:t>El actor</w:t>
            </w:r>
            <w:r w:rsidRPr="003220F5">
              <w:rPr>
                <w:sz w:val="20"/>
                <w:szCs w:val="20"/>
              </w:rPr>
              <w:t xml:space="preserve"> debe confirmar su identidad con sus credenciales</w:t>
            </w:r>
            <w:r w:rsidRPr="003220F5">
              <w:rPr>
                <w:sz w:val="20"/>
                <w:szCs w:val="20"/>
              </w:rPr>
              <w:t>.</w:t>
            </w:r>
          </w:p>
        </w:tc>
      </w:tr>
      <w:tr w:rsidR="009307A0" w:rsidRPr="003220F5" w14:paraId="06821736" w14:textId="77777777" w:rsidTr="003220F5">
        <w:trPr>
          <w:trHeight w:val="274"/>
        </w:trPr>
        <w:tc>
          <w:tcPr>
            <w:tcW w:w="1821" w:type="dxa"/>
            <w:shd w:val="clear" w:color="auto" w:fill="A6A6A6"/>
          </w:tcPr>
          <w:p w14:paraId="614B6707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>FLUJO BÁSICO</w:t>
            </w:r>
          </w:p>
        </w:tc>
        <w:tc>
          <w:tcPr>
            <w:tcW w:w="2908" w:type="dxa"/>
            <w:gridSpan w:val="3"/>
            <w:shd w:val="clear" w:color="auto" w:fill="A6A6A6"/>
          </w:tcPr>
          <w:p w14:paraId="24BC6B29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27" w:type="dxa"/>
            <w:shd w:val="clear" w:color="auto" w:fill="A6A6A6"/>
          </w:tcPr>
          <w:p w14:paraId="6B67C1C8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>SISTEMA</w:t>
            </w:r>
          </w:p>
        </w:tc>
      </w:tr>
      <w:tr w:rsidR="009307A0" w:rsidRPr="003220F5" w14:paraId="0B6F2028" w14:textId="77777777" w:rsidTr="003220F5">
        <w:trPr>
          <w:trHeight w:val="920"/>
        </w:trPr>
        <w:tc>
          <w:tcPr>
            <w:tcW w:w="1821" w:type="dxa"/>
          </w:tcPr>
          <w:p w14:paraId="47C12857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908" w:type="dxa"/>
            <w:gridSpan w:val="3"/>
          </w:tcPr>
          <w:p w14:paraId="58357482" w14:textId="00B93252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3220F5">
              <w:rPr>
                <w:sz w:val="20"/>
                <w:szCs w:val="20"/>
              </w:rPr>
              <w:t xml:space="preserve">El actor ingresa su usuario para verificar que es apto para </w:t>
            </w:r>
            <w:r w:rsidR="003220F5" w:rsidRPr="003220F5">
              <w:rPr>
                <w:sz w:val="20"/>
                <w:szCs w:val="20"/>
              </w:rPr>
              <w:t>ingresar y realizar</w:t>
            </w:r>
            <w:r w:rsidRPr="003220F5">
              <w:rPr>
                <w:sz w:val="20"/>
                <w:szCs w:val="20"/>
              </w:rPr>
              <w:t xml:space="preserve"> el cambio</w:t>
            </w:r>
          </w:p>
        </w:tc>
        <w:tc>
          <w:tcPr>
            <w:tcW w:w="4627" w:type="dxa"/>
          </w:tcPr>
          <w:p w14:paraId="15C39671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3220F5">
              <w:rPr>
                <w:sz w:val="20"/>
                <w:szCs w:val="20"/>
              </w:rPr>
              <w:t>Verificar la correcta introducción de los datos en los campos correspondientes y corroborar que está existente en el sistema para dar acceso.</w:t>
            </w:r>
          </w:p>
        </w:tc>
      </w:tr>
      <w:tr w:rsidR="009307A0" w:rsidRPr="003220F5" w14:paraId="075FF912" w14:textId="77777777" w:rsidTr="003220F5">
        <w:trPr>
          <w:trHeight w:val="78"/>
        </w:trPr>
        <w:tc>
          <w:tcPr>
            <w:tcW w:w="1821" w:type="dxa"/>
            <w:shd w:val="clear" w:color="auto" w:fill="A6A6A6"/>
          </w:tcPr>
          <w:p w14:paraId="41314D5D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>FLUJO ALTERNO 1</w:t>
            </w:r>
          </w:p>
        </w:tc>
        <w:tc>
          <w:tcPr>
            <w:tcW w:w="2908" w:type="dxa"/>
            <w:gridSpan w:val="3"/>
            <w:shd w:val="clear" w:color="auto" w:fill="A6A6A6"/>
          </w:tcPr>
          <w:p w14:paraId="1B71B06B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27" w:type="dxa"/>
            <w:shd w:val="clear" w:color="auto" w:fill="A6A6A6"/>
          </w:tcPr>
          <w:p w14:paraId="7389C538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>SISTEMA</w:t>
            </w:r>
          </w:p>
        </w:tc>
      </w:tr>
      <w:tr w:rsidR="009307A0" w:rsidRPr="003220F5" w14:paraId="171744BF" w14:textId="77777777" w:rsidTr="003220F5">
        <w:trPr>
          <w:trHeight w:val="920"/>
        </w:trPr>
        <w:tc>
          <w:tcPr>
            <w:tcW w:w="1821" w:type="dxa"/>
          </w:tcPr>
          <w:p w14:paraId="07E2E79B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908" w:type="dxa"/>
            <w:gridSpan w:val="3"/>
          </w:tcPr>
          <w:p w14:paraId="26DBE466" w14:textId="5A297DDA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3220F5">
              <w:rPr>
                <w:sz w:val="20"/>
                <w:szCs w:val="20"/>
              </w:rPr>
              <w:t xml:space="preserve">El actor </w:t>
            </w:r>
            <w:r w:rsidRPr="003220F5">
              <w:rPr>
                <w:sz w:val="20"/>
                <w:szCs w:val="20"/>
              </w:rPr>
              <w:t>una vez teniendo el acceso buscara el medicamento correspondiente</w:t>
            </w:r>
          </w:p>
        </w:tc>
        <w:tc>
          <w:tcPr>
            <w:tcW w:w="4627" w:type="dxa"/>
          </w:tcPr>
          <w:p w14:paraId="5CD5F4A5" w14:textId="72BA321B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3220F5">
              <w:rPr>
                <w:sz w:val="20"/>
                <w:szCs w:val="20"/>
              </w:rPr>
              <w:t xml:space="preserve">El sistema </w:t>
            </w:r>
            <w:r w:rsidR="003220F5" w:rsidRPr="003220F5">
              <w:rPr>
                <w:sz w:val="20"/>
                <w:szCs w:val="20"/>
              </w:rPr>
              <w:t>realizará</w:t>
            </w:r>
            <w:r w:rsidRPr="003220F5">
              <w:rPr>
                <w:sz w:val="20"/>
                <w:szCs w:val="20"/>
              </w:rPr>
              <w:t xml:space="preserve"> la búsqueda del medicamento bajo los filtros predeterminados y se dará un resultado con respecto a la </w:t>
            </w:r>
            <w:r w:rsidR="003220F5" w:rsidRPr="003220F5">
              <w:rPr>
                <w:sz w:val="20"/>
                <w:szCs w:val="20"/>
              </w:rPr>
              <w:t>búsqueda.</w:t>
            </w:r>
          </w:p>
        </w:tc>
      </w:tr>
      <w:tr w:rsidR="009307A0" w:rsidRPr="003220F5" w14:paraId="69719B8E" w14:textId="77777777" w:rsidTr="003220F5">
        <w:trPr>
          <w:trHeight w:val="274"/>
        </w:trPr>
        <w:tc>
          <w:tcPr>
            <w:tcW w:w="1821" w:type="dxa"/>
            <w:shd w:val="clear" w:color="auto" w:fill="A6A6A6"/>
          </w:tcPr>
          <w:p w14:paraId="72B50EF4" w14:textId="6738951C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 xml:space="preserve">FLUJO ALTERNO </w:t>
            </w:r>
          </w:p>
        </w:tc>
        <w:tc>
          <w:tcPr>
            <w:tcW w:w="2908" w:type="dxa"/>
            <w:gridSpan w:val="3"/>
            <w:shd w:val="clear" w:color="auto" w:fill="A6A6A6"/>
          </w:tcPr>
          <w:p w14:paraId="270B8FFE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27" w:type="dxa"/>
            <w:shd w:val="clear" w:color="auto" w:fill="A6A6A6"/>
          </w:tcPr>
          <w:p w14:paraId="019FC5BD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>SISTEMA</w:t>
            </w:r>
          </w:p>
        </w:tc>
      </w:tr>
      <w:tr w:rsidR="009307A0" w:rsidRPr="003220F5" w14:paraId="16E6B351" w14:textId="77777777" w:rsidTr="003220F5">
        <w:trPr>
          <w:trHeight w:val="623"/>
        </w:trPr>
        <w:tc>
          <w:tcPr>
            <w:tcW w:w="1821" w:type="dxa"/>
          </w:tcPr>
          <w:p w14:paraId="466983C2" w14:textId="77777777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908" w:type="dxa"/>
            <w:gridSpan w:val="3"/>
          </w:tcPr>
          <w:p w14:paraId="58F0815E" w14:textId="7CF20F89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3220F5">
              <w:rPr>
                <w:sz w:val="20"/>
                <w:szCs w:val="20"/>
              </w:rPr>
              <w:t>El actor confirmara la acción a través de su clave de acceso</w:t>
            </w:r>
          </w:p>
        </w:tc>
        <w:tc>
          <w:tcPr>
            <w:tcW w:w="4627" w:type="dxa"/>
          </w:tcPr>
          <w:p w14:paraId="1D9FCF76" w14:textId="2822269B" w:rsidR="009307A0" w:rsidRPr="003220F5" w:rsidRDefault="009307A0" w:rsidP="004D3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3220F5">
              <w:rPr>
                <w:sz w:val="20"/>
                <w:szCs w:val="20"/>
              </w:rPr>
              <w:t xml:space="preserve"> El sistema </w:t>
            </w:r>
            <w:r w:rsidR="003220F5" w:rsidRPr="003220F5">
              <w:rPr>
                <w:sz w:val="20"/>
                <w:szCs w:val="20"/>
              </w:rPr>
              <w:t>confirmará</w:t>
            </w:r>
            <w:r w:rsidRPr="003220F5">
              <w:rPr>
                <w:sz w:val="20"/>
                <w:szCs w:val="20"/>
              </w:rPr>
              <w:t xml:space="preserve"> las credenciales y </w:t>
            </w:r>
            <w:r w:rsidR="003220F5" w:rsidRPr="003220F5">
              <w:rPr>
                <w:sz w:val="20"/>
                <w:szCs w:val="20"/>
              </w:rPr>
              <w:t>procederá</w:t>
            </w:r>
            <w:r w:rsidRPr="003220F5">
              <w:rPr>
                <w:sz w:val="20"/>
                <w:szCs w:val="20"/>
              </w:rPr>
              <w:t xml:space="preserve"> con la baja del producto en la lista del inventario</w:t>
            </w:r>
          </w:p>
        </w:tc>
      </w:tr>
      <w:tr w:rsidR="009307A0" w:rsidRPr="003220F5" w14:paraId="332780E7" w14:textId="77777777" w:rsidTr="003220F5">
        <w:trPr>
          <w:trHeight w:val="623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C7E2E02" w14:textId="77777777" w:rsidR="009307A0" w:rsidRPr="003220F5" w:rsidRDefault="009307A0" w:rsidP="00833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 xml:space="preserve">FLUJO ALTERNO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B7ABC9" w14:textId="77777777" w:rsidR="009307A0" w:rsidRPr="003220F5" w:rsidRDefault="009307A0" w:rsidP="00833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4462C8A" w14:textId="77777777" w:rsidR="009307A0" w:rsidRPr="003220F5" w:rsidRDefault="009307A0" w:rsidP="00833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>SISTEMA</w:t>
            </w:r>
          </w:p>
        </w:tc>
      </w:tr>
      <w:tr w:rsidR="009307A0" w:rsidRPr="003220F5" w14:paraId="0D8DBDDC" w14:textId="77777777" w:rsidTr="003220F5">
        <w:trPr>
          <w:trHeight w:val="623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DE6F" w14:textId="77777777" w:rsidR="009307A0" w:rsidRPr="003220F5" w:rsidRDefault="009307A0" w:rsidP="00833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0ADC" w14:textId="576451D1" w:rsidR="009307A0" w:rsidRPr="003220F5" w:rsidRDefault="003220F5" w:rsidP="00833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3220F5">
              <w:rPr>
                <w:sz w:val="20"/>
                <w:szCs w:val="20"/>
              </w:rPr>
              <w:t>Sin Flujo Alterno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7F27" w14:textId="03CD3D60" w:rsidR="009307A0" w:rsidRPr="003220F5" w:rsidRDefault="003220F5" w:rsidP="00833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proofErr w:type="gramStart"/>
            <w:r w:rsidRPr="003220F5">
              <w:rPr>
                <w:sz w:val="20"/>
                <w:szCs w:val="20"/>
              </w:rPr>
              <w:t>Acomodara</w:t>
            </w:r>
            <w:proofErr w:type="gramEnd"/>
            <w:r w:rsidRPr="003220F5">
              <w:rPr>
                <w:sz w:val="20"/>
                <w:szCs w:val="20"/>
              </w:rPr>
              <w:t xml:space="preserve"> y dará aviso del nuevo espacio en el inventario</w:t>
            </w:r>
          </w:p>
        </w:tc>
      </w:tr>
    </w:tbl>
    <w:tbl>
      <w:tblPr>
        <w:tblpPr w:leftFromText="141" w:rightFromText="141" w:vertAnchor="text" w:horzAnchor="margin" w:tblpXSpec="center" w:tblpY="6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946"/>
      </w:tblGrid>
      <w:tr w:rsidR="009307A0" w:rsidRPr="003220F5" w14:paraId="4EE46512" w14:textId="77777777" w:rsidTr="003220F5">
        <w:trPr>
          <w:trHeight w:val="620"/>
        </w:trPr>
        <w:tc>
          <w:tcPr>
            <w:tcW w:w="2547" w:type="dxa"/>
            <w:shd w:val="clear" w:color="auto" w:fill="A6A6A6"/>
          </w:tcPr>
          <w:p w14:paraId="28098287" w14:textId="77777777" w:rsidR="009307A0" w:rsidRPr="003220F5" w:rsidRDefault="009307A0" w:rsidP="00930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/>
              <w:rPr>
                <w:sz w:val="20"/>
                <w:szCs w:val="20"/>
              </w:rPr>
            </w:pPr>
            <w:r w:rsidRPr="003220F5"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6946" w:type="dxa"/>
          </w:tcPr>
          <w:p w14:paraId="0FE13CC1" w14:textId="77777777" w:rsidR="009307A0" w:rsidRPr="003220F5" w:rsidRDefault="009307A0" w:rsidP="00930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3220F5">
              <w:rPr>
                <w:sz w:val="20"/>
                <w:szCs w:val="20"/>
              </w:rPr>
              <w:t>Se desplegará el perfil del usuario que se haya ingresado.</w:t>
            </w:r>
          </w:p>
        </w:tc>
      </w:tr>
    </w:tbl>
    <w:p w14:paraId="33BD4DA7" w14:textId="77777777" w:rsidR="009307A0" w:rsidRPr="009307A0" w:rsidRDefault="009307A0"/>
    <w:sectPr w:rsidR="009307A0" w:rsidRPr="00930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A0"/>
    <w:rsid w:val="003220F5"/>
    <w:rsid w:val="009307A0"/>
    <w:rsid w:val="009A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F829"/>
  <w15:chartTrackingRefBased/>
  <w15:docId w15:val="{9052B498-838E-4BB6-AAFE-B366B526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7A0"/>
    <w:pPr>
      <w:spacing w:after="200" w:line="276" w:lineRule="auto"/>
    </w:pPr>
    <w:rPr>
      <w:rFonts w:ascii="Calibri" w:eastAsia="Calibri" w:hAnsi="Calibri" w:cs="Calibri"/>
      <w:lang w:val="es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027352A328F4283E075CADE438DC5" ma:contentTypeVersion="6" ma:contentTypeDescription="Create a new document." ma:contentTypeScope="" ma:versionID="69202a666fd26a324ebc2938b75c14d4">
  <xsd:schema xmlns:xsd="http://www.w3.org/2001/XMLSchema" xmlns:xs="http://www.w3.org/2001/XMLSchema" xmlns:p="http://schemas.microsoft.com/office/2006/metadata/properties" xmlns:ns3="aa4980ef-26f4-4382-a5ed-5b64f4f8a96e" targetNamespace="http://schemas.microsoft.com/office/2006/metadata/properties" ma:root="true" ma:fieldsID="5938a54905f4ce5b73bf654e5d3f4881" ns3:_="">
    <xsd:import namespace="aa4980ef-26f4-4382-a5ed-5b64f4f8a9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980ef-26f4-4382-a5ed-5b64f4f8a9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51C51F-DAE2-4806-BB77-89434A4DF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4980ef-26f4-4382-a5ed-5b64f4f8a9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53DAE-0640-4451-83D4-62F25FA706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29F7E-487A-4E86-BA00-547C7215C042}">
  <ds:schemaRefs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aa4980ef-26f4-4382-a5ed-5b64f4f8a9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RAYMUNDO ZAMORANO CRUZ</dc:creator>
  <cp:keywords/>
  <dc:description/>
  <cp:lastModifiedBy>Juan Raymundo Zamorano Cruz</cp:lastModifiedBy>
  <cp:revision>2</cp:revision>
  <dcterms:created xsi:type="dcterms:W3CDTF">2020-11-03T00:39:00Z</dcterms:created>
  <dcterms:modified xsi:type="dcterms:W3CDTF">2020-11-03T00:39:00Z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0x0101000CC027352A328F4283E075CADE438DC5</vt:lpwstr>
  </property>
</Properties>
</file>