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C502" w14:textId="77777777" w:rsidR="003C18BF" w:rsidRDefault="00000000">
      <w:pPr>
        <w:spacing w:before="2400" w:after="240"/>
        <w:jc w:val="center"/>
      </w:pPr>
      <w:r>
        <w:rPr>
          <w:rFonts w:ascii="Calibri Light" w:eastAsia="Calibri Light" w:hAnsi="Calibri Light" w:cs="Calibri Light"/>
          <w:b/>
          <w:bCs/>
          <w:color w:val="2E74B5"/>
          <w:sz w:val="44"/>
          <w:szCs w:val="44"/>
        </w:rPr>
        <w:t>Vooronderzoek</w:t>
      </w:r>
    </w:p>
    <w:p w14:paraId="2671B88B" w14:textId="77777777" w:rsidR="003C18BF" w:rsidRDefault="00000000">
      <w:pPr>
        <w:spacing w:after="80"/>
        <w:jc w:val="center"/>
      </w:pPr>
      <w:r>
        <w:t>Carolina Sauselé</w:t>
      </w:r>
    </w:p>
    <w:p w14:paraId="73C165AA" w14:textId="77777777" w:rsidR="003C18BF" w:rsidRDefault="00000000">
      <w:pPr>
        <w:spacing w:after="80"/>
        <w:jc w:val="center"/>
      </w:pPr>
      <w:r>
        <w:t>Studentnummer: s1146388</w:t>
      </w:r>
    </w:p>
    <w:p w14:paraId="5D661B4C" w14:textId="77777777" w:rsidR="003C18BF" w:rsidRDefault="00000000">
      <w:pPr>
        <w:spacing w:after="80"/>
        <w:jc w:val="center"/>
      </w:pPr>
      <w:r>
        <w:t>Stagedocent: Marlon Grootveld</w:t>
      </w:r>
    </w:p>
    <w:p w14:paraId="31322C38" w14:textId="77777777" w:rsidR="003C18BF" w:rsidRDefault="00000000">
      <w:pPr>
        <w:spacing w:after="80"/>
        <w:jc w:val="center"/>
      </w:pPr>
      <w:r>
        <w:t>Stagebegeleider: Tim van Setten</w:t>
      </w:r>
    </w:p>
    <w:p w14:paraId="6CD7329D" w14:textId="77777777" w:rsidR="003C18BF" w:rsidRDefault="00000000">
      <w:pPr>
        <w:spacing w:after="80"/>
        <w:jc w:val="center"/>
      </w:pPr>
      <w:r>
        <w:t>16 september 2026</w:t>
      </w: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16BD9BD0" w14:textId="77777777" w:rsidR="003C18BF" w:rsidRDefault="00000000">
          <w:pPr>
            <w:pStyle w:val="TOCHeading"/>
            <w:pageBreakBefore/>
          </w:pPr>
          <w:r>
            <w:t>Inhoudsopgave</w:t>
          </w:r>
        </w:p>
        <w:p w14:paraId="030F27E6" w14:textId="35D92100" w:rsidR="003C18BF" w:rsidRDefault="00000000">
          <w:pPr>
            <w:pStyle w:val="TOC1"/>
            <w:tabs>
              <w:tab w:val="right" w:leader="dot" w:pos="9016"/>
            </w:tabs>
            <w:rPr>
              <w:noProof/>
            </w:rPr>
          </w:pPr>
          <w:r>
            <w:fldChar w:fldCharType="begin"/>
          </w:r>
          <w:r>
            <w:instrText xml:space="preserve"> TOC \o "1-3" \h \z \u </w:instrText>
          </w:r>
          <w:r>
            <w:fldChar w:fldCharType="separate"/>
          </w:r>
          <w:hyperlink w:anchor="_Toc260400100" w:history="1">
            <w:r w:rsidR="003C18BF">
              <w:rPr>
                <w:rStyle w:val="Hyperlink"/>
                <w:rFonts w:ascii="Calibri Light" w:eastAsia="Calibri Light" w:hAnsi="Calibri Light" w:cs="Calibri Light"/>
                <w:b/>
                <w:bCs/>
                <w:noProof/>
              </w:rPr>
              <w:t>Inleiding</w:t>
            </w:r>
            <w:r w:rsidR="003C18BF">
              <w:rPr>
                <w:noProof/>
                <w:webHidden/>
              </w:rPr>
              <w:tab/>
            </w:r>
            <w:r w:rsidR="003C18BF">
              <w:rPr>
                <w:noProof/>
                <w:webHidden/>
              </w:rPr>
              <w:fldChar w:fldCharType="begin"/>
            </w:r>
            <w:r w:rsidR="003C18BF">
              <w:rPr>
                <w:noProof/>
                <w:webHidden/>
              </w:rPr>
              <w:instrText xml:space="preserve"> PAGEREF _Toc260400100 \h </w:instrText>
            </w:r>
            <w:r w:rsidR="003C18BF">
              <w:rPr>
                <w:noProof/>
                <w:webHidden/>
              </w:rPr>
            </w:r>
            <w:r w:rsidR="003C18BF">
              <w:rPr>
                <w:noProof/>
                <w:webHidden/>
              </w:rPr>
              <w:fldChar w:fldCharType="separate"/>
            </w:r>
            <w:r w:rsidR="00E70526">
              <w:rPr>
                <w:noProof/>
                <w:webHidden/>
              </w:rPr>
              <w:t>3</w:t>
            </w:r>
            <w:r w:rsidR="003C18BF">
              <w:rPr>
                <w:noProof/>
                <w:webHidden/>
              </w:rPr>
              <w:fldChar w:fldCharType="end"/>
            </w:r>
          </w:hyperlink>
        </w:p>
        <w:p w14:paraId="777A51E8" w14:textId="70A3ADDA" w:rsidR="003C18BF" w:rsidRDefault="003C18BF">
          <w:pPr>
            <w:pStyle w:val="TOC1"/>
            <w:tabs>
              <w:tab w:val="right" w:leader="dot" w:pos="9016"/>
            </w:tabs>
            <w:rPr>
              <w:noProof/>
            </w:rPr>
          </w:pPr>
          <w:hyperlink w:anchor="_Toc260400101" w:history="1">
            <w:r>
              <w:rPr>
                <w:rStyle w:val="Hyperlink"/>
                <w:rFonts w:ascii="Calibri Light" w:eastAsia="Calibri Light" w:hAnsi="Calibri Light" w:cs="Calibri Light"/>
                <w:b/>
                <w:bCs/>
                <w:noProof/>
              </w:rPr>
              <w:t>1 De opdracht en het probleem</w:t>
            </w:r>
            <w:r>
              <w:rPr>
                <w:noProof/>
                <w:webHidden/>
              </w:rPr>
              <w:tab/>
            </w:r>
            <w:r>
              <w:rPr>
                <w:noProof/>
                <w:webHidden/>
              </w:rPr>
              <w:fldChar w:fldCharType="begin"/>
            </w:r>
            <w:r>
              <w:rPr>
                <w:noProof/>
                <w:webHidden/>
              </w:rPr>
              <w:instrText xml:space="preserve"> PAGEREF _Toc260400101 \h </w:instrText>
            </w:r>
            <w:r>
              <w:rPr>
                <w:noProof/>
                <w:webHidden/>
              </w:rPr>
            </w:r>
            <w:r>
              <w:rPr>
                <w:noProof/>
                <w:webHidden/>
              </w:rPr>
              <w:fldChar w:fldCharType="separate"/>
            </w:r>
            <w:r w:rsidR="00E70526">
              <w:rPr>
                <w:noProof/>
                <w:webHidden/>
              </w:rPr>
              <w:t>3</w:t>
            </w:r>
            <w:r>
              <w:rPr>
                <w:noProof/>
                <w:webHidden/>
              </w:rPr>
              <w:fldChar w:fldCharType="end"/>
            </w:r>
          </w:hyperlink>
        </w:p>
        <w:p w14:paraId="2AA529B2" w14:textId="0799E7FA" w:rsidR="003C18BF" w:rsidRDefault="003C18BF">
          <w:pPr>
            <w:pStyle w:val="TOC1"/>
            <w:tabs>
              <w:tab w:val="right" w:leader="dot" w:pos="9016"/>
            </w:tabs>
            <w:rPr>
              <w:noProof/>
            </w:rPr>
          </w:pPr>
          <w:hyperlink w:anchor="_Toc260400102" w:history="1">
            <w:r>
              <w:rPr>
                <w:rStyle w:val="Hyperlink"/>
                <w:rFonts w:ascii="Calibri Light" w:eastAsia="Calibri Light" w:hAnsi="Calibri Light" w:cs="Calibri Light"/>
                <w:b/>
                <w:bCs/>
                <w:noProof/>
              </w:rPr>
              <w:t>2 De doelgroep: StudieStappers</w:t>
            </w:r>
            <w:r>
              <w:rPr>
                <w:noProof/>
                <w:webHidden/>
              </w:rPr>
              <w:tab/>
            </w:r>
            <w:r>
              <w:rPr>
                <w:noProof/>
                <w:webHidden/>
              </w:rPr>
              <w:fldChar w:fldCharType="begin"/>
            </w:r>
            <w:r>
              <w:rPr>
                <w:noProof/>
                <w:webHidden/>
              </w:rPr>
              <w:instrText xml:space="preserve"> PAGEREF _Toc260400102 \h </w:instrText>
            </w:r>
            <w:r>
              <w:rPr>
                <w:noProof/>
                <w:webHidden/>
              </w:rPr>
            </w:r>
            <w:r>
              <w:rPr>
                <w:noProof/>
                <w:webHidden/>
              </w:rPr>
              <w:fldChar w:fldCharType="separate"/>
            </w:r>
            <w:r w:rsidR="00E70526">
              <w:rPr>
                <w:noProof/>
                <w:webHidden/>
              </w:rPr>
              <w:t>4</w:t>
            </w:r>
            <w:r>
              <w:rPr>
                <w:noProof/>
                <w:webHidden/>
              </w:rPr>
              <w:fldChar w:fldCharType="end"/>
            </w:r>
          </w:hyperlink>
        </w:p>
        <w:p w14:paraId="1D3D582D" w14:textId="4110626F" w:rsidR="003C18BF" w:rsidRDefault="003C18BF">
          <w:pPr>
            <w:pStyle w:val="TOC1"/>
            <w:tabs>
              <w:tab w:val="right" w:leader="dot" w:pos="9016"/>
            </w:tabs>
            <w:rPr>
              <w:noProof/>
            </w:rPr>
          </w:pPr>
          <w:hyperlink w:anchor="_Toc260400103" w:history="1">
            <w:r>
              <w:rPr>
                <w:rStyle w:val="Hyperlink"/>
                <w:rFonts w:ascii="Calibri Light" w:eastAsia="Calibri Light" w:hAnsi="Calibri Light" w:cs="Calibri Light"/>
                <w:b/>
                <w:bCs/>
                <w:noProof/>
              </w:rPr>
              <w:t>3 Wat we al weten over deze vier dingen</w:t>
            </w:r>
            <w:r>
              <w:rPr>
                <w:noProof/>
                <w:webHidden/>
              </w:rPr>
              <w:tab/>
            </w:r>
            <w:r>
              <w:rPr>
                <w:noProof/>
                <w:webHidden/>
              </w:rPr>
              <w:fldChar w:fldCharType="begin"/>
            </w:r>
            <w:r>
              <w:rPr>
                <w:noProof/>
                <w:webHidden/>
              </w:rPr>
              <w:instrText xml:space="preserve"> PAGEREF _Toc260400103 \h </w:instrText>
            </w:r>
            <w:r>
              <w:rPr>
                <w:noProof/>
                <w:webHidden/>
              </w:rPr>
            </w:r>
            <w:r>
              <w:rPr>
                <w:noProof/>
                <w:webHidden/>
              </w:rPr>
              <w:fldChar w:fldCharType="separate"/>
            </w:r>
            <w:r w:rsidR="00E70526">
              <w:rPr>
                <w:noProof/>
                <w:webHidden/>
              </w:rPr>
              <w:t>4</w:t>
            </w:r>
            <w:r>
              <w:rPr>
                <w:noProof/>
                <w:webHidden/>
              </w:rPr>
              <w:fldChar w:fldCharType="end"/>
            </w:r>
          </w:hyperlink>
        </w:p>
        <w:p w14:paraId="556C66E6" w14:textId="0CB33807" w:rsidR="003C18BF" w:rsidRDefault="003C18BF">
          <w:pPr>
            <w:pStyle w:val="TOC2"/>
            <w:tabs>
              <w:tab w:val="right" w:leader="dot" w:pos="9016"/>
            </w:tabs>
            <w:rPr>
              <w:noProof/>
            </w:rPr>
          </w:pPr>
          <w:hyperlink w:anchor="_Toc260400104" w:history="1">
            <w:r>
              <w:rPr>
                <w:rStyle w:val="Hyperlink"/>
                <w:rFonts w:ascii="Calibri Light" w:eastAsia="Calibri Light" w:hAnsi="Calibri Light" w:cs="Calibri Light"/>
                <w:b/>
                <w:bCs/>
                <w:noProof/>
              </w:rPr>
              <w:t>3.1 Vragen stellen</w:t>
            </w:r>
            <w:r>
              <w:rPr>
                <w:noProof/>
                <w:webHidden/>
              </w:rPr>
              <w:tab/>
            </w:r>
            <w:r>
              <w:rPr>
                <w:noProof/>
                <w:webHidden/>
              </w:rPr>
              <w:fldChar w:fldCharType="begin"/>
            </w:r>
            <w:r>
              <w:rPr>
                <w:noProof/>
                <w:webHidden/>
              </w:rPr>
              <w:instrText xml:space="preserve"> PAGEREF _Toc260400104 \h </w:instrText>
            </w:r>
            <w:r>
              <w:rPr>
                <w:noProof/>
                <w:webHidden/>
              </w:rPr>
            </w:r>
            <w:r>
              <w:rPr>
                <w:noProof/>
                <w:webHidden/>
              </w:rPr>
              <w:fldChar w:fldCharType="separate"/>
            </w:r>
            <w:r w:rsidR="00E70526">
              <w:rPr>
                <w:noProof/>
                <w:webHidden/>
              </w:rPr>
              <w:t>4</w:t>
            </w:r>
            <w:r>
              <w:rPr>
                <w:noProof/>
                <w:webHidden/>
              </w:rPr>
              <w:fldChar w:fldCharType="end"/>
            </w:r>
          </w:hyperlink>
        </w:p>
        <w:p w14:paraId="3AB47A5E" w14:textId="1A9A93A0" w:rsidR="003C18BF" w:rsidRDefault="003C18BF">
          <w:pPr>
            <w:pStyle w:val="TOC2"/>
            <w:tabs>
              <w:tab w:val="right" w:leader="dot" w:pos="9016"/>
            </w:tabs>
            <w:rPr>
              <w:noProof/>
            </w:rPr>
          </w:pPr>
          <w:hyperlink w:anchor="_Toc260400105" w:history="1">
            <w:r>
              <w:rPr>
                <w:rStyle w:val="Hyperlink"/>
                <w:rFonts w:ascii="Calibri Light" w:eastAsia="Calibri Light" w:hAnsi="Calibri Light" w:cs="Calibri Light"/>
                <w:b/>
                <w:bCs/>
                <w:noProof/>
              </w:rPr>
              <w:t>3.2 Checken of het begrepen is</w:t>
            </w:r>
            <w:r>
              <w:rPr>
                <w:noProof/>
                <w:webHidden/>
              </w:rPr>
              <w:tab/>
            </w:r>
            <w:r>
              <w:rPr>
                <w:noProof/>
                <w:webHidden/>
              </w:rPr>
              <w:fldChar w:fldCharType="begin"/>
            </w:r>
            <w:r>
              <w:rPr>
                <w:noProof/>
                <w:webHidden/>
              </w:rPr>
              <w:instrText xml:space="preserve"> PAGEREF _Toc260400105 \h </w:instrText>
            </w:r>
            <w:r>
              <w:rPr>
                <w:noProof/>
                <w:webHidden/>
              </w:rPr>
            </w:r>
            <w:r>
              <w:rPr>
                <w:noProof/>
                <w:webHidden/>
              </w:rPr>
              <w:fldChar w:fldCharType="separate"/>
            </w:r>
            <w:r w:rsidR="00E70526">
              <w:rPr>
                <w:noProof/>
                <w:webHidden/>
              </w:rPr>
              <w:t>4</w:t>
            </w:r>
            <w:r>
              <w:rPr>
                <w:noProof/>
                <w:webHidden/>
              </w:rPr>
              <w:fldChar w:fldCharType="end"/>
            </w:r>
          </w:hyperlink>
        </w:p>
        <w:p w14:paraId="38C748CF" w14:textId="650265BE" w:rsidR="003C18BF" w:rsidRDefault="003C18BF">
          <w:pPr>
            <w:pStyle w:val="TOC2"/>
            <w:tabs>
              <w:tab w:val="right" w:leader="dot" w:pos="9016"/>
            </w:tabs>
            <w:rPr>
              <w:noProof/>
            </w:rPr>
          </w:pPr>
          <w:hyperlink w:anchor="_Toc260400106" w:history="1">
            <w:r>
              <w:rPr>
                <w:rStyle w:val="Hyperlink"/>
                <w:rFonts w:ascii="Calibri Light" w:eastAsia="Calibri Light" w:hAnsi="Calibri Light" w:cs="Calibri Light"/>
                <w:b/>
                <w:bCs/>
                <w:noProof/>
              </w:rPr>
              <w:t>3.3 Reageren op antwoorden</w:t>
            </w:r>
            <w:r>
              <w:rPr>
                <w:noProof/>
                <w:webHidden/>
              </w:rPr>
              <w:tab/>
            </w:r>
            <w:r>
              <w:rPr>
                <w:noProof/>
                <w:webHidden/>
              </w:rPr>
              <w:fldChar w:fldCharType="begin"/>
            </w:r>
            <w:r>
              <w:rPr>
                <w:noProof/>
                <w:webHidden/>
              </w:rPr>
              <w:instrText xml:space="preserve"> PAGEREF _Toc260400106 \h </w:instrText>
            </w:r>
            <w:r>
              <w:rPr>
                <w:noProof/>
                <w:webHidden/>
              </w:rPr>
            </w:r>
            <w:r>
              <w:rPr>
                <w:noProof/>
                <w:webHidden/>
              </w:rPr>
              <w:fldChar w:fldCharType="separate"/>
            </w:r>
            <w:r w:rsidR="00E70526">
              <w:rPr>
                <w:noProof/>
                <w:webHidden/>
              </w:rPr>
              <w:t>5</w:t>
            </w:r>
            <w:r>
              <w:rPr>
                <w:noProof/>
                <w:webHidden/>
              </w:rPr>
              <w:fldChar w:fldCharType="end"/>
            </w:r>
          </w:hyperlink>
        </w:p>
        <w:p w14:paraId="5040ECD0" w14:textId="55DE5683" w:rsidR="003C18BF" w:rsidRDefault="003C18BF">
          <w:pPr>
            <w:pStyle w:val="TOC2"/>
            <w:tabs>
              <w:tab w:val="right" w:leader="dot" w:pos="9016"/>
            </w:tabs>
            <w:rPr>
              <w:noProof/>
            </w:rPr>
          </w:pPr>
          <w:hyperlink w:anchor="_Toc260400107" w:history="1">
            <w:r>
              <w:rPr>
                <w:rStyle w:val="Hyperlink"/>
                <w:rFonts w:ascii="Calibri Light" w:eastAsia="Calibri Light" w:hAnsi="Calibri Light" w:cs="Calibri Light"/>
                <w:b/>
                <w:bCs/>
                <w:noProof/>
              </w:rPr>
              <w:t>3.4 Ruimte geven voor interactie</w:t>
            </w:r>
            <w:r>
              <w:rPr>
                <w:noProof/>
                <w:webHidden/>
              </w:rPr>
              <w:tab/>
            </w:r>
            <w:r>
              <w:rPr>
                <w:noProof/>
                <w:webHidden/>
              </w:rPr>
              <w:fldChar w:fldCharType="begin"/>
            </w:r>
            <w:r>
              <w:rPr>
                <w:noProof/>
                <w:webHidden/>
              </w:rPr>
              <w:instrText xml:space="preserve"> PAGEREF _Toc260400107 \h </w:instrText>
            </w:r>
            <w:r>
              <w:rPr>
                <w:noProof/>
                <w:webHidden/>
              </w:rPr>
            </w:r>
            <w:r>
              <w:rPr>
                <w:noProof/>
                <w:webHidden/>
              </w:rPr>
              <w:fldChar w:fldCharType="separate"/>
            </w:r>
            <w:r w:rsidR="00E70526">
              <w:rPr>
                <w:noProof/>
                <w:webHidden/>
              </w:rPr>
              <w:t>5</w:t>
            </w:r>
            <w:r>
              <w:rPr>
                <w:noProof/>
                <w:webHidden/>
              </w:rPr>
              <w:fldChar w:fldCharType="end"/>
            </w:r>
          </w:hyperlink>
        </w:p>
        <w:p w14:paraId="65C9C991" w14:textId="3B0057B1" w:rsidR="003C18BF" w:rsidRDefault="003C18BF">
          <w:pPr>
            <w:pStyle w:val="TOC1"/>
            <w:tabs>
              <w:tab w:val="right" w:leader="dot" w:pos="9016"/>
            </w:tabs>
            <w:rPr>
              <w:noProof/>
            </w:rPr>
          </w:pPr>
          <w:hyperlink w:anchor="_Toc260400108" w:history="1">
            <w:r>
              <w:rPr>
                <w:rStyle w:val="Hyperlink"/>
                <w:rFonts w:ascii="Calibri Light" w:eastAsia="Calibri Light" w:hAnsi="Calibri Light" w:cs="Calibri Light"/>
                <w:b/>
                <w:bCs/>
                <w:noProof/>
              </w:rPr>
              <w:t>4 Bestaande AI-tools voor feedback op gespreksvaardigheden</w:t>
            </w:r>
            <w:r>
              <w:rPr>
                <w:noProof/>
                <w:webHidden/>
              </w:rPr>
              <w:tab/>
            </w:r>
            <w:r>
              <w:rPr>
                <w:noProof/>
                <w:webHidden/>
              </w:rPr>
              <w:fldChar w:fldCharType="begin"/>
            </w:r>
            <w:r>
              <w:rPr>
                <w:noProof/>
                <w:webHidden/>
              </w:rPr>
              <w:instrText xml:space="preserve"> PAGEREF _Toc260400108 \h </w:instrText>
            </w:r>
            <w:r>
              <w:rPr>
                <w:noProof/>
                <w:webHidden/>
              </w:rPr>
            </w:r>
            <w:r>
              <w:rPr>
                <w:noProof/>
                <w:webHidden/>
              </w:rPr>
              <w:fldChar w:fldCharType="separate"/>
            </w:r>
            <w:r w:rsidR="00E70526">
              <w:rPr>
                <w:noProof/>
                <w:webHidden/>
              </w:rPr>
              <w:t>5</w:t>
            </w:r>
            <w:r>
              <w:rPr>
                <w:noProof/>
                <w:webHidden/>
              </w:rPr>
              <w:fldChar w:fldCharType="end"/>
            </w:r>
          </w:hyperlink>
        </w:p>
        <w:p w14:paraId="0946AFFF" w14:textId="52D804E8" w:rsidR="003C18BF" w:rsidRDefault="003C18BF">
          <w:pPr>
            <w:pStyle w:val="TOC1"/>
            <w:tabs>
              <w:tab w:val="right" w:leader="dot" w:pos="9016"/>
            </w:tabs>
            <w:rPr>
              <w:noProof/>
            </w:rPr>
          </w:pPr>
          <w:hyperlink w:anchor="_Toc260400109" w:history="1">
            <w:r>
              <w:rPr>
                <w:rStyle w:val="Hyperlink"/>
                <w:rFonts w:ascii="Calibri Light" w:eastAsia="Calibri Light" w:hAnsi="Calibri Light" w:cs="Calibri Light"/>
                <w:b/>
                <w:bCs/>
                <w:noProof/>
              </w:rPr>
              <w:t>5 Onderzoeksopzet</w:t>
            </w:r>
            <w:r>
              <w:rPr>
                <w:noProof/>
                <w:webHidden/>
              </w:rPr>
              <w:tab/>
            </w:r>
            <w:r>
              <w:rPr>
                <w:noProof/>
                <w:webHidden/>
              </w:rPr>
              <w:fldChar w:fldCharType="begin"/>
            </w:r>
            <w:r>
              <w:rPr>
                <w:noProof/>
                <w:webHidden/>
              </w:rPr>
              <w:instrText xml:space="preserve"> PAGEREF _Toc260400109 \h </w:instrText>
            </w:r>
            <w:r>
              <w:rPr>
                <w:noProof/>
                <w:webHidden/>
              </w:rPr>
            </w:r>
            <w:r>
              <w:rPr>
                <w:noProof/>
                <w:webHidden/>
              </w:rPr>
              <w:fldChar w:fldCharType="separate"/>
            </w:r>
            <w:r w:rsidR="00E70526">
              <w:rPr>
                <w:noProof/>
                <w:webHidden/>
              </w:rPr>
              <w:t>6</w:t>
            </w:r>
            <w:r>
              <w:rPr>
                <w:noProof/>
                <w:webHidden/>
              </w:rPr>
              <w:fldChar w:fldCharType="end"/>
            </w:r>
          </w:hyperlink>
        </w:p>
        <w:p w14:paraId="77DA87D3" w14:textId="631BEDD1" w:rsidR="003C18BF" w:rsidRDefault="003C18BF">
          <w:pPr>
            <w:pStyle w:val="TOC2"/>
            <w:tabs>
              <w:tab w:val="right" w:leader="dot" w:pos="9016"/>
            </w:tabs>
            <w:rPr>
              <w:noProof/>
            </w:rPr>
          </w:pPr>
          <w:hyperlink w:anchor="_Toc260400110" w:history="1">
            <w:r>
              <w:rPr>
                <w:rStyle w:val="Hyperlink"/>
                <w:rFonts w:ascii="Calibri Light" w:eastAsia="Calibri Light" w:hAnsi="Calibri Light" w:cs="Calibri Light"/>
                <w:b/>
                <w:bCs/>
                <w:noProof/>
              </w:rPr>
              <w:t>5.1 Waarom een enquête</w:t>
            </w:r>
            <w:r>
              <w:rPr>
                <w:noProof/>
                <w:webHidden/>
              </w:rPr>
              <w:tab/>
            </w:r>
            <w:r>
              <w:rPr>
                <w:noProof/>
                <w:webHidden/>
              </w:rPr>
              <w:fldChar w:fldCharType="begin"/>
            </w:r>
            <w:r>
              <w:rPr>
                <w:noProof/>
                <w:webHidden/>
              </w:rPr>
              <w:instrText xml:space="preserve"> PAGEREF _Toc260400110 \h </w:instrText>
            </w:r>
            <w:r>
              <w:rPr>
                <w:noProof/>
                <w:webHidden/>
              </w:rPr>
            </w:r>
            <w:r>
              <w:rPr>
                <w:noProof/>
                <w:webHidden/>
              </w:rPr>
              <w:fldChar w:fldCharType="separate"/>
            </w:r>
            <w:r w:rsidR="00E70526">
              <w:rPr>
                <w:noProof/>
                <w:webHidden/>
              </w:rPr>
              <w:t>6</w:t>
            </w:r>
            <w:r>
              <w:rPr>
                <w:noProof/>
                <w:webHidden/>
              </w:rPr>
              <w:fldChar w:fldCharType="end"/>
            </w:r>
          </w:hyperlink>
        </w:p>
        <w:p w14:paraId="1599A0B7" w14:textId="22153E08" w:rsidR="003C18BF" w:rsidRDefault="003C18BF">
          <w:pPr>
            <w:pStyle w:val="TOC2"/>
            <w:tabs>
              <w:tab w:val="right" w:leader="dot" w:pos="9016"/>
            </w:tabs>
            <w:rPr>
              <w:noProof/>
            </w:rPr>
          </w:pPr>
          <w:hyperlink w:anchor="_Toc260400111" w:history="1">
            <w:r>
              <w:rPr>
                <w:rStyle w:val="Hyperlink"/>
                <w:rFonts w:ascii="Calibri Light" w:eastAsia="Calibri Light" w:hAnsi="Calibri Light" w:cs="Calibri Light"/>
                <w:b/>
                <w:bCs/>
                <w:noProof/>
              </w:rPr>
              <w:t>5.2 Inhoud van de enquête</w:t>
            </w:r>
            <w:r>
              <w:rPr>
                <w:noProof/>
                <w:webHidden/>
              </w:rPr>
              <w:tab/>
            </w:r>
            <w:r>
              <w:rPr>
                <w:noProof/>
                <w:webHidden/>
              </w:rPr>
              <w:fldChar w:fldCharType="begin"/>
            </w:r>
            <w:r>
              <w:rPr>
                <w:noProof/>
                <w:webHidden/>
              </w:rPr>
              <w:instrText xml:space="preserve"> PAGEREF _Toc260400111 \h </w:instrText>
            </w:r>
            <w:r>
              <w:rPr>
                <w:noProof/>
                <w:webHidden/>
              </w:rPr>
            </w:r>
            <w:r>
              <w:rPr>
                <w:noProof/>
                <w:webHidden/>
              </w:rPr>
              <w:fldChar w:fldCharType="separate"/>
            </w:r>
            <w:r w:rsidR="00E70526">
              <w:rPr>
                <w:noProof/>
                <w:webHidden/>
              </w:rPr>
              <w:t>6</w:t>
            </w:r>
            <w:r>
              <w:rPr>
                <w:noProof/>
                <w:webHidden/>
              </w:rPr>
              <w:fldChar w:fldCharType="end"/>
            </w:r>
          </w:hyperlink>
        </w:p>
        <w:p w14:paraId="41B75815" w14:textId="024B8444" w:rsidR="003C18BF" w:rsidRDefault="003C18BF">
          <w:pPr>
            <w:pStyle w:val="TOC2"/>
            <w:tabs>
              <w:tab w:val="right" w:leader="dot" w:pos="9016"/>
            </w:tabs>
            <w:rPr>
              <w:noProof/>
            </w:rPr>
          </w:pPr>
          <w:hyperlink w:anchor="_Toc260400112" w:history="1">
            <w:r>
              <w:rPr>
                <w:rStyle w:val="Hyperlink"/>
                <w:rFonts w:ascii="Calibri Light" w:eastAsia="Calibri Light" w:hAnsi="Calibri Light" w:cs="Calibri Light"/>
                <w:b/>
                <w:bCs/>
                <w:noProof/>
              </w:rPr>
              <w:t>5.3 Literatuuronderzoek naar goede feedback</w:t>
            </w:r>
            <w:r>
              <w:rPr>
                <w:noProof/>
                <w:webHidden/>
              </w:rPr>
              <w:tab/>
            </w:r>
            <w:r>
              <w:rPr>
                <w:noProof/>
                <w:webHidden/>
              </w:rPr>
              <w:fldChar w:fldCharType="begin"/>
            </w:r>
            <w:r>
              <w:rPr>
                <w:noProof/>
                <w:webHidden/>
              </w:rPr>
              <w:instrText xml:space="preserve"> PAGEREF _Toc260400112 \h </w:instrText>
            </w:r>
            <w:r>
              <w:rPr>
                <w:noProof/>
                <w:webHidden/>
              </w:rPr>
            </w:r>
            <w:r>
              <w:rPr>
                <w:noProof/>
                <w:webHidden/>
              </w:rPr>
              <w:fldChar w:fldCharType="separate"/>
            </w:r>
            <w:r w:rsidR="00E70526">
              <w:rPr>
                <w:noProof/>
                <w:webHidden/>
              </w:rPr>
              <w:t>6</w:t>
            </w:r>
            <w:r>
              <w:rPr>
                <w:noProof/>
                <w:webHidden/>
              </w:rPr>
              <w:fldChar w:fldCharType="end"/>
            </w:r>
          </w:hyperlink>
        </w:p>
        <w:p w14:paraId="31BB0209" w14:textId="368994AB" w:rsidR="003C18BF" w:rsidRDefault="003C18BF">
          <w:pPr>
            <w:pStyle w:val="TOC2"/>
            <w:tabs>
              <w:tab w:val="right" w:leader="dot" w:pos="9016"/>
            </w:tabs>
            <w:rPr>
              <w:noProof/>
            </w:rPr>
          </w:pPr>
          <w:hyperlink w:anchor="_Toc260400113" w:history="1">
            <w:r>
              <w:rPr>
                <w:rStyle w:val="Hyperlink"/>
                <w:rFonts w:ascii="Calibri Light" w:eastAsia="Calibri Light" w:hAnsi="Calibri Light" w:cs="Calibri Light"/>
                <w:b/>
                <w:bCs/>
                <w:noProof/>
              </w:rPr>
              <w:t>5.4 Planning</w:t>
            </w:r>
            <w:r>
              <w:rPr>
                <w:noProof/>
                <w:webHidden/>
              </w:rPr>
              <w:tab/>
            </w:r>
            <w:r>
              <w:rPr>
                <w:noProof/>
                <w:webHidden/>
              </w:rPr>
              <w:fldChar w:fldCharType="begin"/>
            </w:r>
            <w:r>
              <w:rPr>
                <w:noProof/>
                <w:webHidden/>
              </w:rPr>
              <w:instrText xml:space="preserve"> PAGEREF _Toc260400113 \h </w:instrText>
            </w:r>
            <w:r>
              <w:rPr>
                <w:noProof/>
                <w:webHidden/>
              </w:rPr>
            </w:r>
            <w:r>
              <w:rPr>
                <w:noProof/>
                <w:webHidden/>
              </w:rPr>
              <w:fldChar w:fldCharType="separate"/>
            </w:r>
            <w:r w:rsidR="00E70526">
              <w:rPr>
                <w:noProof/>
                <w:webHidden/>
              </w:rPr>
              <w:t>6</w:t>
            </w:r>
            <w:r>
              <w:rPr>
                <w:noProof/>
                <w:webHidden/>
              </w:rPr>
              <w:fldChar w:fldCharType="end"/>
            </w:r>
          </w:hyperlink>
        </w:p>
        <w:p w14:paraId="6E49D607" w14:textId="1371F5AF" w:rsidR="003C18BF" w:rsidRDefault="003C18BF">
          <w:pPr>
            <w:pStyle w:val="TOC1"/>
            <w:tabs>
              <w:tab w:val="right" w:leader="dot" w:pos="9016"/>
            </w:tabs>
            <w:rPr>
              <w:noProof/>
            </w:rPr>
          </w:pPr>
          <w:hyperlink w:anchor="_Toc260400114" w:history="1">
            <w:r>
              <w:rPr>
                <w:rStyle w:val="Hyperlink"/>
                <w:rFonts w:ascii="Calibri Light" w:eastAsia="Calibri Light" w:hAnsi="Calibri Light" w:cs="Calibri Light"/>
                <w:b/>
                <w:bCs/>
                <w:noProof/>
              </w:rPr>
              <w:t>6 Conclusie</w:t>
            </w:r>
            <w:r>
              <w:rPr>
                <w:noProof/>
                <w:webHidden/>
              </w:rPr>
              <w:tab/>
            </w:r>
            <w:r>
              <w:rPr>
                <w:noProof/>
                <w:webHidden/>
              </w:rPr>
              <w:fldChar w:fldCharType="begin"/>
            </w:r>
            <w:r>
              <w:rPr>
                <w:noProof/>
                <w:webHidden/>
              </w:rPr>
              <w:instrText xml:space="preserve"> PAGEREF _Toc260400114 \h </w:instrText>
            </w:r>
            <w:r>
              <w:rPr>
                <w:noProof/>
                <w:webHidden/>
              </w:rPr>
            </w:r>
            <w:r>
              <w:rPr>
                <w:noProof/>
                <w:webHidden/>
              </w:rPr>
              <w:fldChar w:fldCharType="separate"/>
            </w:r>
            <w:r w:rsidR="00E70526">
              <w:rPr>
                <w:noProof/>
                <w:webHidden/>
              </w:rPr>
              <w:t>7</w:t>
            </w:r>
            <w:r>
              <w:rPr>
                <w:noProof/>
                <w:webHidden/>
              </w:rPr>
              <w:fldChar w:fldCharType="end"/>
            </w:r>
          </w:hyperlink>
        </w:p>
        <w:p w14:paraId="21A4C4AE" w14:textId="5B881CB6" w:rsidR="003C18BF" w:rsidRDefault="003C18BF">
          <w:pPr>
            <w:pStyle w:val="TOC1"/>
            <w:tabs>
              <w:tab w:val="right" w:leader="dot" w:pos="9016"/>
            </w:tabs>
            <w:rPr>
              <w:noProof/>
            </w:rPr>
          </w:pPr>
          <w:hyperlink w:anchor="_Toc260400115" w:history="1">
            <w:r>
              <w:rPr>
                <w:rStyle w:val="Hyperlink"/>
                <w:rFonts w:ascii="Calibri Light" w:eastAsia="Calibri Light" w:hAnsi="Calibri Light" w:cs="Calibri Light"/>
                <w:b/>
                <w:bCs/>
                <w:noProof/>
              </w:rPr>
              <w:t>Bronnen</w:t>
            </w:r>
            <w:r>
              <w:rPr>
                <w:noProof/>
                <w:webHidden/>
              </w:rPr>
              <w:tab/>
            </w:r>
            <w:r>
              <w:rPr>
                <w:noProof/>
                <w:webHidden/>
              </w:rPr>
              <w:fldChar w:fldCharType="begin"/>
            </w:r>
            <w:r>
              <w:rPr>
                <w:noProof/>
                <w:webHidden/>
              </w:rPr>
              <w:instrText xml:space="preserve"> PAGEREF _Toc260400115 \h </w:instrText>
            </w:r>
            <w:r>
              <w:rPr>
                <w:noProof/>
                <w:webHidden/>
              </w:rPr>
            </w:r>
            <w:r>
              <w:rPr>
                <w:noProof/>
                <w:webHidden/>
              </w:rPr>
              <w:fldChar w:fldCharType="separate"/>
            </w:r>
            <w:r w:rsidR="00E70526">
              <w:rPr>
                <w:noProof/>
                <w:webHidden/>
              </w:rPr>
              <w:t>7</w:t>
            </w:r>
            <w:r>
              <w:rPr>
                <w:noProof/>
                <w:webHidden/>
              </w:rPr>
              <w:fldChar w:fldCharType="end"/>
            </w:r>
          </w:hyperlink>
        </w:p>
        <w:p w14:paraId="4919FDAF" w14:textId="77777777" w:rsidR="003C18BF" w:rsidRDefault="00000000">
          <w:r>
            <w:rPr>
              <w:b/>
              <w:bCs/>
              <w:noProof/>
            </w:rPr>
            <w:fldChar w:fldCharType="end"/>
          </w:r>
        </w:p>
      </w:sdtContent>
    </w:sdt>
    <w:p w14:paraId="0525FE71" w14:textId="77777777" w:rsidR="003C18BF" w:rsidRDefault="00000000">
      <w:pPr>
        <w:pStyle w:val="Heading1"/>
        <w:keepNext/>
        <w:pageBreakBefore/>
        <w:spacing w:before="480" w:after="200"/>
      </w:pPr>
      <w:bookmarkStart w:id="0" w:name="_Toc260400100"/>
      <w:r>
        <w:rPr>
          <w:rFonts w:ascii="Calibri Light" w:eastAsia="Calibri Light" w:hAnsi="Calibri Light" w:cs="Calibri Light"/>
          <w:b/>
          <w:bCs/>
        </w:rPr>
        <w:lastRenderedPageBreak/>
        <w:t>Inleiding</w:t>
      </w:r>
      <w:bookmarkEnd w:id="0"/>
    </w:p>
    <w:p w14:paraId="1D9EDCB1" w14:textId="46810DE4" w:rsidR="008E03FB" w:rsidRDefault="00000000">
      <w:pPr>
        <w:spacing w:after="240"/>
      </w:pPr>
      <w:r>
        <w:t>Voor mijn stage bij StudieStap werk ik aan een prototype van een AI-coach</w:t>
      </w:r>
      <w:r w:rsidR="00831197">
        <w:t>. Het is</w:t>
      </w:r>
      <w:r>
        <w:t xml:space="preserve"> een tool die een audio-opname van een workshop verwerkt, de inhoud analyseert op een paar concrete indicatoren, en de StudieStapper daarna gerichte feedback geeft. Mijn onderdeel van het project is het UX-gedeelte</w:t>
      </w:r>
      <w:r w:rsidR="00831197">
        <w:t>. I</w:t>
      </w:r>
      <w:r>
        <w:t>k onderzoek, ontwerp</w:t>
      </w:r>
      <w:r w:rsidR="00831197">
        <w:t xml:space="preserve">, </w:t>
      </w:r>
      <w:r>
        <w:t>test de feedback-ervaring voor de StudieStapper</w:t>
      </w:r>
      <w:r w:rsidR="00831197">
        <w:t xml:space="preserve"> en maak de frontend</w:t>
      </w:r>
      <w:r>
        <w:t>. De audioanalyse en de techniek daarachter zijn de verantwoordelijkheid van mijn medestagiair.</w:t>
      </w:r>
    </w:p>
    <w:p w14:paraId="72852925" w14:textId="104D0E8C" w:rsidR="008E03FB" w:rsidRDefault="00000000">
      <w:pPr>
        <w:spacing w:after="240"/>
      </w:pPr>
      <w:r>
        <w:t>Het probleem dat de AI-coach moet oplossen is eigenlijk een schaalprobleem. StudieStap werkt met zo'n twintig StudieStappers die door het hele land workshops geven</w:t>
      </w:r>
      <w:r w:rsidR="00AB6697">
        <w:t>. E</w:t>
      </w:r>
      <w:r>
        <w:t>r is geen vaste manier om bij elke workshop feedback te krijgen</w:t>
      </w:r>
      <w:r w:rsidR="00831197">
        <w:t>;</w:t>
      </w:r>
      <w:r>
        <w:t xml:space="preserve"> er kan simpelweg niet altijd iemand meekijken. De AI-coach moet dat gat opvullen door na elke workshop automatisch feedback te geven op een paar simpele, concrete dingen</w:t>
      </w:r>
      <w:r w:rsidR="00831197">
        <w:t xml:space="preserve">. De tool gaat het volgende doen; </w:t>
      </w:r>
      <w:r>
        <w:t>stelt de StudieStapper vragen die leerlingen aan het denken zetten, checkt hij of zij of leerlingen het ook echt snappen, gaat hij of zij goed in op wat leerlingen zeggen, en is er genoeg afwisseling tussen zelf uitleggen en de leerlingen aan het woord laten.</w:t>
      </w:r>
    </w:p>
    <w:p w14:paraId="79886F24" w14:textId="52D789D5" w:rsidR="008E03FB" w:rsidRDefault="00000000">
      <w:r>
        <w:t xml:space="preserve">Voordat ik met het ontwerp van die feedback-ervaring begin, wil ik weten of deze dingen daadwerkelijk iets zeggen over de kwaliteit van een workshop, hoe andere AI-tools dit soort feedback aanpakken, en vooral wat StudieStappers zelf nodig hebben om iets met feedback te doen. Dit vooronderzoek beschrijft daarom eerst de opdracht en de doelgroep, gaat dan in op wat er al bekend is over goed workshopgedrag en over bestaande AI-feedbacktools, en sluit af met </w:t>
      </w:r>
      <w:r w:rsidR="00E70526">
        <w:t xml:space="preserve">de opzet van </w:t>
      </w:r>
      <w:r w:rsidR="00831197">
        <w:t xml:space="preserve">een enquête onder de StudieStappers. </w:t>
      </w:r>
    </w:p>
    <w:p w14:paraId="021CBE47" w14:textId="77777777" w:rsidR="003C18BF" w:rsidRDefault="00000000">
      <w:pPr>
        <w:pStyle w:val="Heading1"/>
        <w:keepNext/>
        <w:spacing w:before="480" w:after="200"/>
      </w:pPr>
      <w:bookmarkStart w:id="1" w:name="_Toc260400101"/>
      <w:r>
        <w:rPr>
          <w:rFonts w:ascii="Calibri Light" w:eastAsia="Calibri Light" w:hAnsi="Calibri Light" w:cs="Calibri Light"/>
          <w:b/>
          <w:bCs/>
        </w:rPr>
        <w:t>1 De opdracht en het probleem</w:t>
      </w:r>
      <w:bookmarkEnd w:id="1"/>
    </w:p>
    <w:p w14:paraId="23BC698F" w14:textId="77777777" w:rsidR="008E03FB" w:rsidRDefault="00000000">
      <w:pPr>
        <w:spacing w:after="240"/>
      </w:pPr>
      <w:r>
        <w:t>StudieStap organiseert interdisciplinaire workshops op middelbare scholen om scholieren te helpen bij hun studiekeuze. De workshops worden gegeven door StudieStappers (studenten en net afgestudeerden uit uiteenlopende vakgebieden, van psychologie en biologie tot rechten, economie en informatica, die hun eigen vakgebied en studiekeuze delen met scholieren). StudieStap werkt op dit moment met ongeveer twintig StudieStappers.</w:t>
      </w:r>
    </w:p>
    <w:p w14:paraId="0E2A5C89" w14:textId="5E9405A0" w:rsidR="008E03FB" w:rsidRDefault="00000000">
      <w:pPr>
        <w:spacing w:after="240"/>
      </w:pPr>
      <w:r>
        <w:t xml:space="preserve">De StudieStappers reizen over het hele land om workshops te geven. Hierdoor is er geen structurele manier om feedback te geven op hun workshops. Een </w:t>
      </w:r>
      <w:r w:rsidR="005A166F">
        <w:t>persoon om feedback te geven</w:t>
      </w:r>
      <w:r>
        <w:t xml:space="preserve"> kan onmogelijk bij elke workshop aanwezig zijn</w:t>
      </w:r>
      <w:r w:rsidR="005A166F">
        <w:t xml:space="preserve"> (er zijn niet genoeg mensen, geld of tijd hiervoor)</w:t>
      </w:r>
      <w:r>
        <w:t>. Dit is het probleem wat de AI-coach gaat oplossen. Een tool die zelfstandig, op basis van een audio-opname, feedback geeft zonder dat daar een mens bij aanwezig hoeft te zijn.</w:t>
      </w:r>
    </w:p>
    <w:p w14:paraId="0A2CA620" w14:textId="77777777" w:rsidR="008E03FB" w:rsidRDefault="00000000">
      <w:pPr>
        <w:spacing w:after="120"/>
      </w:pPr>
      <w:r>
        <w:t>De AI-coach analyseert de opname op vier concrete dingen:</w:t>
      </w:r>
    </w:p>
    <w:p w14:paraId="6DEDCF7F" w14:textId="77777777" w:rsidR="008E03FB" w:rsidRDefault="00000000">
      <w:pPr>
        <w:pStyle w:val="ListParagraph"/>
        <w:numPr>
          <w:ilvl w:val="0"/>
          <w:numId w:val="1"/>
        </w:numPr>
        <w:spacing w:after="80"/>
      </w:pPr>
      <w:r>
        <w:t>Vragen stellen: stelt de StudieStapper vragen die leerlingen aan het denken zetten, of vooral vragen die checken of ze iets snappen?</w:t>
      </w:r>
    </w:p>
    <w:p w14:paraId="573E2BFA" w14:textId="609CA66B" w:rsidR="008E03FB" w:rsidRDefault="00000000">
      <w:pPr>
        <w:pStyle w:val="ListParagraph"/>
        <w:numPr>
          <w:ilvl w:val="0"/>
          <w:numId w:val="1"/>
        </w:numPr>
        <w:spacing w:after="80"/>
      </w:pPr>
      <w:r>
        <w:t>Checken of het begrepen is: gaat de StudieStapper na of leerlingen de uitleg ook echt hebben begrepen?</w:t>
      </w:r>
    </w:p>
    <w:p w14:paraId="072A04F1" w14:textId="74A94563" w:rsidR="008E03FB" w:rsidRDefault="00000000">
      <w:pPr>
        <w:pStyle w:val="ListParagraph"/>
        <w:numPr>
          <w:ilvl w:val="0"/>
          <w:numId w:val="1"/>
        </w:numPr>
        <w:spacing w:after="80"/>
      </w:pPr>
      <w:r>
        <w:t xml:space="preserve">Reageren op antwoorden: doet de StudieStapper iets met wat een leerling zegt </w:t>
      </w:r>
      <w:r w:rsidR="00831197">
        <w:t>(</w:t>
      </w:r>
      <w:r>
        <w:t>aanvullen, verbeteren, of benoemen wat goed gaat?</w:t>
      </w:r>
      <w:r w:rsidR="00831197">
        <w:t>)</w:t>
      </w:r>
    </w:p>
    <w:p w14:paraId="720C5356" w14:textId="77777777" w:rsidR="008E03FB" w:rsidRDefault="00000000">
      <w:pPr>
        <w:pStyle w:val="ListParagraph"/>
        <w:numPr>
          <w:ilvl w:val="0"/>
          <w:numId w:val="1"/>
        </w:numPr>
        <w:spacing w:after="240"/>
      </w:pPr>
      <w:r>
        <w:t>Ruimte geven: is de StudieStapper vooral zelf aan het woord, of is er ook ruimte voor de leerlingen om mee te doen?</w:t>
      </w:r>
    </w:p>
    <w:p w14:paraId="5DE5F683" w14:textId="07ED60C7" w:rsidR="008E03FB" w:rsidRDefault="00000000">
      <w:r>
        <w:lastRenderedPageBreak/>
        <w:t>Mijn rol in het project is het UX-gedeelte</w:t>
      </w:r>
      <w:r w:rsidR="005A166F">
        <w:t>. I</w:t>
      </w:r>
      <w:r>
        <w:t>k onderzoek wat StudieStappers nodig hebben van feedback, ontwerp hoe die feedback eruitziet en aanvoelt,</w:t>
      </w:r>
      <w:r w:rsidR="00AB6697">
        <w:t xml:space="preserve"> maak de frontend</w:t>
      </w:r>
      <w:r>
        <w:t xml:space="preserve"> en test die ervaring. De dataverwerking, audioanalyse en techniek zijn de verantwoordelijkheid van mijn medestagiair.</w:t>
      </w:r>
    </w:p>
    <w:p w14:paraId="5A2EEB8F" w14:textId="77777777" w:rsidR="003C18BF" w:rsidRDefault="00000000">
      <w:pPr>
        <w:pStyle w:val="Heading1"/>
        <w:keepNext/>
        <w:spacing w:before="480" w:after="200"/>
      </w:pPr>
      <w:bookmarkStart w:id="2" w:name="_Toc260400102"/>
      <w:r>
        <w:rPr>
          <w:rFonts w:ascii="Calibri Light" w:eastAsia="Calibri Light" w:hAnsi="Calibri Light" w:cs="Calibri Light"/>
          <w:b/>
          <w:bCs/>
        </w:rPr>
        <w:t>2 De doelgroep: StudieStappers</w:t>
      </w:r>
      <w:bookmarkEnd w:id="2"/>
    </w:p>
    <w:p w14:paraId="550FC356" w14:textId="77777777" w:rsidR="008E03FB" w:rsidRDefault="00000000">
      <w:pPr>
        <w:spacing w:after="240"/>
      </w:pPr>
      <w:r>
        <w:t xml:space="preserve">De StudieStappers zijn geen professionele docenten of trainers. Het zijn vakinhoudelijke experts die naast hun eigen studie workshops geven omdat ze enthousiast zijn over hun vakgebied, niet omdat ze daarvoor zijn opgeleid. Dat is belangrijk om mee te nemen in het ontwerp van de AI-coach. Het moet feedback bevatten die aanvoelt als een beoordeling van een vakdocent. </w:t>
      </w:r>
    </w:p>
    <w:p w14:paraId="58C593C8" w14:textId="402563BF" w:rsidR="008E03FB" w:rsidRDefault="005A166F">
      <w:pPr>
        <w:spacing w:after="240"/>
      </w:pPr>
      <w:r>
        <w:t>Daarnaast verschillen de StudieStappers per ervaring. Sommigen hebben al tientallen workshops gegeven, anderen zijn net begonnen. Ze werken op wisselende scholen en tijden, wat betekent dat ook de manier waarop ze feedback ontvangen (via een app, e-mail of kort gesprek) flexibel moet zijn.</w:t>
      </w:r>
    </w:p>
    <w:p w14:paraId="2EC33BD2" w14:textId="7EA6CF33" w:rsidR="008E03FB" w:rsidRDefault="00000000">
      <w:r>
        <w:t>Voor het ontwerp van de feedback-ervaring betekent dit dat de toon en vorm van de feedback net zo belangrijk zijn als de inhoud. De StudieStapper moet zich uitgenodigd voelen om iets met de feedback te doen</w:t>
      </w:r>
      <w:r w:rsidR="00FA18E4">
        <w:t>.</w:t>
      </w:r>
    </w:p>
    <w:p w14:paraId="12DAAACD" w14:textId="77777777" w:rsidR="003C18BF" w:rsidRDefault="00000000">
      <w:pPr>
        <w:pStyle w:val="Heading1"/>
        <w:keepNext/>
        <w:spacing w:before="480" w:after="200"/>
      </w:pPr>
      <w:bookmarkStart w:id="3" w:name="_Toc260400103"/>
      <w:r>
        <w:rPr>
          <w:rFonts w:ascii="Calibri Light" w:eastAsia="Calibri Light" w:hAnsi="Calibri Light" w:cs="Calibri Light"/>
          <w:b/>
          <w:bCs/>
        </w:rPr>
        <w:t>3 Wat we al weten over deze vier dingen</w:t>
      </w:r>
      <w:bookmarkEnd w:id="3"/>
    </w:p>
    <w:p w14:paraId="69D74732" w14:textId="77777777" w:rsidR="008E03FB" w:rsidRDefault="00000000">
      <w:r>
        <w:t>Voor alle vier de dingen die de AI-coach gaat meten, bestaat er al onderzoek. Hieronder een kort overzicht per onderdeel.</w:t>
      </w:r>
    </w:p>
    <w:p w14:paraId="02D3495F" w14:textId="77777777" w:rsidR="003C18BF" w:rsidRDefault="00000000">
      <w:pPr>
        <w:pStyle w:val="Heading2"/>
        <w:keepNext/>
        <w:spacing w:before="320" w:after="160"/>
      </w:pPr>
      <w:bookmarkStart w:id="4" w:name="_Toc260400104"/>
      <w:r>
        <w:rPr>
          <w:rFonts w:ascii="Calibri Light" w:eastAsia="Calibri Light" w:hAnsi="Calibri Light" w:cs="Calibri Light"/>
          <w:b/>
          <w:bCs/>
          <w:color w:val="1F3864"/>
        </w:rPr>
        <w:t>3.1 Vragen stellen</w:t>
      </w:r>
      <w:bookmarkEnd w:id="4"/>
    </w:p>
    <w:p w14:paraId="7EB26CD1" w14:textId="77777777" w:rsidR="008E03FB" w:rsidRDefault="00000000">
      <w:pPr>
        <w:spacing w:after="240"/>
      </w:pPr>
      <w:r>
        <w:t>Niet elke vraag is hetzelfde. Sommige vragen checken alleen of iemand iets weet, zoals 'Weet je nog wat dit begrip betekent?'. Andere vragen zetten iemand echt aan het denken, zoals 'Wat zou jij doen in deze situatie?'. Beide soorten vragen zijn nuttig, maar ze doen iets anders: de eerste soort geeft snel een antwoord, de tweede soort geeft meer, meningen, ideeën, eigen overwegingen (CMOE, z.j.).</w:t>
      </w:r>
    </w:p>
    <w:p w14:paraId="1E058DAF" w14:textId="77777777" w:rsidR="008E03FB" w:rsidRDefault="00000000">
      <w:r>
        <w:t>Voor een workshop over studiekeuze maakt dat verschil uit. Een vraag als 'Vond je dit interessant?' levert iets anders op dan 'Wat sprak je hierin aan, en waarom?'. De AI-coach kijkt daarom niet alleen of de StudieStapper vragen stelt, maar ook wat voor soort vragen dat zijn.</w:t>
      </w:r>
    </w:p>
    <w:p w14:paraId="56193170" w14:textId="77777777" w:rsidR="003C18BF" w:rsidRDefault="00000000">
      <w:pPr>
        <w:pStyle w:val="Heading2"/>
        <w:keepNext/>
        <w:spacing w:before="320" w:after="160"/>
      </w:pPr>
      <w:bookmarkStart w:id="5" w:name="_Toc260400105"/>
      <w:r>
        <w:rPr>
          <w:rFonts w:ascii="Calibri Light" w:eastAsia="Calibri Light" w:hAnsi="Calibri Light" w:cs="Calibri Light"/>
          <w:b/>
          <w:bCs/>
          <w:color w:val="1F3864"/>
        </w:rPr>
        <w:t>3.2 Checken of het begrepen is</w:t>
      </w:r>
      <w:bookmarkEnd w:id="5"/>
    </w:p>
    <w:p w14:paraId="1F8A7EBD" w14:textId="42B7534D" w:rsidR="008E03FB" w:rsidRDefault="00000000">
      <w:pPr>
        <w:spacing w:after="240"/>
      </w:pPr>
      <w:r>
        <w:t xml:space="preserve">Uit onderzoek van Rosenshine blijkt dat leerlingen beter scoren wanneer een docent tijdens de les vaak checkt of leerlingen het nog begrijpen, in plaats van dat pas achteraf te doen (dataworks-ed.com, z.j.). </w:t>
      </w:r>
      <w:r w:rsidR="00043C06">
        <w:t>A</w:t>
      </w:r>
      <w:r>
        <w:t>ls een StudieStapper pas aan het einde van de workshop merkt dat iets niet is overgekomen, is het te laat om dat nog bij te sturen.</w:t>
      </w:r>
    </w:p>
    <w:p w14:paraId="1F2CE577" w14:textId="77777777" w:rsidR="008E03FB" w:rsidRDefault="00000000">
      <w:r>
        <w:t>Voor de AI-coach betekent dit dat het niet alleen gaat om wat er wordt uitgelegd, maar ook of de StudieStapper tussendoor checkt of het ook echt aankomt bij de leerlingen.</w:t>
      </w:r>
    </w:p>
    <w:p w14:paraId="186BC0AD" w14:textId="77777777" w:rsidR="003C18BF" w:rsidRDefault="00000000">
      <w:pPr>
        <w:pStyle w:val="Heading2"/>
        <w:keepNext/>
        <w:spacing w:before="320" w:after="160"/>
      </w:pPr>
      <w:bookmarkStart w:id="6" w:name="_Toc260400106"/>
      <w:r>
        <w:rPr>
          <w:rFonts w:ascii="Calibri Light" w:eastAsia="Calibri Light" w:hAnsi="Calibri Light" w:cs="Calibri Light"/>
          <w:b/>
          <w:bCs/>
          <w:color w:val="1F3864"/>
        </w:rPr>
        <w:lastRenderedPageBreak/>
        <w:t>3.3 Reageren op antwoorden</w:t>
      </w:r>
      <w:bookmarkEnd w:id="6"/>
    </w:p>
    <w:p w14:paraId="78CB7A65" w14:textId="77777777" w:rsidR="008E03FB" w:rsidRDefault="00000000">
      <w:pPr>
        <w:spacing w:after="240"/>
      </w:pPr>
      <w:r>
        <w:t>Hoe een StudieStapper reageert op wat een leerling zegt, maakt nogal wat uit. Onderzoek van het Instructional Moves-project van Harvard laat zien dat de manier waarop iemand op een antwoord reageert direct invloed heeft op hoe een gesprek verder verloopt en hoe leerlingen zich voelen om mee te doen. Goed reageren betekent: doorvragen, aanvullen of corrigeren waar nodig, en benoemen wat een leerling goed heeft gezien (Harvard Graduate School of Education, z.j.).</w:t>
      </w:r>
    </w:p>
    <w:p w14:paraId="312374D2" w14:textId="7854D747" w:rsidR="008E03FB" w:rsidRDefault="00000000">
      <w:r>
        <w:t>Dit is precies wat de AI-coach ook meet</w:t>
      </w:r>
      <w:r w:rsidR="00FA18E4">
        <w:t>;</w:t>
      </w:r>
      <w:r>
        <w:t xml:space="preserve"> reageert de StudieStapper inhoudelijk op een antwoord, of gaat hij of zij er zonder er iets mee te doen overheen?</w:t>
      </w:r>
    </w:p>
    <w:p w14:paraId="38456725" w14:textId="77777777" w:rsidR="003C18BF" w:rsidRDefault="00000000">
      <w:pPr>
        <w:pStyle w:val="Heading2"/>
        <w:keepNext/>
        <w:spacing w:before="320" w:after="160"/>
      </w:pPr>
      <w:bookmarkStart w:id="7" w:name="_Toc260400107"/>
      <w:r>
        <w:rPr>
          <w:rFonts w:ascii="Calibri Light" w:eastAsia="Calibri Light" w:hAnsi="Calibri Light" w:cs="Calibri Light"/>
          <w:b/>
          <w:bCs/>
          <w:color w:val="1F3864"/>
        </w:rPr>
        <w:t>3.4 Ruimte geven voor interactie</w:t>
      </w:r>
      <w:bookmarkEnd w:id="7"/>
    </w:p>
    <w:p w14:paraId="5992BB86" w14:textId="37FB2DD5" w:rsidR="008E03FB" w:rsidRDefault="00000000">
      <w:pPr>
        <w:spacing w:after="240"/>
      </w:pPr>
      <w:r>
        <w:t>Hoeveel ruimte een StudieStapper aan de groep geeft</w:t>
      </w:r>
      <w:r w:rsidR="00FA18E4">
        <w:t xml:space="preserve"> is ook heel belangrijk. Er is een onderzoek gedaan wat hierop lijkt, maar dan met docenten. </w:t>
      </w:r>
      <w:r>
        <w:t>Onderzoeker Mary Budd Rowe (1986) ontdekte dat docenten na het stellen van een vraag meestal minder dan een seconde wachten voordat ze zelf weer beginnen te praten. Wachten ze langer dan geven leerlingen veel langere en beter onderbouwde antwoorden, en gaan ze zelf ook meer vragen stellen.</w:t>
      </w:r>
    </w:p>
    <w:p w14:paraId="6D30EFA6" w14:textId="456BD3D4" w:rsidR="008E03FB" w:rsidRDefault="00000000">
      <w:r>
        <w:t>Kort gezegd: hoe minder de StudieStapper zelf aan het woord is vlak na een vraag, hoe meer ruimte de leerlingen krijgen om mee te doen.</w:t>
      </w:r>
      <w:r w:rsidR="00AB6697">
        <w:t xml:space="preserve"> Dit is precies waar de AI-tool zich op gaat focussen. I</w:t>
      </w:r>
      <w:r>
        <w:t>s de workshop een verhaal van de StudieStapper alleen, of is er ook echt ruimte voor de leerlingen? Ook bestaande AI-tools richten zich vooral op dit soort dingen zoals in hoofdstuk 4 te zien is.</w:t>
      </w:r>
    </w:p>
    <w:p w14:paraId="0966A9B2" w14:textId="77777777" w:rsidR="003C18BF" w:rsidRDefault="00000000">
      <w:pPr>
        <w:pStyle w:val="Heading1"/>
        <w:keepNext/>
        <w:spacing w:before="480" w:after="200"/>
      </w:pPr>
      <w:bookmarkStart w:id="8" w:name="_Toc260400108"/>
      <w:r>
        <w:rPr>
          <w:rFonts w:ascii="Calibri Light" w:eastAsia="Calibri Light" w:hAnsi="Calibri Light" w:cs="Calibri Light"/>
          <w:b/>
          <w:bCs/>
        </w:rPr>
        <w:t>4 Bestaande AI-tools voor feedback op gespreksvaardigheden</w:t>
      </w:r>
      <w:bookmarkEnd w:id="8"/>
    </w:p>
    <w:p w14:paraId="4288C4D7" w14:textId="77777777" w:rsidR="008E03FB" w:rsidRDefault="00000000">
      <w:pPr>
        <w:spacing w:after="240"/>
      </w:pPr>
      <w:r>
        <w:t>Er bestaan al AI-tools die vergelijkbare feedback geven, met name in het onderwijs. Een bekend voorbeeld is TeachFX, een app die audio van een les opneemt en analyseert op onder andere de verdeling van spreektijd tussen docent, leerlingen en groepjes, het aantal en type vragen dat een docent stelt, en de wachttijd na een vraag (TeachFX, 2026). Na de les krijgt de docent overzichtelijke, reflectieve feedback terug, onder andere via fragmenten van de opname en een overzicht van de gestelde vragen.</w:t>
      </w:r>
    </w:p>
    <w:p w14:paraId="13F44845" w14:textId="77777777" w:rsidR="008E03FB" w:rsidRDefault="00000000">
      <w:pPr>
        <w:spacing w:after="240"/>
      </w:pPr>
      <w:r>
        <w:t>Onderzoek naar het effect van TeachFX laat zien dat het gebruik van de app op zichzelf al invloed heeft. Docenten die de app gebruikten, verdubbelden ongeveer de hoeveelheid spreektijd van leerlingen tijdens de les, en een onderzoek uit 2023 vond een toename van 20 procent in het stellen van verdiepende, open vragen na het krijgen van feedback via de app (Education Next, 2024; Whitford, 2022).</w:t>
      </w:r>
    </w:p>
    <w:p w14:paraId="1D854294" w14:textId="3EE4812E" w:rsidR="008E03FB" w:rsidRDefault="00000000">
      <w:pPr>
        <w:spacing w:after="240"/>
      </w:pPr>
      <w:r>
        <w:t>Diezelfde bronnen wijzen ook op een belangrijk aandachtspunt</w:t>
      </w:r>
      <w:r w:rsidR="00AB6697">
        <w:t>. D</w:t>
      </w:r>
      <w:r>
        <w:t xml:space="preserve">e tool werkt vooral goed zolang die </w:t>
      </w:r>
      <w:r w:rsidR="00AB6697" w:rsidRPr="00AB6697">
        <w:rPr>
          <w:i/>
          <w:iCs/>
        </w:rPr>
        <w:t>'</w:t>
      </w:r>
      <w:r w:rsidRPr="00AB6697">
        <w:rPr>
          <w:i/>
          <w:iCs/>
        </w:rPr>
        <w:t>low-pressure</w:t>
      </w:r>
      <w:r w:rsidR="00AB6697" w:rsidRPr="00AB6697">
        <w:rPr>
          <w:i/>
          <w:iCs/>
        </w:rPr>
        <w:t>'</w:t>
      </w:r>
      <w:r>
        <w:t xml:space="preserve"> blijft. De makers van TeachFX kozen er bewust voor om de app niet te koppelen aan formele beoordelingen, omdat docenten de tool dan minder snel zouden gebruiken. Gebruik bleef bovendien vooral vrijwillig, en vooral docenten die al gemotiveerd waren om te verbeteren gingen ermee aan de slag.</w:t>
      </w:r>
    </w:p>
    <w:p w14:paraId="1C57F47F" w14:textId="77777777" w:rsidR="008E03FB" w:rsidRDefault="00000000">
      <w:r>
        <w:t>Voor de AI-coach van StudieStap is dat een belangrijke les. De feedback moet StudieStappers uitnodigen om zichzelf te verbeteren, niet het gevoel geven dat ze worden beoordeeld of gecontroleerd.</w:t>
      </w:r>
    </w:p>
    <w:p w14:paraId="754B5F9C" w14:textId="77777777" w:rsidR="003C18BF" w:rsidRDefault="00000000">
      <w:pPr>
        <w:pStyle w:val="Heading1"/>
        <w:keepNext/>
        <w:spacing w:before="480" w:after="200"/>
      </w:pPr>
      <w:bookmarkStart w:id="9" w:name="_Toc260400109"/>
      <w:r>
        <w:rPr>
          <w:rFonts w:ascii="Calibri Light" w:eastAsia="Calibri Light" w:hAnsi="Calibri Light" w:cs="Calibri Light"/>
          <w:b/>
          <w:bCs/>
        </w:rPr>
        <w:lastRenderedPageBreak/>
        <w:t>5 Onderzoeksopzet</w:t>
      </w:r>
      <w:bookmarkEnd w:id="9"/>
    </w:p>
    <w:p w14:paraId="679FDBB4" w14:textId="3439559C" w:rsidR="008E03FB" w:rsidRDefault="00000000">
      <w:r>
        <w:t>De literatuur en bestaande tools geven een goed beeld van waar</w:t>
      </w:r>
      <w:r w:rsidR="00AB6697">
        <w:t>o</w:t>
      </w:r>
      <w:r>
        <w:t>m deze vier dingen ertoe doen, en waar ik in het ontwerp rekening mee moet houden. Maar om te weten wat StudieStappers zelf nodig hebben is eigen onderzoek nodig. Daarvoor combineer ik een enquête onder StudieStappers met een apart literatuuronderzoek naar wat goede feedback eigenlijk is.</w:t>
      </w:r>
    </w:p>
    <w:p w14:paraId="7ABC884A" w14:textId="77777777" w:rsidR="003C18BF" w:rsidRDefault="00000000">
      <w:pPr>
        <w:pStyle w:val="Heading2"/>
        <w:keepNext/>
        <w:spacing w:before="320" w:after="160"/>
      </w:pPr>
      <w:bookmarkStart w:id="10" w:name="_Toc260400110"/>
      <w:r>
        <w:rPr>
          <w:rFonts w:ascii="Calibri Light" w:eastAsia="Calibri Light" w:hAnsi="Calibri Light" w:cs="Calibri Light"/>
          <w:b/>
          <w:bCs/>
          <w:color w:val="1F3864"/>
        </w:rPr>
        <w:t>5.1 Waarom een enquête</w:t>
      </w:r>
      <w:bookmarkEnd w:id="10"/>
    </w:p>
    <w:p w14:paraId="2DC58169" w14:textId="469F197E" w:rsidR="008E03FB" w:rsidRDefault="00000000">
      <w:r>
        <w:t>Interviews met alle StudieStappers is binnen de stageperiode niet haalbaar</w:t>
      </w:r>
      <w:r w:rsidR="008A27A7">
        <w:t>. H</w:t>
      </w:r>
      <w:r>
        <w:t xml:space="preserve">et gaat om ongeveer </w:t>
      </w:r>
      <w:r w:rsidR="008A27A7">
        <w:t>twintig</w:t>
      </w:r>
      <w:r>
        <w:t xml:space="preserve"> mensen, verspreid over verschillende scholen en tijden. Een enquête maakt het mogelijk om in relatief korte tijd van een grote groep een goed beeld te krijgen, en is bovendien makkelijk in te vullen naast hun eigen studie en de workshops die ze al geven (Scribbr, z.j.). Dat geeft weliswaar iets minder diepgang dan interviews, maar voor een eerste beeld van de hele groep StudieStappers weegt dat niet op tegen de tijd die individuele gesprekken zouden kosten.</w:t>
      </w:r>
      <w:r w:rsidR="00884593">
        <w:t xml:space="preserve"> </w:t>
      </w:r>
    </w:p>
    <w:p w14:paraId="0D025CCF" w14:textId="77777777" w:rsidR="003C18BF" w:rsidRDefault="00000000">
      <w:pPr>
        <w:pStyle w:val="Heading2"/>
        <w:keepNext/>
        <w:spacing w:before="320" w:after="160"/>
      </w:pPr>
      <w:bookmarkStart w:id="11" w:name="_Toc260400111"/>
      <w:r>
        <w:rPr>
          <w:rFonts w:ascii="Calibri Light" w:eastAsia="Calibri Light" w:hAnsi="Calibri Light" w:cs="Calibri Light"/>
          <w:b/>
          <w:bCs/>
          <w:color w:val="1F3864"/>
        </w:rPr>
        <w:t>5.2 Inhoud van de enquête</w:t>
      </w:r>
      <w:bookmarkEnd w:id="11"/>
    </w:p>
    <w:p w14:paraId="2EAF2580" w14:textId="77777777" w:rsidR="008E03FB" w:rsidRDefault="00000000">
      <w:pPr>
        <w:spacing w:after="120"/>
      </w:pPr>
      <w:r>
        <w:t>De enquête gaat in op de volgende onderwerpen:</w:t>
      </w:r>
    </w:p>
    <w:p w14:paraId="103E711A" w14:textId="77777777" w:rsidR="008E03FB" w:rsidRDefault="00000000">
      <w:pPr>
        <w:pStyle w:val="ListParagraph"/>
        <w:numPr>
          <w:ilvl w:val="0"/>
          <w:numId w:val="1"/>
        </w:numPr>
        <w:spacing w:after="80"/>
      </w:pPr>
      <w:r>
        <w:t>Achtergrond: vakgebied en hoe lang iemand al StudieStapper is.</w:t>
      </w:r>
    </w:p>
    <w:p w14:paraId="46859E81" w14:textId="77777777" w:rsidR="008E03FB" w:rsidRDefault="00000000">
      <w:pPr>
        <w:pStyle w:val="ListParagraph"/>
        <w:numPr>
          <w:ilvl w:val="0"/>
          <w:numId w:val="1"/>
        </w:numPr>
        <w:spacing w:after="80"/>
      </w:pPr>
      <w:r>
        <w:t>Huidige feedback: krijgen StudieStappers nu al feedback op hun workshops, van wie, en hoe vaak.</w:t>
      </w:r>
    </w:p>
    <w:p w14:paraId="0F1E8D36" w14:textId="77777777" w:rsidR="008E03FB" w:rsidRDefault="00000000">
      <w:pPr>
        <w:pStyle w:val="ListParagraph"/>
        <w:numPr>
          <w:ilvl w:val="0"/>
          <w:numId w:val="1"/>
        </w:numPr>
        <w:spacing w:after="80"/>
      </w:pPr>
      <w:r>
        <w:t>Houding tegenover de AI-coach: hoe StudieStappers aankijken tegen het opnemen en analyseren van hun workshop, en of ze daar zorgen over hebben.</w:t>
      </w:r>
    </w:p>
    <w:p w14:paraId="221C1BFF" w14:textId="77777777" w:rsidR="008E03FB" w:rsidRDefault="00000000">
      <w:pPr>
        <w:pStyle w:val="ListParagraph"/>
        <w:numPr>
          <w:ilvl w:val="0"/>
          <w:numId w:val="1"/>
        </w:numPr>
        <w:spacing w:after="80"/>
      </w:pPr>
      <w:r>
        <w:t>Herkenbaarheid: of de vier dingen die de AI-coach gaat meten (vragen stellen, checken of het begrepen is, reageren op antwoorden en ruimte geven) ook voor henzelf herkenbaar zijn als iets waar ze zelf al op letten.</w:t>
      </w:r>
    </w:p>
    <w:p w14:paraId="2B6AD523" w14:textId="77777777" w:rsidR="008E03FB" w:rsidRDefault="00000000">
      <w:pPr>
        <w:pStyle w:val="ListParagraph"/>
        <w:numPr>
          <w:ilvl w:val="0"/>
          <w:numId w:val="1"/>
        </w:numPr>
        <w:spacing w:after="240"/>
      </w:pPr>
      <w:r>
        <w:t>Vorm van feedback: welke manier van feedback (bijvoorbeeld een kort overzicht, een score, een audiofragment of een gesprek) het meest bruikbaar zou zijn.</w:t>
      </w:r>
    </w:p>
    <w:p w14:paraId="3C7F6ED7" w14:textId="77777777" w:rsidR="008E03FB" w:rsidRDefault="00000000">
      <w:r>
        <w:t>Deze onderwerpen geven direct input voor het ontwerp van de feedback-ervaring, in plaats van alleen een beeld van de doelgroep in het algemeen.</w:t>
      </w:r>
    </w:p>
    <w:p w14:paraId="7FCC00BF" w14:textId="77777777" w:rsidR="003C18BF" w:rsidRDefault="00000000">
      <w:pPr>
        <w:pStyle w:val="Heading2"/>
        <w:keepNext/>
        <w:spacing w:before="320" w:after="160"/>
      </w:pPr>
      <w:bookmarkStart w:id="12" w:name="_Toc260400112"/>
      <w:r>
        <w:rPr>
          <w:rFonts w:ascii="Calibri Light" w:eastAsia="Calibri Light" w:hAnsi="Calibri Light" w:cs="Calibri Light"/>
          <w:b/>
          <w:bCs/>
          <w:color w:val="1F3864"/>
        </w:rPr>
        <w:t>5.3 Literatuuronderzoek naar goede feedback</w:t>
      </w:r>
      <w:bookmarkEnd w:id="12"/>
    </w:p>
    <w:p w14:paraId="5045AD00" w14:textId="308A29D6" w:rsidR="008E03FB" w:rsidRDefault="00000000">
      <w:pPr>
        <w:spacing w:after="240"/>
      </w:pPr>
      <w:r>
        <w:t>Naast de enquête doe ik ook een apart literatuuronderzoek naar wat goede feedback eigenlijk is. Dat is nodig omdat de enquête vooral laat zien wat StudieStappers zelf zeggen dat ze nodig hebben</w:t>
      </w:r>
      <w:r w:rsidR="00884593">
        <w:t>.</w:t>
      </w:r>
      <w:r>
        <w:t xml:space="preserve"> </w:t>
      </w:r>
      <w:r w:rsidR="00884593">
        <w:t>D</w:t>
      </w:r>
      <w:r>
        <w:t>at is niet automatisch hetzelfde als wat aantoonbaar werkt. Door daarnaast te kijken naar bestaand onderzoek over effectieve feedback, kan ik de keuzes in het ontwerp ook onderbouwen met wat er al bekend is, in plaats van alleen af te gaan op voorkeuren.</w:t>
      </w:r>
    </w:p>
    <w:p w14:paraId="1C0ABE88" w14:textId="620A0D33" w:rsidR="008E03FB" w:rsidRDefault="00000000">
      <w:r>
        <w:t>De twee onderzoeken vullen elkaar aan</w:t>
      </w:r>
      <w:r w:rsidR="00884593">
        <w:t>.</w:t>
      </w:r>
      <w:r>
        <w:t xml:space="preserve"> </w:t>
      </w:r>
      <w:r w:rsidR="00884593">
        <w:t>D</w:t>
      </w:r>
      <w:r>
        <w:t>e enquête geeft zicht op de behoeften en verwachtingen van StudieStappers zelf, het literatuuronderzoek geeft een onderbouwing vanuit bestaande kennis over wat feedback effectief maakt. Samen vormen ze de basis voor het ontwerp van de feedback-ervaring.</w:t>
      </w:r>
    </w:p>
    <w:p w14:paraId="633C1F9A" w14:textId="77777777" w:rsidR="003C18BF" w:rsidRDefault="00000000">
      <w:pPr>
        <w:pStyle w:val="Heading2"/>
        <w:keepNext/>
        <w:spacing w:before="320" w:after="160"/>
      </w:pPr>
      <w:bookmarkStart w:id="13" w:name="_Toc260400113"/>
      <w:r>
        <w:rPr>
          <w:rFonts w:ascii="Calibri Light" w:eastAsia="Calibri Light" w:hAnsi="Calibri Light" w:cs="Calibri Light"/>
          <w:b/>
          <w:bCs/>
          <w:color w:val="1F3864"/>
        </w:rPr>
        <w:t>5.4 Planning</w:t>
      </w:r>
      <w:bookmarkEnd w:id="13"/>
    </w:p>
    <w:p w14:paraId="149539A1" w14:textId="77777777" w:rsidR="008E03FB" w:rsidRDefault="00000000">
      <w:r>
        <w:t>Ik zet de enquête zo vroeg mogelijk in de stage uit en doe het literatuuronderzoek in dezelfde periode, zodat beide klaar zijn voordat ik met het ontwerp van de feedback-ervaring begin.</w:t>
      </w:r>
    </w:p>
    <w:p w14:paraId="3BD0916E" w14:textId="77777777" w:rsidR="003C18BF" w:rsidRDefault="00000000">
      <w:pPr>
        <w:pStyle w:val="Heading1"/>
        <w:keepNext/>
        <w:spacing w:before="480" w:after="200"/>
      </w:pPr>
      <w:bookmarkStart w:id="14" w:name="_Toc260400114"/>
      <w:r>
        <w:rPr>
          <w:rFonts w:ascii="Calibri Light" w:eastAsia="Calibri Light" w:hAnsi="Calibri Light" w:cs="Calibri Light"/>
          <w:b/>
          <w:bCs/>
        </w:rPr>
        <w:lastRenderedPageBreak/>
        <w:t>6 Conclusie</w:t>
      </w:r>
      <w:bookmarkEnd w:id="14"/>
    </w:p>
    <w:p w14:paraId="4B680ECA" w14:textId="34014D07" w:rsidR="008E03FB" w:rsidRDefault="00000000">
      <w:pPr>
        <w:spacing w:after="240"/>
      </w:pPr>
      <w:r>
        <w:t>Uit de literatuur blijkt dat alle vier de dingen die de AI-coach gaat meten goed onderbouwd zijn</w:t>
      </w:r>
      <w:r w:rsidR="008A27A7">
        <w:t>. Z</w:t>
      </w:r>
      <w:r>
        <w:t>e hangen allemaal samen met hoe goed leerlingen iets oppikken van een workshop. Bestaande tools zoals TeachFX laten bovendien zien dat een AI-tool die hierop feedback geeft daadwerkelijk effect kan hebben. Tegelijkertijd laten diezelfde bronnen zien dat zulke feedback alleen werkt als die laagdrempelig blijft en niet aanvoelt als een beoordeling</w:t>
      </w:r>
      <w:r w:rsidR="008A27A7">
        <w:t xml:space="preserve">. </w:t>
      </w:r>
    </w:p>
    <w:p w14:paraId="720C2F73" w14:textId="7AB54F55" w:rsidR="008E03FB" w:rsidRDefault="00000000">
      <w:r>
        <w:t>De enquête onder StudieStappers moet dit beeld aanscherpen</w:t>
      </w:r>
      <w:r w:rsidR="00884593">
        <w:t>. De enqu</w:t>
      </w:r>
      <w:r w:rsidR="00884593" w:rsidRPr="00884593">
        <w:t>êt</w:t>
      </w:r>
      <w:r w:rsidR="00884593">
        <w:t>e</w:t>
      </w:r>
      <w:r>
        <w:t xml:space="preserve"> geeft zicht op hoe zij nu al met feedback omgaan, wat ze zelf belangrijk vinden, en welke vorm van feedback voor hen zou werken. Het literatuuronderzoek naar goede feedback vult dat aan met een onderbouwing vanuit bestaande kennis, zodat het ontwerp niet alleen op voorkeuren is gebaseerd. Pas als beide klaar zijn, begin ik met het ontwerp van de feedback-ervaring zelf.</w:t>
      </w:r>
    </w:p>
    <w:p w14:paraId="58854756" w14:textId="77777777" w:rsidR="003C18BF" w:rsidRPr="00831197" w:rsidRDefault="00000000">
      <w:pPr>
        <w:pStyle w:val="Heading1"/>
        <w:keepNext/>
        <w:spacing w:before="480" w:after="200"/>
        <w:rPr>
          <w:lang w:val="en-GB"/>
        </w:rPr>
      </w:pPr>
      <w:bookmarkStart w:id="15" w:name="_Toc260400115"/>
      <w:r w:rsidRPr="00831197">
        <w:rPr>
          <w:rFonts w:ascii="Calibri Light" w:eastAsia="Calibri Light" w:hAnsi="Calibri Light" w:cs="Calibri Light"/>
          <w:b/>
          <w:bCs/>
          <w:lang w:val="en-GB"/>
        </w:rPr>
        <w:t>Bronnen</w:t>
      </w:r>
      <w:bookmarkEnd w:id="15"/>
    </w:p>
    <w:p w14:paraId="0C0E9220" w14:textId="77777777" w:rsidR="008E03FB" w:rsidRPr="00831197" w:rsidRDefault="00000000">
      <w:pPr>
        <w:spacing w:after="160" w:line="276" w:lineRule="auto"/>
        <w:ind w:left="720" w:hanging="720"/>
        <w:rPr>
          <w:lang w:val="en-GB"/>
        </w:rPr>
      </w:pPr>
      <w:r w:rsidRPr="001079EE">
        <w:rPr>
          <w:lang w:val="en-GB"/>
        </w:rPr>
        <w:t>CMOE (</w:t>
      </w:r>
      <w:proofErr w:type="spellStart"/>
      <w:r w:rsidRPr="001079EE">
        <w:rPr>
          <w:lang w:val="en-GB"/>
        </w:rPr>
        <w:t>z.j.</w:t>
      </w:r>
      <w:proofErr w:type="spellEnd"/>
      <w:r w:rsidRPr="001079EE">
        <w:rPr>
          <w:lang w:val="en-GB"/>
        </w:rPr>
        <w:t>). Using Questions in the Coaching Process. www.cmoe.com</w:t>
      </w:r>
    </w:p>
    <w:p w14:paraId="26088DF9" w14:textId="77777777" w:rsidR="008E03FB" w:rsidRPr="00831197" w:rsidRDefault="00000000">
      <w:pPr>
        <w:spacing w:after="160" w:line="276" w:lineRule="auto"/>
        <w:ind w:left="720" w:hanging="720"/>
        <w:rPr>
          <w:lang w:val="en-GB"/>
        </w:rPr>
      </w:pPr>
      <w:r w:rsidRPr="001079EE">
        <w:rPr>
          <w:lang w:val="en-GB"/>
        </w:rPr>
        <w:t>dataworks-ed.com (</w:t>
      </w:r>
      <w:proofErr w:type="spellStart"/>
      <w:r w:rsidRPr="001079EE">
        <w:rPr>
          <w:lang w:val="en-GB"/>
        </w:rPr>
        <w:t>z.j.</w:t>
      </w:r>
      <w:proofErr w:type="spellEnd"/>
      <w:r w:rsidRPr="001079EE">
        <w:rPr>
          <w:lang w:val="en-GB"/>
        </w:rPr>
        <w:t>). Research: Why Checking for Understanding is Key for Effective Instruction. www.dataworks-ed.com</w:t>
      </w:r>
    </w:p>
    <w:p w14:paraId="313B53B6" w14:textId="77777777" w:rsidR="008E03FB" w:rsidRPr="00831197" w:rsidRDefault="00000000">
      <w:pPr>
        <w:spacing w:after="160" w:line="276" w:lineRule="auto"/>
        <w:ind w:left="720" w:hanging="720"/>
        <w:rPr>
          <w:lang w:val="en-GB"/>
        </w:rPr>
      </w:pPr>
      <w:r w:rsidRPr="001079EE">
        <w:rPr>
          <w:lang w:val="en-GB"/>
        </w:rPr>
        <w:t>Education Next (2024). Next-Gen Classroom Observations, Powered by AI. www.educationnext.org</w:t>
      </w:r>
    </w:p>
    <w:p w14:paraId="4C07472E" w14:textId="77777777" w:rsidR="008E03FB" w:rsidRPr="00831197" w:rsidRDefault="00000000">
      <w:pPr>
        <w:spacing w:after="160" w:line="276" w:lineRule="auto"/>
        <w:ind w:left="720" w:hanging="720"/>
        <w:rPr>
          <w:lang w:val="en-GB"/>
        </w:rPr>
      </w:pPr>
      <w:r w:rsidRPr="001079EE">
        <w:rPr>
          <w:lang w:val="en-GB"/>
        </w:rPr>
        <w:t>Harvard Graduate School of Education (</w:t>
      </w:r>
      <w:proofErr w:type="spellStart"/>
      <w:r w:rsidRPr="001079EE">
        <w:rPr>
          <w:lang w:val="en-GB"/>
        </w:rPr>
        <w:t>z.j.</w:t>
      </w:r>
      <w:proofErr w:type="spellEnd"/>
      <w:r w:rsidRPr="001079EE">
        <w:rPr>
          <w:lang w:val="en-GB"/>
        </w:rPr>
        <w:t>). Responding to Students. Instructional Moves, instructionalmoves.gse.harvard.edu</w:t>
      </w:r>
    </w:p>
    <w:p w14:paraId="4E42964A" w14:textId="77777777" w:rsidR="008E03FB" w:rsidRPr="00831197" w:rsidRDefault="00000000">
      <w:pPr>
        <w:spacing w:after="160" w:line="276" w:lineRule="auto"/>
        <w:ind w:left="720" w:hanging="720"/>
        <w:rPr>
          <w:lang w:val="en-GB"/>
        </w:rPr>
      </w:pPr>
      <w:r w:rsidRPr="001079EE">
        <w:rPr>
          <w:lang w:val="en-GB"/>
        </w:rPr>
        <w:t>Rowe, M.B. (1986). Wait-time: Slowing down may be a way of speeding up! Journal of Teacher Education, 37(1), 43-50.</w:t>
      </w:r>
    </w:p>
    <w:p w14:paraId="6B8C61E8" w14:textId="77777777" w:rsidR="008E03FB" w:rsidRPr="00831197" w:rsidRDefault="00000000">
      <w:pPr>
        <w:spacing w:after="160" w:line="276" w:lineRule="auto"/>
        <w:ind w:left="720" w:hanging="720"/>
        <w:rPr>
          <w:lang w:val="en-GB"/>
        </w:rPr>
      </w:pPr>
      <w:proofErr w:type="spellStart"/>
      <w:r w:rsidRPr="001079EE">
        <w:rPr>
          <w:lang w:val="en-GB"/>
        </w:rPr>
        <w:t>Scribbr</w:t>
      </w:r>
      <w:proofErr w:type="spellEnd"/>
      <w:r w:rsidRPr="001079EE">
        <w:rPr>
          <w:lang w:val="en-GB"/>
        </w:rPr>
        <w:t xml:space="preserve"> (</w:t>
      </w:r>
      <w:proofErr w:type="spellStart"/>
      <w:r w:rsidRPr="001079EE">
        <w:rPr>
          <w:lang w:val="en-GB"/>
        </w:rPr>
        <w:t>z.j.</w:t>
      </w:r>
      <w:proofErr w:type="spellEnd"/>
      <w:r w:rsidRPr="001079EE">
        <w:rPr>
          <w:lang w:val="en-GB"/>
        </w:rPr>
        <w:t xml:space="preserve">). Wat is </w:t>
      </w:r>
      <w:proofErr w:type="spellStart"/>
      <w:r w:rsidRPr="001079EE">
        <w:rPr>
          <w:lang w:val="en-GB"/>
        </w:rPr>
        <w:t>een</w:t>
      </w:r>
      <w:proofErr w:type="spellEnd"/>
      <w:r w:rsidRPr="001079EE">
        <w:rPr>
          <w:lang w:val="en-GB"/>
        </w:rPr>
        <w:t xml:space="preserve"> </w:t>
      </w:r>
      <w:proofErr w:type="spellStart"/>
      <w:r w:rsidRPr="001079EE">
        <w:rPr>
          <w:lang w:val="en-GB"/>
        </w:rPr>
        <w:t>enquête</w:t>
      </w:r>
      <w:proofErr w:type="spellEnd"/>
      <w:r w:rsidRPr="001079EE">
        <w:rPr>
          <w:lang w:val="en-GB"/>
        </w:rPr>
        <w:t>? www.scribbr.nl</w:t>
      </w:r>
    </w:p>
    <w:p w14:paraId="0394F6FF" w14:textId="77777777" w:rsidR="008E03FB" w:rsidRDefault="00000000">
      <w:pPr>
        <w:spacing w:after="160" w:line="276" w:lineRule="auto"/>
        <w:ind w:left="720" w:hanging="720"/>
      </w:pPr>
      <w:r>
        <w:t>StudieStap (2026). Wie zijn wij. www.studiestap.com</w:t>
      </w:r>
    </w:p>
    <w:p w14:paraId="04D455E7" w14:textId="77777777" w:rsidR="008E03FB" w:rsidRPr="00831197" w:rsidRDefault="00000000">
      <w:pPr>
        <w:spacing w:after="160" w:line="276" w:lineRule="auto"/>
        <w:ind w:left="720" w:hanging="720"/>
        <w:rPr>
          <w:lang w:val="en-GB"/>
        </w:rPr>
      </w:pPr>
      <w:proofErr w:type="spellStart"/>
      <w:r w:rsidRPr="001079EE">
        <w:rPr>
          <w:lang w:val="en-GB"/>
        </w:rPr>
        <w:t>TeachFX</w:t>
      </w:r>
      <w:proofErr w:type="spellEnd"/>
      <w:r w:rsidRPr="001079EE">
        <w:rPr>
          <w:lang w:val="en-GB"/>
        </w:rPr>
        <w:t xml:space="preserve"> (2026). </w:t>
      </w:r>
      <w:proofErr w:type="spellStart"/>
      <w:r w:rsidRPr="001079EE">
        <w:rPr>
          <w:lang w:val="en-GB"/>
        </w:rPr>
        <w:t>TeachFX</w:t>
      </w:r>
      <w:proofErr w:type="spellEnd"/>
      <w:r w:rsidRPr="001079EE">
        <w:rPr>
          <w:lang w:val="en-GB"/>
        </w:rPr>
        <w:t xml:space="preserve"> App. www.teachfx.com</w:t>
      </w:r>
    </w:p>
    <w:p w14:paraId="60F03A69" w14:textId="77777777" w:rsidR="008E03FB" w:rsidRDefault="00000000">
      <w:pPr>
        <w:spacing w:after="160" w:line="276" w:lineRule="auto"/>
        <w:ind w:left="720" w:hanging="720"/>
      </w:pPr>
      <w:r w:rsidRPr="001079EE">
        <w:rPr>
          <w:lang w:val="en-GB"/>
        </w:rPr>
        <w:t xml:space="preserve">Whitford, E. (2022). This Artificial Intelligence App Wants </w:t>
      </w:r>
      <w:proofErr w:type="gramStart"/>
      <w:r w:rsidRPr="001079EE">
        <w:rPr>
          <w:lang w:val="en-GB"/>
        </w:rPr>
        <w:t>To</w:t>
      </w:r>
      <w:proofErr w:type="gramEnd"/>
      <w:r w:rsidRPr="001079EE">
        <w:rPr>
          <w:lang w:val="en-GB"/>
        </w:rPr>
        <w:t xml:space="preserve"> Make You </w:t>
      </w:r>
      <w:proofErr w:type="gramStart"/>
      <w:r w:rsidRPr="001079EE">
        <w:rPr>
          <w:lang w:val="en-GB"/>
        </w:rPr>
        <w:t>A</w:t>
      </w:r>
      <w:proofErr w:type="gramEnd"/>
      <w:r w:rsidRPr="001079EE">
        <w:rPr>
          <w:lang w:val="en-GB"/>
        </w:rPr>
        <w:t xml:space="preserve"> Better Teacher. </w:t>
      </w:r>
      <w:r>
        <w:t>Forbes. www.forbes.com</w:t>
      </w:r>
    </w:p>
    <w:sectPr w:rsidR="008E03F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41C2" w14:textId="77777777" w:rsidR="009C6B1E" w:rsidRDefault="009C6B1E">
      <w:r>
        <w:separator/>
      </w:r>
    </w:p>
  </w:endnote>
  <w:endnote w:type="continuationSeparator" w:id="0">
    <w:p w14:paraId="135D706B" w14:textId="77777777" w:rsidR="009C6B1E" w:rsidRDefault="009C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C914"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83F1B" w14:textId="77777777" w:rsidR="009C6B1E" w:rsidRDefault="009C6B1E">
      <w:r>
        <w:separator/>
      </w:r>
    </w:p>
  </w:footnote>
  <w:footnote w:type="continuationSeparator" w:id="0">
    <w:p w14:paraId="5088676D" w14:textId="77777777" w:rsidR="009C6B1E" w:rsidRDefault="009C6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52E"/>
    <w:multiLevelType w:val="hybridMultilevel"/>
    <w:tmpl w:val="AC1E8B7C"/>
    <w:lvl w:ilvl="0" w:tplc="9710E2AE">
      <w:start w:val="1"/>
      <w:numFmt w:val="bullet"/>
      <w:lvlText w:val="●"/>
      <w:lvlJc w:val="left"/>
      <w:pPr>
        <w:ind w:left="720" w:hanging="360"/>
      </w:pPr>
    </w:lvl>
    <w:lvl w:ilvl="1" w:tplc="CDEA39BA">
      <w:start w:val="1"/>
      <w:numFmt w:val="bullet"/>
      <w:lvlText w:val="○"/>
      <w:lvlJc w:val="left"/>
      <w:pPr>
        <w:ind w:left="1440" w:hanging="360"/>
      </w:pPr>
    </w:lvl>
    <w:lvl w:ilvl="2" w:tplc="1AE8A50E">
      <w:start w:val="1"/>
      <w:numFmt w:val="bullet"/>
      <w:lvlText w:val="■"/>
      <w:lvlJc w:val="left"/>
      <w:pPr>
        <w:ind w:left="2160" w:hanging="360"/>
      </w:pPr>
    </w:lvl>
    <w:lvl w:ilvl="3" w:tplc="B29207B2">
      <w:start w:val="1"/>
      <w:numFmt w:val="bullet"/>
      <w:lvlText w:val="●"/>
      <w:lvlJc w:val="left"/>
      <w:pPr>
        <w:ind w:left="2880" w:hanging="360"/>
      </w:pPr>
    </w:lvl>
    <w:lvl w:ilvl="4" w:tplc="9C0AB6BE">
      <w:start w:val="1"/>
      <w:numFmt w:val="bullet"/>
      <w:lvlText w:val="○"/>
      <w:lvlJc w:val="left"/>
      <w:pPr>
        <w:ind w:left="3600" w:hanging="360"/>
      </w:pPr>
    </w:lvl>
    <w:lvl w:ilvl="5" w:tplc="2D6CEF8C">
      <w:start w:val="1"/>
      <w:numFmt w:val="bullet"/>
      <w:lvlText w:val="■"/>
      <w:lvlJc w:val="left"/>
      <w:pPr>
        <w:ind w:left="4320" w:hanging="360"/>
      </w:pPr>
    </w:lvl>
    <w:lvl w:ilvl="6" w:tplc="64D0F9E8">
      <w:start w:val="1"/>
      <w:numFmt w:val="bullet"/>
      <w:lvlText w:val="●"/>
      <w:lvlJc w:val="left"/>
      <w:pPr>
        <w:ind w:left="5040" w:hanging="360"/>
      </w:pPr>
    </w:lvl>
    <w:lvl w:ilvl="7" w:tplc="BF1C2B30">
      <w:start w:val="1"/>
      <w:numFmt w:val="bullet"/>
      <w:lvlText w:val="●"/>
      <w:lvlJc w:val="left"/>
      <w:pPr>
        <w:ind w:left="5760" w:hanging="360"/>
      </w:pPr>
    </w:lvl>
    <w:lvl w:ilvl="8" w:tplc="1D72FEF0">
      <w:start w:val="1"/>
      <w:numFmt w:val="bullet"/>
      <w:lvlText w:val="●"/>
      <w:lvlJc w:val="left"/>
      <w:pPr>
        <w:ind w:left="6480" w:hanging="360"/>
      </w:pPr>
    </w:lvl>
  </w:abstractNum>
  <w:num w:numId="1" w16cid:durableId="988753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043C06"/>
    <w:rsid w:val="000564D0"/>
    <w:rsid w:val="002D2734"/>
    <w:rsid w:val="00391D47"/>
    <w:rsid w:val="003C18BF"/>
    <w:rsid w:val="003D1B6B"/>
    <w:rsid w:val="00522F69"/>
    <w:rsid w:val="00563114"/>
    <w:rsid w:val="005A166F"/>
    <w:rsid w:val="005E0032"/>
    <w:rsid w:val="00707506"/>
    <w:rsid w:val="00831197"/>
    <w:rsid w:val="00884593"/>
    <w:rsid w:val="008A27A7"/>
    <w:rsid w:val="008C4C24"/>
    <w:rsid w:val="008E03FB"/>
    <w:rsid w:val="00992DE5"/>
    <w:rsid w:val="009C6B1E"/>
    <w:rsid w:val="00AB6697"/>
    <w:rsid w:val="00C353A0"/>
    <w:rsid w:val="00C75DD7"/>
    <w:rsid w:val="00C80301"/>
    <w:rsid w:val="00C921B3"/>
    <w:rsid w:val="00CE0862"/>
    <w:rsid w:val="00CE512B"/>
    <w:rsid w:val="00D85192"/>
    <w:rsid w:val="00D93B9C"/>
    <w:rsid w:val="00E70526"/>
    <w:rsid w:val="00ED6716"/>
    <w:rsid w:val="00F3109B"/>
    <w:rsid w:val="00F33858"/>
    <w:rsid w:val="00FA18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668D"/>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7</Pages>
  <Words>2301</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10</cp:revision>
  <dcterms:created xsi:type="dcterms:W3CDTF">2026-09-10T09:24:00Z</dcterms:created>
  <dcterms:modified xsi:type="dcterms:W3CDTF">2026-10-13T11:23:00Z</dcterms:modified>
</cp:coreProperties>
</file>