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2,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B0663A3" w14:textId="13EF8EA5" w:rsidR="004F2A8B" w:rsidRDefault="003D0B4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Hasta la fecha cumplimos la mayoría de los plazos e incluso adelantamos tareas clave de la programación y la estructura base del sistema; lo que va con retraso es la medición del detector sobre el video de prueba. Lo que más nos ayudó a fluir bien fue coordinarnos desde el primer día y tener muy claro qué le correspondía hacer a cada uno, lo que evitó topes o duplicar esfuerzos. Lo que más nos dificultó fue la recolección de videos: para evaluar y entrenar bien la detección del modelo necesitábamos material en video con ciertas condiciones y ángulos, y conseguir clips que realmente nos sirvieran fue difícil y ralentizó esa etapa.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055905A5" w:rsidR="004F2A8B" w:rsidRDefault="003D0B4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no quedarnos frenados esperando material real, optamos por diversificar las fuentes de datos. Evaluamos varias alternativas: generar secuencias de video con herramientas de IA, buscar tomas de entornos reales y escenificar nosotros mismos situaciones específicas con el equipamiento necesario. Finalmente, el 1 de octubre decidimos usar un video público de cámaras de una obra solo para probar y demostrar el sistema, nunca para entrenar, y entrenar el modelo con conjuntos de datos públicos. Con ese material pudimos sacar adelante el trabajo.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291A568E" w14:textId="1526DE2D" w:rsidR="004F2A8B" w:rsidRDefault="003D0B4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Siento que mi desempeño ha sido sólido y con un aporte constante. Me he encargado de resolver la lógica y la parte técnica que me tocó, además de acoplarme sin problemas a las herramientas y librerías que fuimos sumando al proyecto. Destaco mi capacidad de adaptación tecnológica y la buena comunicación que mantengo con el grupo. Si tuviera que criticarme algo, es que al principio pude haber sido más proactivo a la hora de debatir o proponer soluciones alternativas en lugar de quedarme solo con lo planteado de entrada.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p w14:paraId="624E6728" w14:textId="77777777" w:rsidR="00922B9C" w:rsidRDefault="00922B9C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9DD9404" w14:textId="44844827" w:rsidR="00922B9C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E690BC0" w14:textId="77777777" w:rsidR="00F36065" w:rsidRDefault="00F36065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BAC59AD" w14:textId="07C2B087" w:rsidR="004F2A8B" w:rsidRPr="00F36065" w:rsidRDefault="00F36065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Mi principal duda actual radica en el balance entre el tiempo de procesamiento y la precisión de la detección en tiempo real al integrar el modelo con el resto del sistema. Por lo que mi pregunta podría ser: </w:t>
              <w:br/>
              <w:br/>
              <w:t>¿Han experimentado pérdidas de rendimiento o latencia al procesar video en tiempo real, y qué librerías o técnicas de optimización les han funcionado mejor?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6FBB7ED8" w:rsidR="004F2A8B" w:rsidRPr="00874D16" w:rsidRDefault="00F3606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consideramos necesario realizar una reestructuración drástica de la distribución actual, ya que el reparto de roles ha funcionado muy bien y nos permitió adelantar tareas. Para la segunda mitad sí se me asignan la accesibilidad de la pantalla de reglas y la ejecución del plan de pruebas manuales, para equilibrar la carga del equipo.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6.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461398" w14:textId="77777777" w:rsidR="00F36065" w:rsidRPr="00F36065" w:rsidRDefault="00F36065" w:rsidP="00F3606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Evaluamos el trabajo en equipo de manera muy positiva y satisfactoria. Hemos construido una dinámica fluida donde prima la responsabilidad colectiva y la disposición a colaborar ante imprevistos.</w:t>
            </w:r>
          </w:p>
          <w:p w14:paraId="26C364A6" w14:textId="77777777" w:rsidR="00F36065" w:rsidRPr="00F36065" w:rsidRDefault="00F36065" w:rsidP="00F3606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52820BF6" w:rsidR="004F2A8B" w:rsidRDefault="00F36065" w:rsidP="00F3606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Cumplimos con las entregas y tomamos iniciativas colectivas para solucionar bloqueos (como la búsqueda activa de soluciones alternativas para la recolección de video). Además, tenemos facilidad para discutir aspectos técnicos y resolver dudas de manera oportuna sin generar conflicto.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0B641" w14:textId="77777777" w:rsidR="000575E1" w:rsidRDefault="000575E1" w:rsidP="00DF38AE">
      <w:pPr>
        <w:spacing w:after="0" w:line="240" w:lineRule="auto"/>
      </w:pPr>
      <w:r>
        <w:separator/>
      </w:r>
    </w:p>
  </w:endnote>
  <w:endnote w:type="continuationSeparator" w:id="0">
    <w:p w14:paraId="051E2EDE" w14:textId="77777777" w:rsidR="000575E1" w:rsidRDefault="000575E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BA464" w14:textId="77777777" w:rsidR="000575E1" w:rsidRDefault="000575E1" w:rsidP="00DF38AE">
      <w:pPr>
        <w:spacing w:after="0" w:line="240" w:lineRule="auto"/>
      </w:pPr>
      <w:r>
        <w:separator/>
      </w:r>
    </w:p>
  </w:footnote>
  <w:footnote w:type="continuationSeparator" w:id="0">
    <w:p w14:paraId="09F90CAF" w14:textId="77777777" w:rsidR="000575E1" w:rsidRDefault="000575E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976461">
    <w:abstractNumId w:val="3"/>
  </w:num>
  <w:num w:numId="2" w16cid:durableId="1711035522">
    <w:abstractNumId w:val="8"/>
  </w:num>
  <w:num w:numId="3" w16cid:durableId="1249192746">
    <w:abstractNumId w:val="12"/>
  </w:num>
  <w:num w:numId="4" w16cid:durableId="1464957743">
    <w:abstractNumId w:val="28"/>
  </w:num>
  <w:num w:numId="5" w16cid:durableId="1931161277">
    <w:abstractNumId w:val="30"/>
  </w:num>
  <w:num w:numId="6" w16cid:durableId="709766597">
    <w:abstractNumId w:val="4"/>
  </w:num>
  <w:num w:numId="7" w16cid:durableId="631789439">
    <w:abstractNumId w:val="11"/>
  </w:num>
  <w:num w:numId="8" w16cid:durableId="321157742">
    <w:abstractNumId w:val="19"/>
  </w:num>
  <w:num w:numId="9" w16cid:durableId="294995227">
    <w:abstractNumId w:val="15"/>
  </w:num>
  <w:num w:numId="10" w16cid:durableId="1313869992">
    <w:abstractNumId w:val="9"/>
  </w:num>
  <w:num w:numId="11" w16cid:durableId="1098940191">
    <w:abstractNumId w:val="24"/>
  </w:num>
  <w:num w:numId="12" w16cid:durableId="1063603430">
    <w:abstractNumId w:val="35"/>
  </w:num>
  <w:num w:numId="13" w16cid:durableId="254675850">
    <w:abstractNumId w:val="29"/>
  </w:num>
  <w:num w:numId="14" w16cid:durableId="1728794104">
    <w:abstractNumId w:val="1"/>
  </w:num>
  <w:num w:numId="15" w16cid:durableId="940723101">
    <w:abstractNumId w:val="36"/>
  </w:num>
  <w:num w:numId="16" w16cid:durableId="94600166">
    <w:abstractNumId w:val="21"/>
  </w:num>
  <w:num w:numId="17" w16cid:durableId="532378813">
    <w:abstractNumId w:val="17"/>
  </w:num>
  <w:num w:numId="18" w16cid:durableId="198516830">
    <w:abstractNumId w:val="31"/>
  </w:num>
  <w:num w:numId="19" w16cid:durableId="1934312897">
    <w:abstractNumId w:val="10"/>
  </w:num>
  <w:num w:numId="20" w16cid:durableId="1169757009">
    <w:abstractNumId w:val="39"/>
  </w:num>
  <w:num w:numId="21" w16cid:durableId="1200630427">
    <w:abstractNumId w:val="34"/>
  </w:num>
  <w:num w:numId="22" w16cid:durableId="1750494956">
    <w:abstractNumId w:val="13"/>
  </w:num>
  <w:num w:numId="23" w16cid:durableId="1598520282">
    <w:abstractNumId w:val="14"/>
  </w:num>
  <w:num w:numId="24" w16cid:durableId="391658804">
    <w:abstractNumId w:val="5"/>
  </w:num>
  <w:num w:numId="25" w16cid:durableId="1642425151">
    <w:abstractNumId w:val="16"/>
  </w:num>
  <w:num w:numId="26" w16cid:durableId="1337155070">
    <w:abstractNumId w:val="20"/>
  </w:num>
  <w:num w:numId="27" w16cid:durableId="101581463">
    <w:abstractNumId w:val="23"/>
  </w:num>
  <w:num w:numId="28" w16cid:durableId="1581402574">
    <w:abstractNumId w:val="0"/>
  </w:num>
  <w:num w:numId="29" w16cid:durableId="1884251038">
    <w:abstractNumId w:val="18"/>
  </w:num>
  <w:num w:numId="30" w16cid:durableId="1171801059">
    <w:abstractNumId w:val="22"/>
  </w:num>
  <w:num w:numId="31" w16cid:durableId="1336347891">
    <w:abstractNumId w:val="2"/>
  </w:num>
  <w:num w:numId="32" w16cid:durableId="856893405">
    <w:abstractNumId w:val="7"/>
  </w:num>
  <w:num w:numId="33" w16cid:durableId="1467041317">
    <w:abstractNumId w:val="32"/>
  </w:num>
  <w:num w:numId="34" w16cid:durableId="1431003803">
    <w:abstractNumId w:val="38"/>
  </w:num>
  <w:num w:numId="35" w16cid:durableId="1804614250">
    <w:abstractNumId w:val="6"/>
  </w:num>
  <w:num w:numId="36" w16cid:durableId="747925211">
    <w:abstractNumId w:val="25"/>
  </w:num>
  <w:num w:numId="37" w16cid:durableId="8995779">
    <w:abstractNumId w:val="37"/>
  </w:num>
  <w:num w:numId="38" w16cid:durableId="25252187">
    <w:abstractNumId w:val="27"/>
  </w:num>
  <w:num w:numId="39" w16cid:durableId="1686131966">
    <w:abstractNumId w:val="26"/>
  </w:num>
  <w:num w:numId="40" w16cid:durableId="68918765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575E1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0905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0B45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1E0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2B9C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5281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6AC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065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646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LIAN . GRANDON CAMPOS</cp:lastModifiedBy>
  <cp:revision>44</cp:revision>
  <cp:lastPrinted>2019-12-16T20:10:00Z</cp:lastPrinted>
  <dcterms:created xsi:type="dcterms:W3CDTF">2021-12-31T12:50:00Z</dcterms:created>
  <dcterms:modified xsi:type="dcterms:W3CDTF">2026-10-14T00:09:00Z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