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909C" w14:textId="77777777" w:rsidR="00F46DC1" w:rsidRDefault="00000000">
      <w:pPr>
        <w:spacing w:before="1100"/>
        <w:jc w:val="center"/>
        <w:rPr>
          <w:color w:val="000000"/>
        </w:rPr>
      </w:pPr>
      <w:r>
        <w:rPr>
          <w:b/>
          <w:bCs/>
          <w:color w:val="000000"/>
          <w:sz w:val="32"/>
          <w:szCs w:val="32"/>
        </w:rPr>
        <w:t xml:space="preserve">Instituto </w:t>
      </w:r>
      <w:proofErr w:type="spellStart"/>
      <w:r>
        <w:rPr>
          <w:b/>
          <w:bCs/>
          <w:color w:val="000000"/>
          <w:sz w:val="32"/>
          <w:szCs w:val="32"/>
        </w:rPr>
        <w:t>Profesional</w:t>
      </w:r>
      <w:proofErr w:type="spellEnd"/>
      <w:r>
        <w:rPr>
          <w:b/>
          <w:bCs/>
          <w:color w:val="000000"/>
          <w:sz w:val="32"/>
          <w:szCs w:val="32"/>
        </w:rPr>
        <w:t xml:space="preserve"> Duoc UC</w:t>
      </w:r>
      <w:r>
        <w:rPr>
          <w:b/>
          <w:bCs/>
          <w:color w:val="000000"/>
          <w:sz w:val="20"/>
          <w:szCs w:val="20"/>
        </w:rPr>
        <w:br/>
      </w:r>
    </w:p>
    <w:p w14:paraId="6F6CA376" w14:textId="77777777" w:rsidR="00F46DC1" w:rsidRDefault="00000000">
      <w:pPr>
        <w:spacing w:before="1300"/>
        <w:jc w:val="center"/>
        <w:rPr>
          <w:color w:val="000000"/>
        </w:rPr>
      </w:pPr>
      <w:r>
        <w:rPr>
          <w:b/>
          <w:bCs/>
          <w:color w:val="000000"/>
          <w:sz w:val="54"/>
          <w:szCs w:val="54"/>
        </w:rPr>
        <w:t>GUARDIÁN EPP</w:t>
      </w:r>
    </w:p>
    <w:p w14:paraId="35C7CA32" w14:textId="63E5EF79" w:rsidR="00F46DC1" w:rsidRDefault="00033762">
      <w:pPr>
        <w:spacing w:before="200"/>
        <w:jc w:val="center"/>
        <w:rPr>
          <w:color w:val="000000"/>
        </w:rPr>
      </w:pPr>
      <w:proofErr w:type="spellStart"/>
      <w:r w:rsidRPr="00033762">
        <w:rPr>
          <w:b/>
          <w:bCs/>
          <w:color w:val="000000"/>
          <w:sz w:val="34"/>
          <w:szCs w:val="34"/>
        </w:rPr>
        <w:t>Reporte</w:t>
      </w:r>
      <w:proofErr w:type="spellEnd"/>
      <w:r w:rsidRPr="00033762">
        <w:rPr>
          <w:b/>
          <w:bCs/>
          <w:color w:val="000000"/>
          <w:sz w:val="34"/>
          <w:szCs w:val="34"/>
        </w:rPr>
        <w:t xml:space="preserve"> de </w:t>
      </w:r>
      <w:proofErr w:type="spellStart"/>
      <w:r w:rsidRPr="00033762">
        <w:rPr>
          <w:b/>
          <w:bCs/>
          <w:color w:val="000000"/>
          <w:sz w:val="34"/>
          <w:szCs w:val="34"/>
        </w:rPr>
        <w:t>Pruebas</w:t>
      </w:r>
      <w:proofErr w:type="spellEnd"/>
      <w:r w:rsidRPr="00033762">
        <w:rPr>
          <w:b/>
          <w:bCs/>
          <w:color w:val="000000"/>
          <w:sz w:val="34"/>
          <w:szCs w:val="34"/>
        </w:rPr>
        <w:t xml:space="preserve"> </w:t>
      </w:r>
      <w:proofErr w:type="spellStart"/>
      <w:r w:rsidRPr="00033762">
        <w:rPr>
          <w:b/>
          <w:bCs/>
          <w:color w:val="000000"/>
          <w:sz w:val="34"/>
          <w:szCs w:val="34"/>
        </w:rPr>
        <w:t>Manuales</w:t>
      </w:r>
      <w:proofErr w:type="spellEnd"/>
    </w:p>
    <w:p w14:paraId="4CA4C265" w14:textId="77777777" w:rsidR="00F46DC1" w:rsidRDefault="00000000">
      <w:pPr>
        <w:spacing w:before="100"/>
        <w:jc w:val="center"/>
        <w:rPr>
          <w:color w:val="000000"/>
        </w:rPr>
      </w:pPr>
      <w:r>
        <w:rPr>
          <w:color w:val="000000"/>
          <w:sz w:val="24"/>
          <w:szCs w:val="24"/>
        </w:rPr>
        <w:t xml:space="preserve">Sistema de </w:t>
      </w:r>
      <w:proofErr w:type="spellStart"/>
      <w:r>
        <w:rPr>
          <w:color w:val="000000"/>
          <w:sz w:val="24"/>
          <w:szCs w:val="24"/>
        </w:rPr>
        <w:t>Monitoreo</w:t>
      </w:r>
      <w:proofErr w:type="spellEnd"/>
      <w:r>
        <w:rPr>
          <w:color w:val="000000"/>
          <w:sz w:val="24"/>
          <w:szCs w:val="24"/>
        </w:rPr>
        <w:t xml:space="preserve"> de </w:t>
      </w:r>
      <w:proofErr w:type="spellStart"/>
      <w:r>
        <w:rPr>
          <w:color w:val="000000"/>
          <w:sz w:val="24"/>
          <w:szCs w:val="24"/>
        </w:rPr>
        <w:t>Seguridad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Operacional</w:t>
      </w:r>
      <w:proofErr w:type="spellEnd"/>
    </w:p>
    <w:p w14:paraId="67C27B8C" w14:textId="77777777" w:rsidR="00F46DC1" w:rsidRDefault="00000000">
      <w:pPr>
        <w:spacing w:before="520"/>
        <w:jc w:val="center"/>
        <w:rPr>
          <w:color w:val="000000"/>
        </w:rPr>
      </w:pPr>
      <w:r>
        <w:rPr>
          <w:b/>
          <w:bCs/>
          <w:color w:val="000000"/>
          <w:sz w:val="24"/>
          <w:szCs w:val="24"/>
        </w:rPr>
        <w:t>PROYECTO CAPSTONE 2026</w:t>
      </w:r>
    </w:p>
    <w:p w14:paraId="2B0AA86A" w14:textId="77777777" w:rsidR="00F46DC1" w:rsidRDefault="00000000">
      <w:pPr>
        <w:spacing w:before="900"/>
        <w:jc w:val="center"/>
        <w:rPr>
          <w:color w:val="000000"/>
        </w:rPr>
      </w:pPr>
      <w:r>
        <w:rPr>
          <w:b/>
          <w:bCs/>
          <w:color w:val="000000"/>
        </w:rPr>
        <w:br/>
      </w:r>
      <w:r>
        <w:rPr>
          <w:color w:val="000000"/>
        </w:rPr>
        <w:t xml:space="preserve">Edgar Tolentino, Miguel Ortega, Lian </w:t>
      </w:r>
      <w:proofErr w:type="spellStart"/>
      <w:r>
        <w:rPr>
          <w:color w:val="000000"/>
        </w:rPr>
        <w:t>Grandón</w:t>
      </w:r>
      <w:proofErr w:type="spellEnd"/>
    </w:p>
    <w:p w14:paraId="52EBBC54" w14:textId="77777777" w:rsidR="00F46DC1" w:rsidRDefault="00F46DC1">
      <w:pPr>
        <w:spacing w:before="900"/>
        <w:jc w:val="center"/>
        <w:rPr>
          <w:color w:val="000000"/>
        </w:rPr>
      </w:pPr>
    </w:p>
    <w:p w14:paraId="38A4C9D8" w14:textId="77777777" w:rsidR="00F46DC1" w:rsidRDefault="00000000">
      <w:pPr>
        <w:spacing w:before="840"/>
        <w:jc w:val="center"/>
        <w:rPr>
          <w:color w:val="000000"/>
        </w:rPr>
      </w:pPr>
      <w:r>
        <w:rPr>
          <w:color w:val="000000"/>
        </w:rPr>
        <w:t>Santiago de Chile</w:t>
      </w:r>
      <w:r>
        <w:rPr>
          <w:color w:val="000000"/>
        </w:rPr>
        <w:br/>
        <w:t>2026</w:t>
      </w:r>
    </w:p>
    <w:p w14:paraId="24E02974" w14:textId="77777777" w:rsidR="00F46DC1" w:rsidRDefault="00000000">
      <w:pPr>
        <w:rPr>
          <w:color w:val="000000"/>
        </w:rPr>
      </w:pPr>
      <w:r>
        <w:br w:type="page"/>
      </w:r>
    </w:p>
    <w:p w14:paraId="46A313A4" w14:textId="77777777" w:rsidR="00F46DC1" w:rsidRDefault="00000000">
      <w:pPr>
        <w:pStyle w:val="Ttulo1"/>
        <w:rPr>
          <w:color w:val="000000"/>
        </w:rPr>
      </w:pPr>
      <w:proofErr w:type="spellStart"/>
      <w:r>
        <w:rPr>
          <w:color w:val="000000"/>
        </w:rPr>
        <w:lastRenderedPageBreak/>
        <w:t>Resumen</w:t>
      </w:r>
      <w:proofErr w:type="spellEnd"/>
      <w:r>
        <w:rPr>
          <w:color w:val="000000"/>
        </w:rPr>
        <w:t xml:space="preserve"> del Plan de </w:t>
      </w:r>
      <w:proofErr w:type="spellStart"/>
      <w:r>
        <w:rPr>
          <w:color w:val="000000"/>
        </w:rPr>
        <w:t>Pruebas</w:t>
      </w:r>
      <w:proofErr w:type="spellEnd"/>
    </w:p>
    <w:p w14:paraId="25523B26" w14:textId="77777777" w:rsidR="00771180" w:rsidRDefault="0077118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Fecha</w:t>
      </w:r>
      <w:proofErr w:type="spellEnd"/>
      <w:r>
        <w:rPr>
          <w:b/>
          <w:bCs/>
          <w:color w:val="000000"/>
        </w:rPr>
        <w:t xml:space="preserve"> de </w:t>
      </w:r>
      <w:proofErr w:type="spellStart"/>
      <w:r>
        <w:rPr>
          <w:b/>
          <w:bCs/>
          <w:color w:val="000000"/>
        </w:rPr>
        <w:t>ejecución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>2026-09-28</w:t>
      </w:r>
    </w:p>
    <w:p w14:paraId="59AD3CD9" w14:textId="19293B50" w:rsidR="00771180" w:rsidRDefault="0077118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Ejecutado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por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Lian </w:t>
      </w:r>
      <w:proofErr w:type="spellStart"/>
      <w:r>
        <w:rPr>
          <w:color w:val="000000"/>
        </w:rPr>
        <w:t>Grandón</w:t>
      </w:r>
      <w:proofErr w:type="spellEnd"/>
    </w:p>
    <w:p w14:paraId="1092206A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general: </w:t>
      </w:r>
      <w:r>
        <w:rPr>
          <w:color w:val="000000"/>
        </w:rPr>
        <w:t xml:space="preserve">8 de 8 </w:t>
      </w:r>
      <w:proofErr w:type="spellStart"/>
      <w:r>
        <w:rPr>
          <w:color w:val="000000"/>
        </w:rPr>
        <w:t>casos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aprobados</w:t>
      </w:r>
      <w:proofErr w:type="spellEnd"/>
      <w:r>
        <w:rPr>
          <w:color w:val="000000"/>
        </w:rPr>
        <w:t xml:space="preserve"> (100 % de </w:t>
      </w:r>
      <w:proofErr w:type="spellStart"/>
      <w:r>
        <w:rPr>
          <w:color w:val="000000"/>
        </w:rPr>
        <w:t>éxito</w:t>
      </w:r>
      <w:proofErr w:type="spellEnd"/>
      <w:r>
        <w:rPr>
          <w:color w:val="000000"/>
        </w:rPr>
        <w:t>).</w:t>
      </w:r>
    </w:p>
    <w:p w14:paraId="50F2347C" w14:textId="6792F1D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Entorno</w:t>
      </w:r>
      <w:proofErr w:type="spellEnd"/>
      <w:r>
        <w:rPr>
          <w:b/>
          <w:bCs/>
          <w:color w:val="000000"/>
        </w:rPr>
        <w:t xml:space="preserve"> de </w:t>
      </w:r>
      <w:proofErr w:type="spellStart"/>
      <w:r>
        <w:rPr>
          <w:b/>
          <w:bCs/>
          <w:color w:val="000000"/>
        </w:rPr>
        <w:t>ejecución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Interfaz</w:t>
      </w:r>
      <w:proofErr w:type="spellEnd"/>
      <w:r>
        <w:rPr>
          <w:color w:val="000000"/>
        </w:rPr>
        <w:t xml:space="preserve"> web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Chromium; </w:t>
      </w:r>
      <w:r w:rsidR="00033762" w:rsidRPr="00033762">
        <w:rPr>
          <w:color w:val="000000"/>
        </w:rPr>
        <w:t xml:space="preserve">API </w:t>
      </w:r>
      <w:proofErr w:type="spellStart"/>
      <w:r w:rsidR="00033762" w:rsidRPr="00033762">
        <w:rPr>
          <w:color w:val="000000"/>
        </w:rPr>
        <w:t>simulada</w:t>
      </w:r>
      <w:proofErr w:type="spellEnd"/>
      <w:r w:rsidR="00033762" w:rsidRPr="00033762">
        <w:rPr>
          <w:color w:val="000000"/>
        </w:rPr>
        <w:t xml:space="preserve"> con Prism (make mock, </w:t>
      </w:r>
      <w:proofErr w:type="spellStart"/>
      <w:r w:rsidR="00033762" w:rsidRPr="00033762">
        <w:rPr>
          <w:color w:val="000000"/>
        </w:rPr>
        <w:t>puerto</w:t>
      </w:r>
      <w:proofErr w:type="spellEnd"/>
      <w:r w:rsidR="00033762" w:rsidRPr="00033762">
        <w:rPr>
          <w:color w:val="000000"/>
        </w:rPr>
        <w:t xml:space="preserve"> 4010), con </w:t>
      </w:r>
      <w:proofErr w:type="spellStart"/>
      <w:r w:rsidR="00033762" w:rsidRPr="00033762">
        <w:rPr>
          <w:color w:val="000000"/>
        </w:rPr>
        <w:t>rutas</w:t>
      </w:r>
      <w:proofErr w:type="spellEnd"/>
      <w:r w:rsidR="00033762" w:rsidRPr="00033762">
        <w:rPr>
          <w:color w:val="000000"/>
        </w:rPr>
        <w:t xml:space="preserve"> y </w:t>
      </w:r>
      <w:proofErr w:type="spellStart"/>
      <w:r w:rsidR="00033762" w:rsidRPr="00033762">
        <w:rPr>
          <w:color w:val="000000"/>
        </w:rPr>
        <w:t>datos</w:t>
      </w:r>
      <w:proofErr w:type="spellEnd"/>
      <w:r w:rsidR="00033762" w:rsidRPr="00033762">
        <w:rPr>
          <w:color w:val="000000"/>
        </w:rPr>
        <w:t xml:space="preserve"> de </w:t>
      </w:r>
      <w:proofErr w:type="spellStart"/>
      <w:r w:rsidR="00033762" w:rsidRPr="00033762">
        <w:rPr>
          <w:color w:val="000000"/>
        </w:rPr>
        <w:t>prueba</w:t>
      </w:r>
      <w:proofErr w:type="spellEnd"/>
      <w:r w:rsidR="00033762" w:rsidRPr="00033762">
        <w:rPr>
          <w:color w:val="000000"/>
        </w:rPr>
        <w:t>.</w:t>
      </w:r>
    </w:p>
    <w:p w14:paraId="76D458CD" w14:textId="6AC93C09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Alcance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Las </w:t>
      </w:r>
      <w:proofErr w:type="spellStart"/>
      <w:r>
        <w:rPr>
          <w:color w:val="000000"/>
        </w:rPr>
        <w:t>capturas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tomaron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estados</w:t>
      </w:r>
      <w:proofErr w:type="spellEnd"/>
      <w:r>
        <w:rPr>
          <w:color w:val="000000"/>
        </w:rPr>
        <w:t xml:space="preserve"> reales de la </w:t>
      </w:r>
      <w:proofErr w:type="spellStart"/>
      <w:r>
        <w:rPr>
          <w:color w:val="000000"/>
        </w:rPr>
        <w:t>interfaz</w:t>
      </w:r>
      <w:proofErr w:type="spellEnd"/>
      <w:r>
        <w:rPr>
          <w:color w:val="000000"/>
        </w:rPr>
        <w:t xml:space="preserve"> </w:t>
      </w:r>
      <w:proofErr w:type="spellStart"/>
      <w:r w:rsidR="00EB6AB1">
        <w:rPr>
          <w:color w:val="000000"/>
        </w:rPr>
        <w:t>durante</w:t>
      </w:r>
      <w:proofErr w:type="spellEnd"/>
      <w:r w:rsidR="00EB6AB1">
        <w:rPr>
          <w:color w:val="000000"/>
        </w:rPr>
        <w:t xml:space="preserve"> la </w:t>
      </w:r>
      <w:proofErr w:type="spellStart"/>
      <w:r w:rsidR="00EB6AB1">
        <w:rPr>
          <w:color w:val="000000"/>
        </w:rPr>
        <w:t>ejecución</w:t>
      </w:r>
      <w:proofErr w:type="spellEnd"/>
      <w:r w:rsidR="00EB6AB1">
        <w:rPr>
          <w:color w:val="000000"/>
        </w:rPr>
        <w:t xml:space="preserve"> manual.</w:t>
      </w:r>
      <w:r>
        <w:rPr>
          <w:color w:val="000000"/>
        </w:rPr>
        <w:t xml:space="preserve"> Cada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incluye</w:t>
      </w:r>
      <w:proofErr w:type="spellEnd"/>
      <w:r>
        <w:rPr>
          <w:color w:val="000000"/>
        </w:rPr>
        <w:t xml:space="preserve"> pasos, </w:t>
      </w:r>
      <w:proofErr w:type="spellStart"/>
      <w:r>
        <w:rPr>
          <w:color w:val="000000"/>
        </w:rPr>
        <w:t>resultados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  <w:r>
        <w:rPr>
          <w:color w:val="000000"/>
        </w:rPr>
        <w:t>.</w:t>
      </w:r>
    </w:p>
    <w:p w14:paraId="4B5FB5EB" w14:textId="77777777" w:rsidR="00F46DC1" w:rsidRDefault="00F46DC1">
      <w:pPr>
        <w:keepLines/>
        <w:rPr>
          <w:color w:val="000000"/>
        </w:rPr>
      </w:pPr>
    </w:p>
    <w:tbl>
      <w:tblPr>
        <w:tblStyle w:val="a"/>
        <w:tblW w:w="9810" w:type="dxa"/>
        <w:tblInd w:w="-108" w:type="dxa"/>
        <w:tblBorders>
          <w:top w:val="single" w:sz="8" w:space="0" w:color="4F81BD"/>
          <w:bottom w:val="single" w:sz="8" w:space="0" w:color="4F81BD"/>
        </w:tblBorders>
        <w:tblLayout w:type="fixed"/>
        <w:tblLook w:val="04A0" w:firstRow="1" w:lastRow="0" w:firstColumn="1" w:lastColumn="0" w:noHBand="0" w:noVBand="1"/>
      </w:tblPr>
      <w:tblGrid>
        <w:gridCol w:w="2265"/>
        <w:gridCol w:w="4275"/>
        <w:gridCol w:w="3270"/>
      </w:tblGrid>
      <w:tr w:rsidR="00F46DC1" w14:paraId="20F05AF9" w14:textId="77777777" w:rsidTr="00F46D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16324F"/>
            <w:vAlign w:val="center"/>
          </w:tcPr>
          <w:p w14:paraId="31D2E58B" w14:textId="77777777" w:rsidR="00F46DC1" w:rsidRDefault="00000000">
            <w:pPr>
              <w:spacing w:after="40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Caso</w:t>
            </w:r>
          </w:p>
        </w:tc>
        <w:tc>
          <w:tcPr>
            <w:tcW w:w="4275" w:type="dxa"/>
            <w:shd w:val="clear" w:color="auto" w:fill="16324F"/>
            <w:vAlign w:val="center"/>
          </w:tcPr>
          <w:p w14:paraId="02BCD1ED" w14:textId="77777777" w:rsidR="00F46DC1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4"/>
                <w:szCs w:val="24"/>
              </w:rPr>
            </w:pPr>
            <w:proofErr w:type="spellStart"/>
            <w:r>
              <w:rPr>
                <w:color w:val="FFFFFF"/>
                <w:sz w:val="24"/>
                <w:szCs w:val="24"/>
              </w:rPr>
              <w:t>Prueba</w:t>
            </w:r>
            <w:proofErr w:type="spellEnd"/>
          </w:p>
        </w:tc>
        <w:tc>
          <w:tcPr>
            <w:tcW w:w="3270" w:type="dxa"/>
            <w:shd w:val="clear" w:color="auto" w:fill="16324F"/>
            <w:vAlign w:val="center"/>
          </w:tcPr>
          <w:p w14:paraId="20CE2F11" w14:textId="77777777" w:rsidR="00F46DC1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4"/>
                <w:szCs w:val="24"/>
              </w:rPr>
            </w:pPr>
            <w:proofErr w:type="spellStart"/>
            <w:r>
              <w:rPr>
                <w:color w:val="FFFFFF"/>
                <w:sz w:val="24"/>
                <w:szCs w:val="24"/>
              </w:rPr>
              <w:t>Resultado</w:t>
            </w:r>
            <w:proofErr w:type="spellEnd"/>
          </w:p>
        </w:tc>
      </w:tr>
      <w:tr w:rsidR="00F46DC1" w14:paraId="5A6A8A3F" w14:textId="77777777" w:rsidTr="00F46D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3FDECAFD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PT-01</w:t>
            </w:r>
          </w:p>
        </w:tc>
        <w:tc>
          <w:tcPr>
            <w:tcW w:w="4275" w:type="dxa"/>
            <w:vAlign w:val="center"/>
          </w:tcPr>
          <w:p w14:paraId="611E1F27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Bandeja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y </w:t>
            </w:r>
            <w:proofErr w:type="spellStart"/>
            <w:r>
              <w:rPr>
                <w:color w:val="000000"/>
                <w:sz w:val="24"/>
                <w:szCs w:val="24"/>
              </w:rPr>
              <w:t>selección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múltiple</w:t>
            </w:r>
            <w:proofErr w:type="spellEnd"/>
          </w:p>
        </w:tc>
        <w:tc>
          <w:tcPr>
            <w:tcW w:w="3270" w:type="dxa"/>
            <w:vAlign w:val="center"/>
          </w:tcPr>
          <w:p w14:paraId="5B9E13CD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740EAA67" w14:textId="77777777" w:rsidTr="00F46D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44466682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PT-02</w:t>
            </w:r>
          </w:p>
        </w:tc>
        <w:tc>
          <w:tcPr>
            <w:tcW w:w="4275" w:type="dxa"/>
            <w:vAlign w:val="center"/>
          </w:tcPr>
          <w:p w14:paraId="5BD757FA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Navegación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y </w:t>
            </w:r>
            <w:proofErr w:type="spellStart"/>
            <w:r>
              <w:rPr>
                <w:color w:val="000000"/>
                <w:sz w:val="24"/>
                <w:szCs w:val="24"/>
              </w:rPr>
              <w:t>cierre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del visor</w:t>
            </w:r>
          </w:p>
        </w:tc>
        <w:tc>
          <w:tcPr>
            <w:tcW w:w="3270" w:type="dxa"/>
            <w:vAlign w:val="center"/>
          </w:tcPr>
          <w:p w14:paraId="6F56E7FC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71C50815" w14:textId="77777777" w:rsidTr="00F46D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71AC14FF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PT-03</w:t>
            </w:r>
          </w:p>
        </w:tc>
        <w:tc>
          <w:tcPr>
            <w:tcW w:w="4275" w:type="dxa"/>
            <w:vAlign w:val="center"/>
          </w:tcPr>
          <w:p w14:paraId="71AE63E9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Confirmación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con atajo de </w:t>
            </w:r>
            <w:proofErr w:type="spellStart"/>
            <w:r>
              <w:rPr>
                <w:color w:val="000000"/>
                <w:sz w:val="24"/>
                <w:szCs w:val="24"/>
              </w:rPr>
              <w:t>teclado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(c)</w:t>
            </w:r>
          </w:p>
        </w:tc>
        <w:tc>
          <w:tcPr>
            <w:tcW w:w="3270" w:type="dxa"/>
            <w:vAlign w:val="center"/>
          </w:tcPr>
          <w:p w14:paraId="4A3BC36D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5F982240" w14:textId="77777777" w:rsidTr="00F46D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2ED40584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PT-04</w:t>
            </w:r>
          </w:p>
        </w:tc>
        <w:tc>
          <w:tcPr>
            <w:tcW w:w="4275" w:type="dxa"/>
            <w:vAlign w:val="center"/>
          </w:tcPr>
          <w:p w14:paraId="16E46469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color w:val="000000"/>
                <w:sz w:val="24"/>
                <w:szCs w:val="24"/>
              </w:rPr>
              <w:t>falso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positivo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con </w:t>
            </w:r>
            <w:proofErr w:type="spellStart"/>
            <w:r>
              <w:rPr>
                <w:color w:val="000000"/>
                <w:sz w:val="24"/>
                <w:szCs w:val="24"/>
              </w:rPr>
              <w:t>justificación</w:t>
            </w:r>
            <w:proofErr w:type="spellEnd"/>
          </w:p>
        </w:tc>
        <w:tc>
          <w:tcPr>
            <w:tcW w:w="3270" w:type="dxa"/>
            <w:vAlign w:val="center"/>
          </w:tcPr>
          <w:p w14:paraId="52ECC03F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1D4E106B" w14:textId="77777777" w:rsidTr="00F46D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6A66EAA2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PT-05</w:t>
            </w:r>
          </w:p>
        </w:tc>
        <w:tc>
          <w:tcPr>
            <w:tcW w:w="4275" w:type="dxa"/>
            <w:vAlign w:val="center"/>
          </w:tcPr>
          <w:p w14:paraId="09442C96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Seleccionar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todo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y </w:t>
            </w:r>
            <w:proofErr w:type="spellStart"/>
            <w:r>
              <w:rPr>
                <w:color w:val="000000"/>
                <w:sz w:val="24"/>
                <w:szCs w:val="24"/>
              </w:rPr>
              <w:t>limpiar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selección</w:t>
            </w:r>
            <w:proofErr w:type="spellEnd"/>
          </w:p>
        </w:tc>
        <w:tc>
          <w:tcPr>
            <w:tcW w:w="3270" w:type="dxa"/>
            <w:vAlign w:val="center"/>
          </w:tcPr>
          <w:p w14:paraId="176F20E8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78524FEA" w14:textId="77777777" w:rsidTr="00F46D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56D88BD2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PT-06</w:t>
            </w:r>
          </w:p>
        </w:tc>
        <w:tc>
          <w:tcPr>
            <w:tcW w:w="4275" w:type="dxa"/>
            <w:vAlign w:val="center"/>
          </w:tcPr>
          <w:p w14:paraId="4C78E4E9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Navegación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por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teclado</w:t>
            </w:r>
            <w:proofErr w:type="spellEnd"/>
          </w:p>
        </w:tc>
        <w:tc>
          <w:tcPr>
            <w:tcW w:w="3270" w:type="dxa"/>
            <w:vAlign w:val="center"/>
          </w:tcPr>
          <w:p w14:paraId="54F28E84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2D156D3F" w14:textId="77777777" w:rsidTr="00F46D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08D0CEC7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PT-07</w:t>
            </w:r>
          </w:p>
        </w:tc>
        <w:tc>
          <w:tcPr>
            <w:tcW w:w="4275" w:type="dxa"/>
            <w:vAlign w:val="center"/>
          </w:tcPr>
          <w:p w14:paraId="4D996B0E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Cancelar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falso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positivo</w:t>
            </w:r>
            <w:proofErr w:type="spellEnd"/>
          </w:p>
        </w:tc>
        <w:tc>
          <w:tcPr>
            <w:tcW w:w="3270" w:type="dxa"/>
            <w:vAlign w:val="center"/>
          </w:tcPr>
          <w:p w14:paraId="11ACCBDC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183F2DFF" w14:textId="77777777" w:rsidTr="00F46D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2A0CD7D0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PT-08</w:t>
            </w:r>
          </w:p>
        </w:tc>
        <w:tc>
          <w:tcPr>
            <w:tcW w:w="4275" w:type="dxa"/>
            <w:vAlign w:val="center"/>
          </w:tcPr>
          <w:p w14:paraId="49C01CCE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Permisos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 solo </w:t>
            </w:r>
            <w:proofErr w:type="spellStart"/>
            <w:r>
              <w:rPr>
                <w:color w:val="000000"/>
                <w:sz w:val="24"/>
                <w:szCs w:val="24"/>
              </w:rPr>
              <w:t>lectura</w:t>
            </w:r>
            <w:proofErr w:type="spellEnd"/>
          </w:p>
        </w:tc>
        <w:tc>
          <w:tcPr>
            <w:tcW w:w="3270" w:type="dxa"/>
            <w:vAlign w:val="center"/>
          </w:tcPr>
          <w:p w14:paraId="6A1DE74C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</w:tbl>
    <w:p w14:paraId="4AD44BE1" w14:textId="77777777" w:rsidR="00F46DC1" w:rsidRDefault="00000000">
      <w:pPr>
        <w:rPr>
          <w:color w:val="000000"/>
        </w:rPr>
      </w:pPr>
      <w:r>
        <w:br w:type="page"/>
      </w:r>
    </w:p>
    <w:p w14:paraId="4D6FD213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PT-01: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múltiple</w:t>
      </w:r>
      <w:proofErr w:type="spellEnd"/>
    </w:p>
    <w:p w14:paraId="55DB0CDA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permita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la barra de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refleje</w:t>
      </w:r>
      <w:proofErr w:type="spellEnd"/>
      <w:r>
        <w:rPr>
          <w:color w:val="000000"/>
        </w:rPr>
        <w:t xml:space="preserve"> el total </w:t>
      </w:r>
      <w:proofErr w:type="spellStart"/>
      <w:r>
        <w:rPr>
          <w:color w:val="000000"/>
        </w:rPr>
        <w:t>seleccionado</w:t>
      </w:r>
      <w:proofErr w:type="spellEnd"/>
      <w:r>
        <w:rPr>
          <w:color w:val="000000"/>
        </w:rPr>
        <w:t>.</w:t>
      </w:r>
    </w:p>
    <w:p w14:paraId="4F88DAE4" w14:textId="77777777" w:rsidR="00F46DC1" w:rsidRDefault="00000000" w:rsidP="00771180">
      <w:pPr>
        <w:pStyle w:val="Ttulo2"/>
        <w:ind w:left="720" w:hanging="720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5042328C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principal de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>.</w:t>
      </w:r>
    </w:p>
    <w:p w14:paraId="1699F6E9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r>
        <w:rPr>
          <w:color w:val="000000"/>
        </w:rPr>
        <w:t xml:space="preserve">Marcar la </w:t>
      </w:r>
      <w:proofErr w:type="spellStart"/>
      <w:r>
        <w:rPr>
          <w:color w:val="000000"/>
        </w:rPr>
        <w:t>casilla</w:t>
      </w:r>
      <w:proofErr w:type="spellEnd"/>
      <w:r>
        <w:rPr>
          <w:color w:val="000000"/>
        </w:rPr>
        <w:t xml:space="preserve"> del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H-101.</w:t>
      </w:r>
    </w:p>
    <w:p w14:paraId="2BA1F827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r>
        <w:rPr>
          <w:color w:val="000000"/>
        </w:rPr>
        <w:t xml:space="preserve">Marcar la </w:t>
      </w:r>
      <w:proofErr w:type="spellStart"/>
      <w:r>
        <w:rPr>
          <w:color w:val="000000"/>
        </w:rPr>
        <w:t>casilla</w:t>
      </w:r>
      <w:proofErr w:type="spellEnd"/>
      <w:r>
        <w:rPr>
          <w:color w:val="000000"/>
        </w:rPr>
        <w:t xml:space="preserve"> del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H-102.</w:t>
      </w:r>
    </w:p>
    <w:p w14:paraId="7FB9A9C9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muestran</w:t>
      </w:r>
      <w:proofErr w:type="spellEnd"/>
      <w:r>
        <w:rPr>
          <w:color w:val="000000"/>
        </w:rPr>
        <w:t xml:space="preserve"> ambos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 xml:space="preserve">. La barra de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aparece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actualiza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contador</w:t>
      </w:r>
      <w:proofErr w:type="spellEnd"/>
      <w:r>
        <w:rPr>
          <w:color w:val="000000"/>
        </w:rPr>
        <w:t xml:space="preserve"> de 1 a 2 </w:t>
      </w:r>
      <w:proofErr w:type="spellStart"/>
      <w:r>
        <w:rPr>
          <w:color w:val="000000"/>
        </w:rPr>
        <w:t>seleccionados</w:t>
      </w:r>
      <w:proofErr w:type="spellEnd"/>
      <w:r>
        <w:rPr>
          <w:color w:val="000000"/>
        </w:rPr>
        <w:t>.</w:t>
      </w:r>
    </w:p>
    <w:p w14:paraId="10B37803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visualizaron</w:t>
      </w:r>
      <w:proofErr w:type="spellEnd"/>
      <w:r>
        <w:rPr>
          <w:color w:val="000000"/>
        </w:rPr>
        <w:t xml:space="preserve"> ambos </w:t>
      </w:r>
      <w:proofErr w:type="spellStart"/>
      <w:r>
        <w:rPr>
          <w:color w:val="000000"/>
        </w:rPr>
        <w:t>casos</w:t>
      </w:r>
      <w:proofErr w:type="spellEnd"/>
      <w:r>
        <w:rPr>
          <w:color w:val="000000"/>
        </w:rPr>
        <w:t xml:space="preserve"> y la barra </w:t>
      </w:r>
      <w:proofErr w:type="spellStart"/>
      <w:r>
        <w:rPr>
          <w:color w:val="000000"/>
        </w:rPr>
        <w:t>mostró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conteo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esperado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>.</w:t>
      </w:r>
    </w:p>
    <w:p w14:paraId="500FC575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0"/>
        <w:tblW w:w="9808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04"/>
        <w:gridCol w:w="4904"/>
      </w:tblGrid>
      <w:tr w:rsidR="00F46DC1" w14:paraId="682FE8A2" w14:textId="77777777">
        <w:tc>
          <w:tcPr>
            <w:tcW w:w="4904" w:type="dxa"/>
          </w:tcPr>
          <w:p w14:paraId="08170674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4B8E686B" wp14:editId="31489C66">
                  <wp:extent cx="2880360" cy="2691336"/>
                  <wp:effectExtent l="0" t="0" r="0" b="0"/>
                  <wp:docPr id="22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65F47A9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inicial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con ambos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hallazgos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4904" w:type="dxa"/>
          </w:tcPr>
          <w:p w14:paraId="404D0F16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49A4D27D" wp14:editId="532BF2A8">
                  <wp:extent cx="2880360" cy="2691336"/>
                  <wp:effectExtent l="0" t="0" r="0" b="0"/>
                  <wp:docPr id="24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748A006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Selección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múltiple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 dos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casos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</w:tr>
    </w:tbl>
    <w:p w14:paraId="10FC829E" w14:textId="77777777" w:rsidR="00F46DC1" w:rsidRDefault="00000000">
      <w:pPr>
        <w:rPr>
          <w:color w:val="000000"/>
        </w:rPr>
      </w:pPr>
      <w:r>
        <w:br w:type="page"/>
      </w:r>
    </w:p>
    <w:p w14:paraId="422BB33A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PT-02: </w:t>
      </w:r>
      <w:proofErr w:type="spellStart"/>
      <w:r>
        <w:rPr>
          <w:color w:val="000000"/>
        </w:rPr>
        <w:t>Navegación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cierre</w:t>
      </w:r>
      <w:proofErr w:type="spellEnd"/>
      <w:r>
        <w:rPr>
          <w:color w:val="000000"/>
        </w:rPr>
        <w:t xml:space="preserve"> del visor</w:t>
      </w:r>
    </w:p>
    <w:p w14:paraId="21878B05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Validar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pueda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avanzar</w:t>
      </w:r>
      <w:proofErr w:type="spellEnd"/>
      <w:r>
        <w:rPr>
          <w:color w:val="000000"/>
        </w:rPr>
        <w:t xml:space="preserve"> entre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visor y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, al </w:t>
      </w:r>
      <w:proofErr w:type="spellStart"/>
      <w:r>
        <w:rPr>
          <w:color w:val="000000"/>
        </w:rPr>
        <w:t>cerrarlo</w:t>
      </w:r>
      <w:proofErr w:type="spellEnd"/>
      <w:r>
        <w:rPr>
          <w:color w:val="000000"/>
        </w:rPr>
        <w:t xml:space="preserve">,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conserve </w:t>
      </w:r>
      <w:proofErr w:type="spellStart"/>
      <w:r>
        <w:rPr>
          <w:color w:val="000000"/>
        </w:rPr>
        <w:t>su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estado</w:t>
      </w:r>
      <w:proofErr w:type="spellEnd"/>
      <w:r>
        <w:rPr>
          <w:color w:val="000000"/>
        </w:rPr>
        <w:t>.</w:t>
      </w:r>
    </w:p>
    <w:p w14:paraId="67ECF536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088813E1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</w:t>
      </w:r>
      <w:proofErr w:type="spellStart"/>
      <w:r>
        <w:rPr>
          <w:color w:val="000000"/>
        </w:rPr>
        <w:t>desde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>.</w:t>
      </w:r>
    </w:p>
    <w:p w14:paraId="676F4A7F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Avanzar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>, H-102.</w:t>
      </w:r>
    </w:p>
    <w:p w14:paraId="3389C6F9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Cerrar</w:t>
      </w:r>
      <w:proofErr w:type="spellEnd"/>
      <w:r>
        <w:rPr>
          <w:color w:val="000000"/>
        </w:rPr>
        <w:t xml:space="preserve"> el visor </w:t>
      </w:r>
      <w:proofErr w:type="spellStart"/>
      <w:r>
        <w:rPr>
          <w:color w:val="000000"/>
        </w:rPr>
        <w:t>presionando</w:t>
      </w:r>
      <w:proofErr w:type="spellEnd"/>
      <w:r>
        <w:rPr>
          <w:color w:val="000000"/>
        </w:rPr>
        <w:t xml:space="preserve"> Escape.</w:t>
      </w:r>
    </w:p>
    <w:p w14:paraId="47A31A52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El visor cambia de H-101 a H-102. Al </w:t>
      </w:r>
      <w:proofErr w:type="spellStart"/>
      <w:r>
        <w:rPr>
          <w:color w:val="000000"/>
        </w:rPr>
        <w:t>cerrarlo</w:t>
      </w:r>
      <w:proofErr w:type="spellEnd"/>
      <w:r>
        <w:rPr>
          <w:color w:val="000000"/>
        </w:rPr>
        <w:t xml:space="preserve">, se </w:t>
      </w:r>
      <w:proofErr w:type="spellStart"/>
      <w:r>
        <w:rPr>
          <w:color w:val="000000"/>
        </w:rPr>
        <w:t>vuelve</w:t>
      </w:r>
      <w:proofErr w:type="spellEnd"/>
      <w:r>
        <w:rPr>
          <w:color w:val="000000"/>
        </w:rPr>
        <w:t xml:space="preserve"> a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los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pendientes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disponibles</w:t>
      </w:r>
      <w:proofErr w:type="spellEnd"/>
      <w:r>
        <w:rPr>
          <w:color w:val="000000"/>
        </w:rPr>
        <w:t>.</w:t>
      </w:r>
    </w:p>
    <w:p w14:paraId="573589CA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mostró</w:t>
      </w:r>
      <w:proofErr w:type="spellEnd"/>
      <w:r>
        <w:rPr>
          <w:color w:val="000000"/>
        </w:rPr>
        <w:t xml:space="preserve"> H-101, luego H-102; Escape </w:t>
      </w:r>
      <w:proofErr w:type="spellStart"/>
      <w:r>
        <w:rPr>
          <w:color w:val="000000"/>
        </w:rPr>
        <w:t>cerró</w:t>
      </w:r>
      <w:proofErr w:type="spellEnd"/>
      <w:r>
        <w:rPr>
          <w:color w:val="000000"/>
        </w:rPr>
        <w:t xml:space="preserve"> el visor y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siguió</w:t>
      </w:r>
      <w:proofErr w:type="spellEnd"/>
      <w:r>
        <w:rPr>
          <w:color w:val="000000"/>
        </w:rPr>
        <w:t xml:space="preserve"> disponible.</w:t>
      </w:r>
    </w:p>
    <w:p w14:paraId="3BF3E798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1"/>
        <w:tblW w:w="9807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9"/>
        <w:gridCol w:w="3269"/>
        <w:gridCol w:w="3269"/>
      </w:tblGrid>
      <w:tr w:rsidR="00F46DC1" w14:paraId="77A0E29E" w14:textId="77777777">
        <w:tc>
          <w:tcPr>
            <w:tcW w:w="3269" w:type="dxa"/>
          </w:tcPr>
          <w:p w14:paraId="17088A90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808EA6D" wp14:editId="691637CE">
                  <wp:extent cx="2011679" cy="1879663"/>
                  <wp:effectExtent l="0" t="0" r="0" b="0"/>
                  <wp:docPr id="2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DB86FB5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abierto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en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H-101.</w:t>
            </w:r>
          </w:p>
        </w:tc>
        <w:tc>
          <w:tcPr>
            <w:tcW w:w="3269" w:type="dxa"/>
          </w:tcPr>
          <w:p w14:paraId="67A251D6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1467BC5F" wp14:editId="6AB23684">
                  <wp:extent cx="2011679" cy="1879663"/>
                  <wp:effectExtent l="0" t="0" r="0" b="0"/>
                  <wp:docPr id="26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92A6BD6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avanzado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 H-102.</w:t>
            </w:r>
          </w:p>
        </w:tc>
        <w:tc>
          <w:tcPr>
            <w:tcW w:w="3269" w:type="dxa"/>
          </w:tcPr>
          <w:p w14:paraId="4B77DC90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1E25406" wp14:editId="72BE3D7F">
                  <wp:extent cx="2011679" cy="1879663"/>
                  <wp:effectExtent l="0" t="0" r="0" b="0"/>
                  <wp:docPr id="25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05568C3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tras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cerrar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el visor.</w:t>
            </w:r>
          </w:p>
        </w:tc>
      </w:tr>
    </w:tbl>
    <w:p w14:paraId="7222C92C" w14:textId="77777777" w:rsidR="00F46DC1" w:rsidRDefault="00000000">
      <w:pPr>
        <w:rPr>
          <w:color w:val="000000"/>
        </w:rPr>
      </w:pPr>
      <w:r>
        <w:br w:type="page"/>
      </w:r>
    </w:p>
    <w:p w14:paraId="3B8C8DE7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PT-03: </w:t>
      </w:r>
      <w:proofErr w:type="spellStart"/>
      <w:r>
        <w:rPr>
          <w:color w:val="000000"/>
        </w:rPr>
        <w:t>Confirmación</w:t>
      </w:r>
      <w:proofErr w:type="spellEnd"/>
      <w:r>
        <w:rPr>
          <w:color w:val="000000"/>
        </w:rPr>
        <w:t xml:space="preserve"> con atajo de </w:t>
      </w:r>
      <w:proofErr w:type="spellStart"/>
      <w:r>
        <w:rPr>
          <w:color w:val="000000"/>
        </w:rPr>
        <w:t>teclado</w:t>
      </w:r>
      <w:proofErr w:type="spellEnd"/>
      <w:r>
        <w:rPr>
          <w:color w:val="000000"/>
        </w:rPr>
        <w:t xml:space="preserve"> (c)</w:t>
      </w:r>
    </w:p>
    <w:p w14:paraId="1A2CA692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el atajo c </w:t>
      </w:r>
      <w:proofErr w:type="spellStart"/>
      <w:r>
        <w:rPr>
          <w:color w:val="000000"/>
        </w:rPr>
        <w:t>confirme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abierto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avance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 xml:space="preserve"> de la cola.</w:t>
      </w:r>
    </w:p>
    <w:p w14:paraId="3DFEE5BD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76C04E10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visor de </w:t>
      </w:r>
      <w:proofErr w:type="spellStart"/>
      <w:r>
        <w:rPr>
          <w:color w:val="000000"/>
        </w:rPr>
        <w:t>evidencia</w:t>
      </w:r>
      <w:proofErr w:type="spellEnd"/>
      <w:r>
        <w:rPr>
          <w:color w:val="000000"/>
        </w:rPr>
        <w:t>.</w:t>
      </w:r>
    </w:p>
    <w:p w14:paraId="4A7FA3D0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Presionar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tecla</w:t>
      </w:r>
      <w:proofErr w:type="spellEnd"/>
      <w:r>
        <w:rPr>
          <w:color w:val="000000"/>
        </w:rPr>
        <w:t xml:space="preserve"> c.</w:t>
      </w:r>
    </w:p>
    <w:p w14:paraId="1DBC40E6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avance</w:t>
      </w:r>
      <w:proofErr w:type="spellEnd"/>
      <w:r>
        <w:rPr>
          <w:color w:val="000000"/>
        </w:rPr>
        <w:t xml:space="preserve"> a H-102; </w:t>
      </w:r>
      <w:proofErr w:type="spellStart"/>
      <w:r>
        <w:rPr>
          <w:color w:val="000000"/>
        </w:rPr>
        <w:t>cerrar</w:t>
      </w:r>
      <w:proofErr w:type="spellEnd"/>
      <w:r>
        <w:rPr>
          <w:color w:val="000000"/>
        </w:rPr>
        <w:t xml:space="preserve"> el visor y </w:t>
      </w:r>
      <w:proofErr w:type="spellStart"/>
      <w:r>
        <w:rPr>
          <w:color w:val="000000"/>
        </w:rPr>
        <w:t>revisar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>.</w:t>
      </w:r>
    </w:p>
    <w:p w14:paraId="5A128554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registra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confirmado</w:t>
      </w:r>
      <w:proofErr w:type="spellEnd"/>
      <w:r>
        <w:rPr>
          <w:color w:val="000000"/>
        </w:rPr>
        <w:t xml:space="preserve">, H-101 sale de </w:t>
      </w:r>
      <w:proofErr w:type="spellStart"/>
      <w:r>
        <w:rPr>
          <w:color w:val="000000"/>
        </w:rPr>
        <w:t>pendientes</w:t>
      </w:r>
      <w:proofErr w:type="spellEnd"/>
      <w:r>
        <w:rPr>
          <w:color w:val="000000"/>
        </w:rPr>
        <w:t xml:space="preserve">, el visor </w:t>
      </w:r>
      <w:proofErr w:type="spellStart"/>
      <w:r>
        <w:rPr>
          <w:color w:val="000000"/>
        </w:rPr>
        <w:t>avanza</w:t>
      </w:r>
      <w:proofErr w:type="spellEnd"/>
      <w:r>
        <w:rPr>
          <w:color w:val="000000"/>
        </w:rPr>
        <w:t xml:space="preserve"> a H-102 y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actualiza</w:t>
      </w:r>
      <w:proofErr w:type="spellEnd"/>
      <w:r>
        <w:rPr>
          <w:color w:val="000000"/>
        </w:rPr>
        <w:t>.</w:t>
      </w:r>
    </w:p>
    <w:p w14:paraId="1391D630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registró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confirmado</w:t>
      </w:r>
      <w:proofErr w:type="spellEnd"/>
      <w:r>
        <w:rPr>
          <w:color w:val="000000"/>
        </w:rPr>
        <w:t xml:space="preserve">; el visor </w:t>
      </w:r>
      <w:proofErr w:type="spellStart"/>
      <w:r>
        <w:rPr>
          <w:color w:val="000000"/>
        </w:rPr>
        <w:t>avanzó</w:t>
      </w:r>
      <w:proofErr w:type="spellEnd"/>
      <w:r>
        <w:rPr>
          <w:color w:val="000000"/>
        </w:rPr>
        <w:t xml:space="preserve"> a H-102 y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quedó</w:t>
      </w:r>
      <w:proofErr w:type="spellEnd"/>
      <w:r>
        <w:rPr>
          <w:color w:val="000000"/>
        </w:rPr>
        <w:t xml:space="preserve"> con H-102 </w:t>
      </w:r>
      <w:proofErr w:type="spellStart"/>
      <w:r>
        <w:rPr>
          <w:color w:val="000000"/>
        </w:rPr>
        <w:t>pendiente</w:t>
      </w:r>
      <w:proofErr w:type="spellEnd"/>
      <w:r>
        <w:rPr>
          <w:color w:val="000000"/>
        </w:rPr>
        <w:t>.</w:t>
      </w:r>
    </w:p>
    <w:p w14:paraId="5CD2ADC7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2"/>
        <w:tblW w:w="9807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9"/>
        <w:gridCol w:w="3269"/>
        <w:gridCol w:w="3269"/>
      </w:tblGrid>
      <w:tr w:rsidR="00F46DC1" w14:paraId="6A5EB273" w14:textId="77777777">
        <w:tc>
          <w:tcPr>
            <w:tcW w:w="3269" w:type="dxa"/>
          </w:tcPr>
          <w:p w14:paraId="196189EE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074A30BE" wp14:editId="443CA963">
                  <wp:extent cx="2011679" cy="1879663"/>
                  <wp:effectExtent l="0" t="0" r="0" b="0"/>
                  <wp:docPr id="28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DF532BF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H-101 antes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confirmar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3269" w:type="dxa"/>
          </w:tcPr>
          <w:p w14:paraId="52A8A792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63B15ED" wp14:editId="03C51292">
                  <wp:extent cx="2011679" cy="1879663"/>
                  <wp:effectExtent l="0" t="0" r="0" b="0"/>
                  <wp:docPr id="2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B31723E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Confirmación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registrada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y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avance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 H-102.</w:t>
            </w:r>
          </w:p>
        </w:tc>
        <w:tc>
          <w:tcPr>
            <w:tcW w:w="3269" w:type="dxa"/>
          </w:tcPr>
          <w:p w14:paraId="22F88513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3A662CFA" wp14:editId="7CD846A9">
                  <wp:extent cx="2011679" cy="1879663"/>
                  <wp:effectExtent l="0" t="0" r="0" b="0"/>
                  <wp:docPr id="30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315E77F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actualizada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después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confirmar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</w:tr>
    </w:tbl>
    <w:p w14:paraId="4DF0D246" w14:textId="77777777" w:rsidR="00F46DC1" w:rsidRDefault="00000000">
      <w:pPr>
        <w:rPr>
          <w:color w:val="000000"/>
        </w:rPr>
      </w:pPr>
      <w:r>
        <w:br w:type="page"/>
      </w:r>
    </w:p>
    <w:p w14:paraId="2ABFA1DF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PT-04: Registro de </w:t>
      </w:r>
      <w:proofErr w:type="spellStart"/>
      <w:r>
        <w:rPr>
          <w:color w:val="000000"/>
        </w:rPr>
        <w:t>falso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justificación</w:t>
      </w:r>
      <w:proofErr w:type="spellEnd"/>
    </w:p>
    <w:p w14:paraId="14B1A4B5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falso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registre</w:t>
      </w:r>
      <w:proofErr w:type="spellEnd"/>
      <w:r>
        <w:rPr>
          <w:color w:val="000000"/>
        </w:rPr>
        <w:t xml:space="preserve"> con el </w:t>
      </w:r>
      <w:proofErr w:type="spellStart"/>
      <w:r>
        <w:rPr>
          <w:color w:val="000000"/>
        </w:rPr>
        <w:t>motivo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escrito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quien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revisa</w:t>
      </w:r>
      <w:proofErr w:type="spellEnd"/>
      <w:r>
        <w:rPr>
          <w:color w:val="000000"/>
        </w:rPr>
        <w:t>.</w:t>
      </w:r>
    </w:p>
    <w:p w14:paraId="7E086C2C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242ACB92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visor.</w:t>
      </w:r>
    </w:p>
    <w:p w14:paraId="18D075FC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Falso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>.</w:t>
      </w:r>
    </w:p>
    <w:p w14:paraId="104B0523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Ingresar</w:t>
      </w:r>
      <w:proofErr w:type="spellEnd"/>
      <w:r>
        <w:rPr>
          <w:color w:val="000000"/>
        </w:rPr>
        <w:t xml:space="preserve"> El casco </w:t>
      </w:r>
      <w:proofErr w:type="spellStart"/>
      <w:r>
        <w:rPr>
          <w:color w:val="000000"/>
        </w:rPr>
        <w:t>está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cubierto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estructura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guardar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>.</w:t>
      </w:r>
    </w:p>
    <w:p w14:paraId="2910D939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4.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avance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>.</w:t>
      </w:r>
    </w:p>
    <w:p w14:paraId="066A1A74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solicita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motivo</w:t>
      </w:r>
      <w:proofErr w:type="spellEnd"/>
      <w:r>
        <w:rPr>
          <w:color w:val="000000"/>
        </w:rPr>
        <w:t xml:space="preserve">, se </w:t>
      </w:r>
      <w:proofErr w:type="spellStart"/>
      <w:r>
        <w:rPr>
          <w:color w:val="000000"/>
        </w:rPr>
        <w:t>envía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falso_positivo</w:t>
      </w:r>
      <w:proofErr w:type="spellEnd"/>
      <w:r>
        <w:rPr>
          <w:color w:val="000000"/>
        </w:rPr>
        <w:t xml:space="preserve"> con el </w:t>
      </w:r>
      <w:proofErr w:type="spellStart"/>
      <w:r>
        <w:rPr>
          <w:color w:val="000000"/>
        </w:rPr>
        <w:t>texto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ingresado</w:t>
      </w:r>
      <w:proofErr w:type="spellEnd"/>
      <w:r>
        <w:rPr>
          <w:color w:val="000000"/>
        </w:rPr>
        <w:t xml:space="preserve"> y el visor </w:t>
      </w:r>
      <w:proofErr w:type="spellStart"/>
      <w:r>
        <w:rPr>
          <w:color w:val="000000"/>
        </w:rPr>
        <w:t>avanza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>.</w:t>
      </w:r>
    </w:p>
    <w:p w14:paraId="2F859734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El </w:t>
      </w:r>
      <w:proofErr w:type="spellStart"/>
      <w:r>
        <w:rPr>
          <w:color w:val="000000"/>
        </w:rPr>
        <w:t>motivo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guardó</w:t>
      </w:r>
      <w:proofErr w:type="spellEnd"/>
      <w:r>
        <w:rPr>
          <w:color w:val="000000"/>
        </w:rPr>
        <w:t xml:space="preserve"> con la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y el visor </w:t>
      </w:r>
      <w:proofErr w:type="spellStart"/>
      <w:r>
        <w:rPr>
          <w:color w:val="000000"/>
        </w:rPr>
        <w:t>avanzó</w:t>
      </w:r>
      <w:proofErr w:type="spellEnd"/>
      <w:r>
        <w:rPr>
          <w:color w:val="000000"/>
        </w:rPr>
        <w:t xml:space="preserve"> a H-102.</w:t>
      </w:r>
    </w:p>
    <w:p w14:paraId="33066F2C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3"/>
        <w:tblW w:w="9807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9"/>
        <w:gridCol w:w="3269"/>
        <w:gridCol w:w="3269"/>
      </w:tblGrid>
      <w:tr w:rsidR="00F46DC1" w14:paraId="122764F2" w14:textId="77777777">
        <w:tc>
          <w:tcPr>
            <w:tcW w:w="3269" w:type="dxa"/>
          </w:tcPr>
          <w:p w14:paraId="18E3B730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101BCB6A" wp14:editId="15576B77">
                  <wp:extent cx="2011679" cy="1879663"/>
                  <wp:effectExtent l="0" t="0" r="0" b="0"/>
                  <wp:docPr id="2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2F77BDC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Diálogo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falso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positivo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3269" w:type="dxa"/>
          </w:tcPr>
          <w:p w14:paraId="1B579572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5C2726C" wp14:editId="1FAC69EF">
                  <wp:extent cx="2011679" cy="1879663"/>
                  <wp:effectExtent l="0" t="0" r="0" b="0"/>
                  <wp:docPr id="33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A0CE6E5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Motivo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ingresado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antes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guardar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3269" w:type="dxa"/>
          </w:tcPr>
          <w:p w14:paraId="2C02A6AD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3468C15A" wp14:editId="31CE7722">
                  <wp:extent cx="2011679" cy="1879663"/>
                  <wp:effectExtent l="0" t="0" r="0" b="0"/>
                  <wp:docPr id="31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CC0F942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Decisión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guardada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y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avance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 H-102.</w:t>
            </w:r>
          </w:p>
        </w:tc>
      </w:tr>
    </w:tbl>
    <w:p w14:paraId="0C585715" w14:textId="77777777" w:rsidR="00F46DC1" w:rsidRDefault="00000000">
      <w:pPr>
        <w:rPr>
          <w:color w:val="000000"/>
        </w:rPr>
      </w:pPr>
      <w:r>
        <w:br w:type="page"/>
      </w:r>
    </w:p>
    <w:p w14:paraId="341178D4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PT-05: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todo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selección</w:t>
      </w:r>
      <w:proofErr w:type="spellEnd"/>
    </w:p>
    <w:p w14:paraId="1D551956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el checkbox general de la </w:t>
      </w:r>
      <w:proofErr w:type="spellStart"/>
      <w:r>
        <w:rPr>
          <w:color w:val="000000"/>
        </w:rPr>
        <w:t>tabla</w:t>
      </w:r>
      <w:proofErr w:type="spellEnd"/>
      <w:r>
        <w:rPr>
          <w:color w:val="000000"/>
        </w:rPr>
        <w:t xml:space="preserve"> y la </w:t>
      </w:r>
      <w:proofErr w:type="spellStart"/>
      <w:r>
        <w:rPr>
          <w:color w:val="000000"/>
        </w:rPr>
        <w:t>acción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>.</w:t>
      </w:r>
    </w:p>
    <w:p w14:paraId="64B9B42F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434254E7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>.</w:t>
      </w:r>
    </w:p>
    <w:p w14:paraId="62BFF5FC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r>
        <w:rPr>
          <w:color w:val="000000"/>
        </w:rPr>
        <w:t xml:space="preserve">Marcar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todos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la cabecera.</w:t>
      </w:r>
    </w:p>
    <w:p w14:paraId="794CBD1A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r>
        <w:rPr>
          <w:color w:val="000000"/>
        </w:rPr>
        <w:t xml:space="preserve">Pulsar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la barra de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>.</w:t>
      </w:r>
    </w:p>
    <w:p w14:paraId="0FFF989E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marcan</w:t>
      </w:r>
      <w:proofErr w:type="spellEnd"/>
      <w:r>
        <w:rPr>
          <w:color w:val="000000"/>
        </w:rPr>
        <w:t xml:space="preserve"> ambos </w:t>
      </w:r>
      <w:proofErr w:type="spellStart"/>
      <w:r>
        <w:rPr>
          <w:color w:val="000000"/>
        </w:rPr>
        <w:t>casos</w:t>
      </w:r>
      <w:proofErr w:type="spellEnd"/>
      <w:r>
        <w:rPr>
          <w:color w:val="000000"/>
        </w:rPr>
        <w:t xml:space="preserve"> y la barra indica 2 </w:t>
      </w:r>
      <w:proofErr w:type="spellStart"/>
      <w:r>
        <w:rPr>
          <w:color w:val="000000"/>
        </w:rPr>
        <w:t>seleccionados</w:t>
      </w:r>
      <w:proofErr w:type="spellEnd"/>
      <w:r>
        <w:rPr>
          <w:color w:val="000000"/>
        </w:rPr>
        <w:t xml:space="preserve">. Al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, las </w:t>
      </w:r>
      <w:proofErr w:type="spellStart"/>
      <w:r>
        <w:rPr>
          <w:color w:val="000000"/>
        </w:rPr>
        <w:t>casillas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quedan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desmarcadas</w:t>
      </w:r>
      <w:proofErr w:type="spellEnd"/>
      <w:r>
        <w:rPr>
          <w:color w:val="000000"/>
        </w:rPr>
        <w:t xml:space="preserve"> y la barra </w:t>
      </w:r>
      <w:proofErr w:type="spellStart"/>
      <w:r>
        <w:rPr>
          <w:color w:val="000000"/>
        </w:rPr>
        <w:t>desaparece</w:t>
      </w:r>
      <w:proofErr w:type="spellEnd"/>
      <w:r>
        <w:rPr>
          <w:color w:val="000000"/>
        </w:rPr>
        <w:t>.</w:t>
      </w:r>
    </w:p>
    <w:p w14:paraId="5B8E96C6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global </w:t>
      </w:r>
      <w:proofErr w:type="spellStart"/>
      <w:r>
        <w:rPr>
          <w:color w:val="000000"/>
        </w:rPr>
        <w:t>marcó</w:t>
      </w:r>
      <w:proofErr w:type="spellEnd"/>
      <w:r>
        <w:rPr>
          <w:color w:val="000000"/>
        </w:rPr>
        <w:t xml:space="preserve"> ambos </w:t>
      </w:r>
      <w:proofErr w:type="spellStart"/>
      <w:r>
        <w:rPr>
          <w:color w:val="000000"/>
        </w:rPr>
        <w:t>casos</w:t>
      </w:r>
      <w:proofErr w:type="spellEnd"/>
      <w:r>
        <w:rPr>
          <w:color w:val="000000"/>
        </w:rPr>
        <w:t xml:space="preserve">; al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, la barra </w:t>
      </w:r>
      <w:proofErr w:type="spellStart"/>
      <w:r>
        <w:rPr>
          <w:color w:val="000000"/>
        </w:rPr>
        <w:t>desapareció</w:t>
      </w:r>
      <w:proofErr w:type="spellEnd"/>
      <w:r>
        <w:rPr>
          <w:color w:val="000000"/>
        </w:rPr>
        <w:t xml:space="preserve"> y H-101 </w:t>
      </w:r>
      <w:proofErr w:type="spellStart"/>
      <w:r>
        <w:rPr>
          <w:color w:val="000000"/>
        </w:rPr>
        <w:t>quedó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desmarcado</w:t>
      </w:r>
      <w:proofErr w:type="spellEnd"/>
      <w:r>
        <w:rPr>
          <w:color w:val="000000"/>
        </w:rPr>
        <w:t>.</w:t>
      </w:r>
    </w:p>
    <w:p w14:paraId="083B1EAC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4"/>
        <w:tblW w:w="9808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04"/>
        <w:gridCol w:w="4904"/>
      </w:tblGrid>
      <w:tr w:rsidR="00F46DC1" w14:paraId="6F10F1CB" w14:textId="77777777">
        <w:tc>
          <w:tcPr>
            <w:tcW w:w="4904" w:type="dxa"/>
          </w:tcPr>
          <w:p w14:paraId="5F145FCF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8BD1A3C" wp14:editId="69A44331">
                  <wp:extent cx="2880360" cy="2691336"/>
                  <wp:effectExtent l="0" t="0" r="0" b="0"/>
                  <wp:docPr id="3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BAC724D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Todos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los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hallazgos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seleccionados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4904" w:type="dxa"/>
          </w:tcPr>
          <w:p w14:paraId="11A9AF3E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DB28F02" wp14:editId="26252242">
                  <wp:extent cx="2880360" cy="2691336"/>
                  <wp:effectExtent l="0" t="0" r="0" b="0"/>
                  <wp:docPr id="34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5B4AB00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tras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limpiar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la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selección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</w:tr>
    </w:tbl>
    <w:p w14:paraId="7818EDEE" w14:textId="77777777" w:rsidR="00F46DC1" w:rsidRDefault="00000000">
      <w:pPr>
        <w:rPr>
          <w:color w:val="000000"/>
        </w:rPr>
      </w:pPr>
      <w:r>
        <w:br w:type="page"/>
      </w:r>
    </w:p>
    <w:p w14:paraId="6F6CC6F5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PT-06: </w:t>
      </w:r>
      <w:proofErr w:type="spellStart"/>
      <w:r>
        <w:rPr>
          <w:color w:val="000000"/>
        </w:rPr>
        <w:t>Navegación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teclado</w:t>
      </w:r>
      <w:proofErr w:type="spellEnd"/>
    </w:p>
    <w:p w14:paraId="3B199CD1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Validar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j y k </w:t>
      </w:r>
      <w:proofErr w:type="spellStart"/>
      <w:r>
        <w:rPr>
          <w:color w:val="000000"/>
        </w:rPr>
        <w:t>cambien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pueda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seleccionado</w:t>
      </w:r>
      <w:proofErr w:type="spellEnd"/>
      <w:r>
        <w:rPr>
          <w:color w:val="000000"/>
        </w:rPr>
        <w:t>.</w:t>
      </w:r>
    </w:p>
    <w:p w14:paraId="60A1C27C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38AEF09B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Enfocar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con H-101 </w:t>
      </w:r>
      <w:proofErr w:type="spellStart"/>
      <w:r>
        <w:rPr>
          <w:color w:val="000000"/>
        </w:rPr>
        <w:t>como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activo</w:t>
      </w:r>
      <w:proofErr w:type="spellEnd"/>
      <w:r>
        <w:rPr>
          <w:color w:val="000000"/>
        </w:rPr>
        <w:t>.</w:t>
      </w:r>
    </w:p>
    <w:p w14:paraId="2A5130D1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Presionar</w:t>
      </w:r>
      <w:proofErr w:type="spellEnd"/>
      <w:r>
        <w:rPr>
          <w:color w:val="000000"/>
        </w:rPr>
        <w:t xml:space="preserve"> j y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H-102 </w:t>
      </w:r>
      <w:proofErr w:type="spellStart"/>
      <w:r>
        <w:rPr>
          <w:color w:val="000000"/>
        </w:rPr>
        <w:t>queda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activo</w:t>
      </w:r>
      <w:proofErr w:type="spellEnd"/>
      <w:r>
        <w:rPr>
          <w:color w:val="000000"/>
        </w:rPr>
        <w:t>.</w:t>
      </w:r>
    </w:p>
    <w:p w14:paraId="07CA98D9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Presionar</w:t>
      </w:r>
      <w:proofErr w:type="spellEnd"/>
      <w:r>
        <w:rPr>
          <w:color w:val="000000"/>
        </w:rPr>
        <w:t xml:space="preserve"> k y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vuelve</w:t>
      </w:r>
      <w:proofErr w:type="spellEnd"/>
      <w:r>
        <w:rPr>
          <w:color w:val="000000"/>
        </w:rPr>
        <w:t xml:space="preserve"> a H-101.</w:t>
      </w:r>
    </w:p>
    <w:p w14:paraId="025664EC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4. </w:t>
      </w:r>
      <w:r>
        <w:rPr>
          <w:color w:val="000000"/>
        </w:rPr>
        <w:t xml:space="preserve">Volver a H-102 y </w:t>
      </w:r>
      <w:proofErr w:type="spellStart"/>
      <w:r>
        <w:rPr>
          <w:color w:val="000000"/>
        </w:rPr>
        <w:t>abrirlo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su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botón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evidencia</w:t>
      </w:r>
      <w:proofErr w:type="spellEnd"/>
      <w:r>
        <w:rPr>
          <w:color w:val="000000"/>
        </w:rPr>
        <w:t>.</w:t>
      </w:r>
    </w:p>
    <w:p w14:paraId="476A6C07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La fila </w:t>
      </w:r>
      <w:proofErr w:type="spellStart"/>
      <w:r>
        <w:rPr>
          <w:color w:val="000000"/>
        </w:rPr>
        <w:t>activa</w:t>
      </w:r>
      <w:proofErr w:type="spellEnd"/>
      <w:r>
        <w:rPr>
          <w:color w:val="000000"/>
        </w:rPr>
        <w:t xml:space="preserve"> cambia entre H-101 y H-102; al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seleccionado</w:t>
      </w:r>
      <w:proofErr w:type="spellEnd"/>
      <w:r>
        <w:rPr>
          <w:color w:val="000000"/>
        </w:rPr>
        <w:t xml:space="preserve">, el visor </w:t>
      </w:r>
      <w:proofErr w:type="spellStart"/>
      <w:r>
        <w:rPr>
          <w:color w:val="000000"/>
        </w:rPr>
        <w:t>muestra</w:t>
      </w:r>
      <w:proofErr w:type="spellEnd"/>
      <w:r>
        <w:rPr>
          <w:color w:val="000000"/>
        </w:rPr>
        <w:t xml:space="preserve"> H-102.</w:t>
      </w:r>
    </w:p>
    <w:p w14:paraId="58BF2E86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j y k </w:t>
      </w:r>
      <w:proofErr w:type="spellStart"/>
      <w:r>
        <w:rPr>
          <w:color w:val="000000"/>
        </w:rPr>
        <w:t>actualizaron</w:t>
      </w:r>
      <w:proofErr w:type="spellEnd"/>
      <w:r>
        <w:rPr>
          <w:color w:val="000000"/>
        </w:rPr>
        <w:t xml:space="preserve"> la fila </w:t>
      </w:r>
      <w:proofErr w:type="spellStart"/>
      <w:r>
        <w:rPr>
          <w:color w:val="000000"/>
        </w:rPr>
        <w:t>activa</w:t>
      </w:r>
      <w:proofErr w:type="spellEnd"/>
      <w:r>
        <w:rPr>
          <w:color w:val="000000"/>
        </w:rPr>
        <w:t xml:space="preserve"> y se </w:t>
      </w:r>
      <w:proofErr w:type="spellStart"/>
      <w:r>
        <w:rPr>
          <w:color w:val="000000"/>
        </w:rPr>
        <w:t>abrió</w:t>
      </w:r>
      <w:proofErr w:type="spellEnd"/>
      <w:r>
        <w:rPr>
          <w:color w:val="000000"/>
        </w:rPr>
        <w:t xml:space="preserve"> el visor de H-102.</w:t>
      </w:r>
    </w:p>
    <w:p w14:paraId="39689D54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5"/>
        <w:tblW w:w="9807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9"/>
        <w:gridCol w:w="3269"/>
        <w:gridCol w:w="3269"/>
      </w:tblGrid>
      <w:tr w:rsidR="00F46DC1" w14:paraId="4A8AB611" w14:textId="77777777">
        <w:tc>
          <w:tcPr>
            <w:tcW w:w="3269" w:type="dxa"/>
          </w:tcPr>
          <w:p w14:paraId="7D686066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9A01258" wp14:editId="0CECA80B">
                  <wp:extent cx="2011679" cy="1879663"/>
                  <wp:effectExtent l="0" t="0" r="0" b="0"/>
                  <wp:docPr id="3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84734CC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H-102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activo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después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j.</w:t>
            </w:r>
          </w:p>
        </w:tc>
        <w:tc>
          <w:tcPr>
            <w:tcW w:w="3269" w:type="dxa"/>
          </w:tcPr>
          <w:p w14:paraId="4EC146CE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DF75B07" wp14:editId="456BFBC0">
                  <wp:extent cx="2011679" cy="1879663"/>
                  <wp:effectExtent l="0" t="0" r="0" b="0"/>
                  <wp:docPr id="36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7C63EBA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H-101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activo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después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k.</w:t>
            </w:r>
          </w:p>
        </w:tc>
        <w:tc>
          <w:tcPr>
            <w:tcW w:w="3269" w:type="dxa"/>
          </w:tcPr>
          <w:p w14:paraId="3B614302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AA5D748" wp14:editId="2740B987">
                  <wp:extent cx="2011679" cy="1879663"/>
                  <wp:effectExtent l="0" t="0" r="0" b="0"/>
                  <wp:docPr id="37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D546A9C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abierto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en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H-102.</w:t>
            </w:r>
          </w:p>
        </w:tc>
      </w:tr>
    </w:tbl>
    <w:p w14:paraId="46778A62" w14:textId="77777777" w:rsidR="00F46DC1" w:rsidRDefault="00000000">
      <w:pPr>
        <w:rPr>
          <w:color w:val="000000"/>
        </w:rPr>
      </w:pPr>
      <w:r>
        <w:br w:type="page"/>
      </w:r>
    </w:p>
    <w:p w14:paraId="7304B421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PT-07: </w:t>
      </w:r>
      <w:proofErr w:type="spellStart"/>
      <w:r>
        <w:rPr>
          <w:color w:val="000000"/>
        </w:rPr>
        <w:t>Cancelar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falso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positivo</w:t>
      </w:r>
      <w:proofErr w:type="spellEnd"/>
    </w:p>
    <w:p w14:paraId="167F50B9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cancelar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aplique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cierre</w:t>
      </w:r>
      <w:proofErr w:type="spellEnd"/>
      <w:r>
        <w:rPr>
          <w:color w:val="000000"/>
        </w:rPr>
        <w:t xml:space="preserve"> el visor.</w:t>
      </w:r>
    </w:p>
    <w:p w14:paraId="2D489111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53F1F412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visor.</w:t>
      </w:r>
    </w:p>
    <w:p w14:paraId="042D278A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de Falso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>.</w:t>
      </w:r>
    </w:p>
    <w:p w14:paraId="53529A2B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r>
        <w:rPr>
          <w:color w:val="000000"/>
        </w:rPr>
        <w:t xml:space="preserve">Pulsar </w:t>
      </w:r>
      <w:proofErr w:type="spellStart"/>
      <w:r>
        <w:rPr>
          <w:color w:val="000000"/>
        </w:rPr>
        <w:t>Cancelar</w:t>
      </w:r>
      <w:proofErr w:type="spellEnd"/>
      <w:r>
        <w:rPr>
          <w:color w:val="000000"/>
        </w:rPr>
        <w:t>.</w:t>
      </w:r>
    </w:p>
    <w:p w14:paraId="22F156F0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cierra</w:t>
      </w:r>
      <w:proofErr w:type="spellEnd"/>
      <w:r>
        <w:rPr>
          <w:color w:val="000000"/>
        </w:rPr>
        <w:t xml:space="preserve">, H-101 </w:t>
      </w:r>
      <w:proofErr w:type="spellStart"/>
      <w:r>
        <w:rPr>
          <w:color w:val="000000"/>
        </w:rPr>
        <w:t>permanece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abierto</w:t>
      </w:r>
      <w:proofErr w:type="spellEnd"/>
      <w:r>
        <w:rPr>
          <w:color w:val="000000"/>
        </w:rPr>
        <w:t xml:space="preserve">, el </w:t>
      </w:r>
      <w:proofErr w:type="spellStart"/>
      <w:r>
        <w:rPr>
          <w:color w:val="000000"/>
        </w:rPr>
        <w:t>foco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vuelve</w:t>
      </w:r>
      <w:proofErr w:type="spellEnd"/>
      <w:r>
        <w:rPr>
          <w:color w:val="000000"/>
        </w:rPr>
        <w:t xml:space="preserve"> al control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abrió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y no se </w:t>
      </w:r>
      <w:proofErr w:type="spellStart"/>
      <w:r>
        <w:rPr>
          <w:color w:val="000000"/>
        </w:rPr>
        <w:t>envía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>.</w:t>
      </w:r>
    </w:p>
    <w:p w14:paraId="1FA0FD92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cerró</w:t>
      </w:r>
      <w:proofErr w:type="spellEnd"/>
      <w:r>
        <w:rPr>
          <w:color w:val="000000"/>
        </w:rPr>
        <w:t xml:space="preserve">, H-101 </w:t>
      </w:r>
      <w:proofErr w:type="spellStart"/>
      <w:r>
        <w:rPr>
          <w:color w:val="000000"/>
        </w:rPr>
        <w:t>permaneció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abierto</w:t>
      </w:r>
      <w:proofErr w:type="spellEnd"/>
      <w:r>
        <w:rPr>
          <w:color w:val="000000"/>
        </w:rPr>
        <w:t xml:space="preserve">, se </w:t>
      </w:r>
      <w:proofErr w:type="spellStart"/>
      <w:r>
        <w:rPr>
          <w:color w:val="000000"/>
        </w:rPr>
        <w:t>restauró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foco</w:t>
      </w:r>
      <w:proofErr w:type="spellEnd"/>
      <w:r>
        <w:rPr>
          <w:color w:val="000000"/>
        </w:rPr>
        <w:t xml:space="preserve"> y no se </w:t>
      </w:r>
      <w:proofErr w:type="spellStart"/>
      <w:r>
        <w:rPr>
          <w:color w:val="000000"/>
        </w:rPr>
        <w:t>registró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ninguna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>.</w:t>
      </w:r>
    </w:p>
    <w:p w14:paraId="7E2C8F58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6"/>
        <w:tblW w:w="9808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04"/>
        <w:gridCol w:w="4904"/>
      </w:tblGrid>
      <w:tr w:rsidR="00F46DC1" w14:paraId="7B890BAE" w14:textId="77777777">
        <w:tc>
          <w:tcPr>
            <w:tcW w:w="4904" w:type="dxa"/>
          </w:tcPr>
          <w:p w14:paraId="0E8423D9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91A37BF" wp14:editId="7DD99411">
                  <wp:extent cx="2880360" cy="2691336"/>
                  <wp:effectExtent l="0" t="0" r="0" b="0"/>
                  <wp:docPr id="3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E5FFF7D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Diálogo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falso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positivo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antes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cancelar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4904" w:type="dxa"/>
          </w:tcPr>
          <w:p w14:paraId="43D95F70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1F124FC8" wp14:editId="1C8B6C06">
                  <wp:extent cx="2880360" cy="2691336"/>
                  <wp:effectExtent l="0" t="0" r="0" b="0"/>
                  <wp:docPr id="39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52F1D70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conservado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tras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cancelar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</w:tr>
    </w:tbl>
    <w:p w14:paraId="539202AD" w14:textId="77777777" w:rsidR="00F46DC1" w:rsidRDefault="00000000">
      <w:pPr>
        <w:rPr>
          <w:color w:val="000000"/>
        </w:rPr>
      </w:pPr>
      <w:r>
        <w:br w:type="page"/>
      </w:r>
    </w:p>
    <w:p w14:paraId="237D996A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PT-08: </w:t>
      </w:r>
      <w:proofErr w:type="spellStart"/>
      <w:r>
        <w:rPr>
          <w:color w:val="000000"/>
        </w:rPr>
        <w:t>Permisos</w:t>
      </w:r>
      <w:proofErr w:type="spellEnd"/>
      <w:r>
        <w:rPr>
          <w:color w:val="000000"/>
        </w:rPr>
        <w:t xml:space="preserve"> de solo </w:t>
      </w:r>
      <w:proofErr w:type="spellStart"/>
      <w:r>
        <w:rPr>
          <w:color w:val="000000"/>
        </w:rPr>
        <w:t>lectura</w:t>
      </w:r>
      <w:proofErr w:type="spellEnd"/>
    </w:p>
    <w:p w14:paraId="247346EF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sesión</w:t>
      </w:r>
      <w:proofErr w:type="spellEnd"/>
      <w:r>
        <w:rPr>
          <w:color w:val="000000"/>
        </w:rPr>
        <w:t xml:space="preserve"> sin </w:t>
      </w:r>
      <w:proofErr w:type="spellStart"/>
      <w:r>
        <w:rPr>
          <w:color w:val="000000"/>
        </w:rPr>
        <w:t>permiso</w:t>
      </w:r>
      <w:proofErr w:type="spellEnd"/>
      <w:r>
        <w:rPr>
          <w:color w:val="000000"/>
        </w:rPr>
        <w:t xml:space="preserve"> de triage </w:t>
      </w:r>
      <w:proofErr w:type="spellStart"/>
      <w:r>
        <w:rPr>
          <w:color w:val="000000"/>
        </w:rPr>
        <w:t>pueda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consultar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evidencia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pero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decidir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>.</w:t>
      </w:r>
    </w:p>
    <w:p w14:paraId="757506FA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2599A1F4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Iniciar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aplicación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permisos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ver_hallazgos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ver_evidencia</w:t>
      </w:r>
      <w:proofErr w:type="spellEnd"/>
      <w:r>
        <w:rPr>
          <w:color w:val="000000"/>
        </w:rPr>
        <w:t xml:space="preserve">, sin </w:t>
      </w:r>
      <w:proofErr w:type="spellStart"/>
      <w:r>
        <w:rPr>
          <w:color w:val="000000"/>
        </w:rPr>
        <w:t>triar_hallazgos</w:t>
      </w:r>
      <w:proofErr w:type="spellEnd"/>
      <w:r>
        <w:rPr>
          <w:color w:val="000000"/>
        </w:rPr>
        <w:t>.</w:t>
      </w:r>
    </w:p>
    <w:p w14:paraId="11E6CE4F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de H-101 </w:t>
      </w:r>
      <w:proofErr w:type="spellStart"/>
      <w:r>
        <w:rPr>
          <w:color w:val="000000"/>
        </w:rPr>
        <w:t>está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deshabilitada</w:t>
      </w:r>
      <w:proofErr w:type="spellEnd"/>
      <w:r>
        <w:rPr>
          <w:color w:val="000000"/>
        </w:rPr>
        <w:t>.</w:t>
      </w:r>
    </w:p>
    <w:p w14:paraId="5E8556CF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y </w:t>
      </w:r>
      <w:proofErr w:type="spellStart"/>
      <w:r>
        <w:rPr>
          <w:color w:val="000000"/>
        </w:rPr>
        <w:t>revisar</w:t>
      </w:r>
      <w:proofErr w:type="spellEnd"/>
      <w:r>
        <w:rPr>
          <w:color w:val="000000"/>
        </w:rPr>
        <w:t xml:space="preserve"> las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del visor.</w:t>
      </w:r>
    </w:p>
    <w:p w14:paraId="3C602030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y las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Confirmar</w:t>
      </w:r>
      <w:proofErr w:type="spellEnd"/>
      <w:r>
        <w:rPr>
          <w:color w:val="000000"/>
        </w:rPr>
        <w:t xml:space="preserve">/Falso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están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disponibles</w:t>
      </w:r>
      <w:proofErr w:type="spellEnd"/>
      <w:r>
        <w:rPr>
          <w:color w:val="000000"/>
        </w:rPr>
        <w:t xml:space="preserve">; la </w:t>
      </w:r>
      <w:proofErr w:type="spellStart"/>
      <w:r>
        <w:rPr>
          <w:color w:val="000000"/>
        </w:rPr>
        <w:t>evidencia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sí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puede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consultar</w:t>
      </w:r>
      <w:proofErr w:type="spellEnd"/>
      <w:r>
        <w:rPr>
          <w:color w:val="000000"/>
        </w:rPr>
        <w:t>.</w:t>
      </w:r>
    </w:p>
    <w:p w14:paraId="4EBF94DF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quedó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deshabilitada</w:t>
      </w:r>
      <w:proofErr w:type="spellEnd"/>
      <w:r>
        <w:rPr>
          <w:color w:val="000000"/>
        </w:rPr>
        <w:t xml:space="preserve">, el visor </w:t>
      </w:r>
      <w:proofErr w:type="spellStart"/>
      <w:r>
        <w:rPr>
          <w:color w:val="000000"/>
        </w:rPr>
        <w:t>abrió</w:t>
      </w:r>
      <w:proofErr w:type="spellEnd"/>
      <w:r>
        <w:rPr>
          <w:color w:val="000000"/>
        </w:rPr>
        <w:t xml:space="preserve"> y no </w:t>
      </w:r>
      <w:proofErr w:type="spellStart"/>
      <w:r>
        <w:rPr>
          <w:color w:val="000000"/>
        </w:rPr>
        <w:t>mostró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de triage.</w:t>
      </w:r>
    </w:p>
    <w:p w14:paraId="26BF1B23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7"/>
        <w:tblW w:w="9808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04"/>
        <w:gridCol w:w="4904"/>
      </w:tblGrid>
      <w:tr w:rsidR="00F46DC1" w14:paraId="665B0412" w14:textId="77777777">
        <w:tc>
          <w:tcPr>
            <w:tcW w:w="4904" w:type="dxa"/>
          </w:tcPr>
          <w:p w14:paraId="0C80C551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2BBBD6C8" wp14:editId="602B7DC3">
                  <wp:extent cx="2880360" cy="2691336"/>
                  <wp:effectExtent l="0" t="0" r="0" b="0"/>
                  <wp:docPr id="40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31E5F5C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en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sesión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solo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lectura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4904" w:type="dxa"/>
          </w:tcPr>
          <w:p w14:paraId="7F3D2954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F848A23" wp14:editId="1AB45AED">
                  <wp:extent cx="2880360" cy="2691336"/>
                  <wp:effectExtent l="0" t="0" r="0" b="0"/>
                  <wp:docPr id="41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86784B5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sin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acciones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triage.</w:t>
            </w:r>
          </w:p>
        </w:tc>
      </w:tr>
    </w:tbl>
    <w:p w14:paraId="4CB80B18" w14:textId="77777777" w:rsidR="00F46DC1" w:rsidRDefault="00F46DC1"/>
    <w:sectPr w:rsidR="00F46DC1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1133" w:right="1048" w:bottom="1020" w:left="1048" w:header="425" w:footer="4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D09F6" w14:textId="77777777" w:rsidR="00AA19A8" w:rsidRDefault="00AA19A8">
      <w:pPr>
        <w:spacing w:after="0" w:line="240" w:lineRule="auto"/>
      </w:pPr>
      <w:r>
        <w:separator/>
      </w:r>
    </w:p>
  </w:endnote>
  <w:endnote w:type="continuationSeparator" w:id="0">
    <w:p w14:paraId="6FDF8F3D" w14:textId="77777777" w:rsidR="00AA19A8" w:rsidRDefault="00AA1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2CFA8AB-0186-4908-BADA-50BFFDA205E7}"/>
    <w:embedBold r:id="rId2" w:fontKey="{C445B845-861F-47D1-88F3-360C0291E965}"/>
    <w:embedItalic r:id="rId3" w:fontKey="{DC8A2540-B7AF-463B-80F8-137E5830E73D}"/>
    <w:embedBoldItalic r:id="rId4" w:fontKey="{968604C3-447B-452C-A887-7F1AE20645B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175DA10-8187-4055-A359-A617DF9648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AC25E" w14:textId="77777777" w:rsidR="00F46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  <w:r>
      <w:rPr>
        <w:color w:val="5B6573"/>
        <w:sz w:val="16"/>
        <w:szCs w:val="16"/>
      </w:rPr>
      <w:t xml:space="preserve"> Página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771180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050FD" w14:textId="77777777" w:rsidR="00F46DC1" w:rsidRDefault="00F46DC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AF224" w14:textId="77777777" w:rsidR="00AA19A8" w:rsidRDefault="00AA19A8">
      <w:pPr>
        <w:spacing w:after="0" w:line="240" w:lineRule="auto"/>
      </w:pPr>
      <w:r>
        <w:separator/>
      </w:r>
    </w:p>
  </w:footnote>
  <w:footnote w:type="continuationSeparator" w:id="0">
    <w:p w14:paraId="5DBC7024" w14:textId="77777777" w:rsidR="00AA19A8" w:rsidRDefault="00AA1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EB89C" w14:textId="77777777" w:rsidR="00F46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  <w:r>
      <w:rPr>
        <w:color w:val="5B6573"/>
        <w:sz w:val="16"/>
        <w:szCs w:val="16"/>
      </w:rPr>
      <w:t>GUARDIÁN EPP  |  PROYECTO CAPSTONE 2026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7035F18B" wp14:editId="60804539">
          <wp:simplePos x="0" y="0"/>
          <wp:positionH relativeFrom="column">
            <wp:posOffset>1</wp:posOffset>
          </wp:positionH>
          <wp:positionV relativeFrom="paragraph">
            <wp:posOffset>-19049</wp:posOffset>
          </wp:positionV>
          <wp:extent cx="815022" cy="200521"/>
          <wp:effectExtent l="0" t="0" r="0" b="0"/>
          <wp:wrapNone/>
          <wp:docPr id="2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15022" cy="20052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33683" w14:textId="77777777" w:rsidR="00F46DC1" w:rsidRDefault="00F46DC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F957FF"/>
    <w:multiLevelType w:val="multilevel"/>
    <w:tmpl w:val="7BDADF00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9286376">
    <w:abstractNumId w:val="0"/>
  </w:num>
  <w:num w:numId="2" w16cid:durableId="22087432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668696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80609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154310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263202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DC1"/>
    <w:rsid w:val="00033762"/>
    <w:rsid w:val="00771180"/>
    <w:rsid w:val="00964A49"/>
    <w:rsid w:val="00AA19A8"/>
    <w:rsid w:val="00CC3CCC"/>
    <w:rsid w:val="00EB6AB1"/>
    <w:rsid w:val="00F46DC1"/>
    <w:rsid w:val="00F72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DFB6D2"/>
  <w15:docId w15:val="{AF9F684D-5A98-48D0-833A-5ABF6960C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02833"/>
        <w:sz w:val="19"/>
        <w:szCs w:val="19"/>
        <w:lang w:val="en" w:eastAsia="es-419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16324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9E1B32"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b/>
      <w:bCs/>
      <w:color w:val="16324F"/>
      <w:sz w:val="50"/>
      <w:szCs w:val="50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rPr>
      <w:color w:val="36609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4fBwrGCcudNpbT8zB+0Rrwon2A==">CgMxLjA4AHIhMUZtd05DYjJZUHNGbmxvam1GZUVEVVdpdFFNQmtITUJf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994</Words>
  <Characters>5467</Characters>
  <Application>Microsoft Office Word</Application>
  <DocSecurity>0</DocSecurity>
  <Lines>45</Lines>
  <Paragraphs>12</Paragraphs>
  <ScaleCrop>false</ScaleCrop>
  <Company/>
  <LinksUpToDate>false</LinksUpToDate>
  <CharactersWithSpaces>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Capstone 2026 - S10</dc:creator>
  <cp:lastModifiedBy>LIAN . GRANDON CAMPOS</cp:lastModifiedBy>
  <cp:revision>4</cp:revision>
  <dcterms:created xsi:type="dcterms:W3CDTF">2013-12-23T23:15:00Z</dcterms:created>
  <dcterms:modified xsi:type="dcterms:W3CDTF">2026-10-03T13:19:00Z</dcterms:modified>
</cp:coreProperties>
</file>