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FD" w:rsidRPr="009A62BD" w:rsidRDefault="00562AFD" w:rsidP="009A62BD">
      <w:pPr>
        <w:jc w:val="center"/>
        <w:rPr>
          <w:b/>
        </w:rPr>
      </w:pPr>
      <w:r w:rsidRPr="009A62BD">
        <w:rPr>
          <w:b/>
        </w:rPr>
        <w:t>Laboratorio de Investigación y Desarrollo de Software</w:t>
      </w:r>
    </w:p>
    <w:p w:rsidR="00562AFD" w:rsidRDefault="00562AFD" w:rsidP="009A62BD">
      <w:pPr>
        <w:jc w:val="both"/>
      </w:pPr>
    </w:p>
    <w:p w:rsidR="00562AFD" w:rsidRDefault="00562AFD" w:rsidP="009A62BD">
      <w:pPr>
        <w:jc w:val="both"/>
      </w:pPr>
      <w:r>
        <w:t>Carpeta: Maquetas (Proyecto Cuidados Paliativos)</w:t>
      </w:r>
    </w:p>
    <w:p w:rsidR="00907A6E" w:rsidRDefault="00907A6E" w:rsidP="009A62BD">
      <w:pPr>
        <w:jc w:val="both"/>
      </w:pPr>
      <w:r>
        <w:t>Preguntas Generales:</w:t>
      </w:r>
    </w:p>
    <w:p w:rsidR="00907A6E" w:rsidRDefault="00907A6E" w:rsidP="009A62BD">
      <w:pPr>
        <w:pStyle w:val="Prrafodelista"/>
        <w:numPr>
          <w:ilvl w:val="0"/>
          <w:numId w:val="4"/>
        </w:numPr>
        <w:jc w:val="both"/>
      </w:pPr>
      <w:r>
        <w:t>¿Qué es lo mínimo que debe abarcar la opción de configuración?</w:t>
      </w:r>
    </w:p>
    <w:p w:rsidR="00986C99" w:rsidRDefault="00986C99" w:rsidP="00986C99">
      <w:pPr>
        <w:jc w:val="both"/>
      </w:pPr>
      <w:r>
        <w:t>Imagen: Login.PNG</w:t>
      </w:r>
    </w:p>
    <w:p w:rsidR="00986C99" w:rsidRDefault="00986C99" w:rsidP="00986C99">
      <w:pPr>
        <w:pStyle w:val="Prrafodelista"/>
        <w:numPr>
          <w:ilvl w:val="0"/>
          <w:numId w:val="2"/>
        </w:numPr>
        <w:jc w:val="both"/>
      </w:pPr>
      <w:r>
        <w:t>¿Qué proceso se debe seguir en la obtención de logo y/o quien autoriza que esos logos aparezca?</w:t>
      </w:r>
    </w:p>
    <w:p w:rsidR="00562AFD" w:rsidRDefault="00562AFD" w:rsidP="009A62BD">
      <w:pPr>
        <w:jc w:val="both"/>
      </w:pPr>
      <w:r>
        <w:t>Imagen: Capturar Datos.PNG</w:t>
      </w:r>
    </w:p>
    <w:p w:rsidR="00AC72AD" w:rsidRDefault="00562AFD" w:rsidP="009A62BD">
      <w:pPr>
        <w:pStyle w:val="Prrafodelista"/>
        <w:numPr>
          <w:ilvl w:val="0"/>
          <w:numId w:val="1"/>
        </w:numPr>
        <w:jc w:val="both"/>
      </w:pPr>
      <w:r>
        <w:t>¿La tarjeta de seguimiento se da por caso o por paciente?</w:t>
      </w:r>
    </w:p>
    <w:p w:rsidR="00562AFD" w:rsidRDefault="00562AFD" w:rsidP="009A62BD">
      <w:pPr>
        <w:pStyle w:val="Prrafodelista"/>
        <w:numPr>
          <w:ilvl w:val="0"/>
          <w:numId w:val="1"/>
        </w:numPr>
        <w:jc w:val="both"/>
      </w:pPr>
      <w:r>
        <w:t>¿Si la tarjeta de seguimiento es por paciente, los cuadros datos de identificación y datos personales del paciente no deberían ser uno solo?</w:t>
      </w:r>
    </w:p>
    <w:p w:rsidR="00562AFD" w:rsidRDefault="00562AFD" w:rsidP="009A62BD">
      <w:pPr>
        <w:pStyle w:val="Prrafodelista"/>
        <w:numPr>
          <w:ilvl w:val="0"/>
          <w:numId w:val="1"/>
        </w:numPr>
        <w:jc w:val="both"/>
      </w:pPr>
      <w:r>
        <w:t>¿La nacionalidad se guardara en una tabla de nacionalidades o como parte de la tabla países?</w:t>
      </w:r>
    </w:p>
    <w:p w:rsidR="00562AFD" w:rsidRDefault="00562AFD" w:rsidP="009A62BD">
      <w:pPr>
        <w:pStyle w:val="Prrafodelista"/>
        <w:numPr>
          <w:ilvl w:val="0"/>
          <w:numId w:val="1"/>
        </w:numPr>
        <w:jc w:val="both"/>
      </w:pPr>
      <w:r>
        <w:t>¿El campo programa es una tabla con mantenimiento libre?</w:t>
      </w:r>
    </w:p>
    <w:p w:rsidR="00562AFD" w:rsidRDefault="00562AFD" w:rsidP="009A62BD">
      <w:pPr>
        <w:pStyle w:val="Prrafodelista"/>
        <w:numPr>
          <w:ilvl w:val="0"/>
          <w:numId w:val="1"/>
        </w:numPr>
        <w:jc w:val="both"/>
      </w:pPr>
      <w:r>
        <w:t>¿El campo categoría, depende del programa o es una tabla de mantenimiento libre?</w:t>
      </w:r>
    </w:p>
    <w:p w:rsidR="00986C99" w:rsidRDefault="00986C99" w:rsidP="00986C99">
      <w:pPr>
        <w:jc w:val="both"/>
      </w:pPr>
      <w:r>
        <w:t>Imagen:</w:t>
      </w:r>
      <w:r w:rsidR="00D01F46">
        <w:t xml:space="preserve"> </w:t>
      </w:r>
      <w:r w:rsidR="00846707">
        <w:t>Agenda.PNG</w:t>
      </w:r>
    </w:p>
    <w:p w:rsidR="00846707" w:rsidRDefault="00846707" w:rsidP="00846707">
      <w:pPr>
        <w:pStyle w:val="Prrafodelista"/>
        <w:numPr>
          <w:ilvl w:val="0"/>
          <w:numId w:val="3"/>
        </w:numPr>
        <w:jc w:val="both"/>
      </w:pPr>
      <w:r>
        <w:t>¿La agenda es exclusivamente para atención domiciliaria o se utilizara en alguna otra aplicación?</w:t>
      </w:r>
    </w:p>
    <w:p w:rsidR="00846707" w:rsidRDefault="00250C62" w:rsidP="00250C62">
      <w:pPr>
        <w:jc w:val="both"/>
      </w:pPr>
      <w:r>
        <w:t>Imagen: Surco-Referencia-Historial del Paciente.PNG</w:t>
      </w:r>
    </w:p>
    <w:p w:rsidR="00250C62" w:rsidRDefault="00250C62" w:rsidP="00907A6E">
      <w:pPr>
        <w:pStyle w:val="Prrafodelista"/>
        <w:numPr>
          <w:ilvl w:val="0"/>
          <w:numId w:val="5"/>
        </w:numPr>
        <w:jc w:val="both"/>
      </w:pPr>
      <w:r>
        <w:t>¿Qué es y quien define una clasificación de la atención solicitada?</w:t>
      </w:r>
    </w:p>
    <w:p w:rsidR="00907A6E" w:rsidRDefault="00907A6E" w:rsidP="00907A6E">
      <w:pPr>
        <w:pStyle w:val="Prrafodelista"/>
        <w:numPr>
          <w:ilvl w:val="0"/>
          <w:numId w:val="5"/>
        </w:numPr>
        <w:jc w:val="both"/>
      </w:pPr>
      <w:r>
        <w:t>Aclare como es el cálculo de la talla en mts2 (Si es un error de escritura omita esta pregunta).</w:t>
      </w:r>
    </w:p>
    <w:p w:rsidR="00907A6E" w:rsidRDefault="00907A6E" w:rsidP="00907A6E">
      <w:pPr>
        <w:jc w:val="both"/>
      </w:pPr>
      <w:r>
        <w:t>Imagen: Surco-Resultadodiagnostico.PNG</w:t>
      </w:r>
    </w:p>
    <w:p w:rsidR="00907A6E" w:rsidRDefault="00907A6E" w:rsidP="00907A6E">
      <w:pPr>
        <w:pStyle w:val="Prrafodelista"/>
        <w:numPr>
          <w:ilvl w:val="0"/>
          <w:numId w:val="6"/>
        </w:numPr>
        <w:jc w:val="both"/>
      </w:pPr>
      <w:r>
        <w:t>¿La información que se maneja para BHC es exactamente la misma para Urinalisis, Heces, Glicemia, Creatinina, N. de U, Electrolitos y Amilasa?</w:t>
      </w:r>
    </w:p>
    <w:p w:rsidR="00907A6E" w:rsidRDefault="00E02BF3" w:rsidP="00E02BF3">
      <w:pPr>
        <w:jc w:val="both"/>
      </w:pPr>
      <w:r>
        <w:t>Imagen: Surco-Resp</w:t>
      </w:r>
      <w:r w:rsidR="002F6042">
        <w:t>uesta a Referencia-diagnostico</w:t>
      </w:r>
      <w:r>
        <w:t>.PNG</w:t>
      </w:r>
    </w:p>
    <w:p w:rsidR="002F6042" w:rsidRDefault="002F6042" w:rsidP="002F6042">
      <w:pPr>
        <w:pStyle w:val="Prrafodelista"/>
        <w:numPr>
          <w:ilvl w:val="0"/>
          <w:numId w:val="7"/>
        </w:numPr>
        <w:jc w:val="both"/>
      </w:pPr>
      <w:r>
        <w:t>¿Cada nota que se adicione en hallazgos debe tener su propio diagnóstico y sus propias recomendaciones?</w:t>
      </w:r>
    </w:p>
    <w:p w:rsidR="00E02BF3" w:rsidRDefault="00E02BF3" w:rsidP="0069361E">
      <w:pPr>
        <w:ind w:left="360"/>
        <w:jc w:val="both"/>
      </w:pPr>
    </w:p>
    <w:p w:rsidR="00562AFD" w:rsidRPr="001811FC" w:rsidRDefault="001811FC" w:rsidP="009A62BD">
      <w:pPr>
        <w:ind w:left="360"/>
        <w:jc w:val="both"/>
      </w:pPr>
      <w:r w:rsidRPr="001811FC">
        <w:lastRenderedPageBreak/>
        <w:t>Carpeta Documentación</w:t>
      </w:r>
    </w:p>
    <w:p w:rsidR="001811FC" w:rsidRPr="001811FC" w:rsidRDefault="001811FC" w:rsidP="009A62BD">
      <w:pPr>
        <w:ind w:left="360"/>
        <w:jc w:val="both"/>
      </w:pPr>
      <w:r w:rsidRPr="001811FC">
        <w:t xml:space="preserve">Archivo: guía operativa No 1 </w:t>
      </w:r>
      <w:proofErr w:type="spellStart"/>
      <w:r w:rsidRPr="001811FC">
        <w:t>CPaliativos</w:t>
      </w:r>
      <w:proofErr w:type="spellEnd"/>
      <w:r w:rsidRPr="001811FC">
        <w:t xml:space="preserve"> REV sept 2010 (1).doc</w:t>
      </w:r>
    </w:p>
    <w:p w:rsidR="001811FC" w:rsidRDefault="001811FC" w:rsidP="001811FC">
      <w:pPr>
        <w:rPr>
          <w:rFonts w:cs="Arial"/>
        </w:rPr>
      </w:pPr>
      <w:r w:rsidRPr="001811FC">
        <w:t>En los Anexos 2</w:t>
      </w:r>
      <w:r>
        <w:t>,</w:t>
      </w:r>
      <w:r w:rsidRPr="001811FC">
        <w:t xml:space="preserve"> </w:t>
      </w:r>
      <w:r w:rsidRPr="001811FC">
        <w:rPr>
          <w:rFonts w:cs="Arial"/>
        </w:rPr>
        <w:t>Cuadro 9. Formulario de Registro Médico y Estadístico de Admisión y Egreso MINSA</w:t>
      </w:r>
      <w:r>
        <w:rPr>
          <w:rFonts w:cs="Arial"/>
        </w:rPr>
        <w:t>.</w:t>
      </w:r>
    </w:p>
    <w:p w:rsidR="001811FC" w:rsidRPr="001811FC" w:rsidRDefault="001811FC" w:rsidP="001811FC">
      <w:pPr>
        <w:pStyle w:val="Prrafodelista"/>
        <w:numPr>
          <w:ilvl w:val="0"/>
          <w:numId w:val="8"/>
        </w:numPr>
        <w:rPr>
          <w:rFonts w:cs="Arial"/>
        </w:rPr>
      </w:pPr>
      <w:r w:rsidRPr="001811FC">
        <w:rPr>
          <w:rFonts w:cs="Arial"/>
        </w:rPr>
        <w:t>¿La identificación del paciente es un numero diferente a la cedula?</w:t>
      </w:r>
    </w:p>
    <w:p w:rsidR="001811FC" w:rsidRDefault="001811FC" w:rsidP="001811F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¿A qué se refiere con servicio o centro de producción?</w:t>
      </w:r>
    </w:p>
    <w:p w:rsidR="001811FC" w:rsidRDefault="001811FC" w:rsidP="001811F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¿Cuándo el seguro es privado, se solicita el número de seguro y la agencia aseguradora?</w:t>
      </w:r>
    </w:p>
    <w:p w:rsidR="001811FC" w:rsidRPr="001811FC" w:rsidRDefault="001811FC" w:rsidP="001811FC">
      <w:pPr>
        <w:pStyle w:val="Prrafode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¿</w:t>
      </w:r>
      <w:proofErr w:type="gramEnd"/>
      <w:r>
        <w:rPr>
          <w:rFonts w:cs="Arial"/>
        </w:rPr>
        <w:t>En los datos de hospitalización a que se refiere con Sub. S</w:t>
      </w:r>
      <w:proofErr w:type="gramStart"/>
      <w:r>
        <w:rPr>
          <w:rFonts w:cs="Arial"/>
        </w:rPr>
        <w:t>?</w:t>
      </w:r>
      <w:proofErr w:type="gramEnd"/>
    </w:p>
    <w:p w:rsidR="001811FC" w:rsidRDefault="005A09B9" w:rsidP="001811F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¿Qué son servicios o centros de producción?</w:t>
      </w:r>
    </w:p>
    <w:p w:rsidR="005A09B9" w:rsidRDefault="005A09B9" w:rsidP="001811F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¿Qué es una muerte en </w:t>
      </w:r>
      <w:proofErr w:type="spellStart"/>
      <w:r>
        <w:rPr>
          <w:rFonts w:cs="Arial"/>
        </w:rPr>
        <w:t>Sop</w:t>
      </w:r>
      <w:proofErr w:type="spellEnd"/>
      <w:r>
        <w:rPr>
          <w:rFonts w:cs="Arial"/>
        </w:rPr>
        <w:t>? (Lo intentamos buscar en google pero el bloqueador de DITIC señalo que era educación sexual).</w:t>
      </w:r>
    </w:p>
    <w:p w:rsidR="00E750A4" w:rsidRDefault="00E750A4" w:rsidP="00E750A4">
      <w:pPr>
        <w:rPr>
          <w:rFonts w:cs="Arial"/>
        </w:rPr>
      </w:pPr>
      <w:r>
        <w:rPr>
          <w:rFonts w:cs="Arial"/>
        </w:rPr>
        <w:t>Registro Diario de Visitas Domiciliarias</w:t>
      </w:r>
    </w:p>
    <w:p w:rsidR="00E750A4" w:rsidRDefault="00E750A4" w:rsidP="00E750A4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</w:rPr>
        <w:t>¿Cómo se maneja el campo zona?</w:t>
      </w:r>
    </w:p>
    <w:p w:rsidR="00E750A4" w:rsidRDefault="00E750A4" w:rsidP="00E750A4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</w:rPr>
        <w:t>¿El número de expediente clínico de donde se obtiene?</w:t>
      </w:r>
    </w:p>
    <w:p w:rsidR="00E750A4" w:rsidRDefault="00E750A4" w:rsidP="00E750A4">
      <w:pPr>
        <w:rPr>
          <w:rFonts w:cs="Arial"/>
        </w:rPr>
      </w:pPr>
      <w:r>
        <w:rPr>
          <w:rFonts w:cs="Arial"/>
        </w:rPr>
        <w:t>Registro Diario de Actividades</w:t>
      </w:r>
    </w:p>
    <w:p w:rsidR="00E750A4" w:rsidRPr="00E666A8" w:rsidRDefault="00E750A4" w:rsidP="00E666A8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¿Qué es TP?</w:t>
      </w:r>
    </w:p>
    <w:p w:rsidR="00E750A4" w:rsidRPr="00E750A4" w:rsidRDefault="00E750A4" w:rsidP="00E750A4">
      <w:pPr>
        <w:rPr>
          <w:rFonts w:cs="Arial"/>
        </w:rPr>
      </w:pPr>
    </w:p>
    <w:p w:rsidR="001811FC" w:rsidRDefault="00604BBC" w:rsidP="00604BBC">
      <w:pPr>
        <w:jc w:val="center"/>
        <w:rPr>
          <w:rFonts w:cs="Arial"/>
          <w:b/>
          <w:u w:val="single"/>
        </w:rPr>
      </w:pPr>
      <w:r w:rsidRPr="00604BBC">
        <w:rPr>
          <w:rFonts w:cs="Arial"/>
          <w:b/>
          <w:u w:val="single"/>
        </w:rPr>
        <w:t>Segunda Parte de las Preguntas</w:t>
      </w:r>
    </w:p>
    <w:p w:rsidR="00604BBC" w:rsidRDefault="00604BBC" w:rsidP="00604BBC">
      <w:pPr>
        <w:jc w:val="both"/>
        <w:rPr>
          <w:rFonts w:cs="Arial"/>
        </w:rPr>
      </w:pPr>
      <w:r>
        <w:rPr>
          <w:rFonts w:cs="Arial"/>
        </w:rPr>
        <w:t>En registro Diario de Actividades.</w:t>
      </w:r>
    </w:p>
    <w:p w:rsidR="00604BBC" w:rsidRDefault="00604BBC" w:rsidP="00604BBC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>
        <w:rPr>
          <w:rFonts w:cs="Arial"/>
        </w:rPr>
        <w:t>En la parte donde dice Frecuentación que significa INST y SERV (¿Cómo se maneja?)</w:t>
      </w:r>
    </w:p>
    <w:p w:rsidR="00604BBC" w:rsidRDefault="00604BBC" w:rsidP="00604BBC">
      <w:pPr>
        <w:pStyle w:val="Prrafodelista"/>
        <w:numPr>
          <w:ilvl w:val="0"/>
          <w:numId w:val="12"/>
        </w:numPr>
        <w:jc w:val="both"/>
        <w:rPr>
          <w:rFonts w:cs="Arial"/>
        </w:rPr>
      </w:pPr>
      <w:r>
        <w:rPr>
          <w:rFonts w:cs="Arial"/>
        </w:rPr>
        <w:t>En la parte de Actividades o Procedimiento, ¿Cómo se maneja el código?</w:t>
      </w:r>
    </w:p>
    <w:p w:rsidR="002D7F9E" w:rsidRPr="00261DC3" w:rsidRDefault="002D7F9E" w:rsidP="00261DC3">
      <w:pPr>
        <w:jc w:val="both"/>
        <w:rPr>
          <w:rFonts w:cs="Arial"/>
        </w:rPr>
      </w:pPr>
      <w:bookmarkStart w:id="0" w:name="_GoBack"/>
      <w:bookmarkEnd w:id="0"/>
    </w:p>
    <w:p w:rsidR="00604BBC" w:rsidRPr="00423D23" w:rsidRDefault="00423D23" w:rsidP="00423D23">
      <w:pPr>
        <w:ind w:left="360"/>
        <w:jc w:val="both"/>
        <w:rPr>
          <w:rFonts w:cs="Arial"/>
        </w:rPr>
      </w:pPr>
      <w:r w:rsidRPr="00423D23">
        <w:rPr>
          <w:rFonts w:cs="Arial"/>
        </w:rPr>
        <w:t xml:space="preserve">Con referencia al tipo de instalación (código de instalación), ya tenemos la base de datos de la división política del país completa en orden </w:t>
      </w:r>
      <w:r w:rsidR="00B55386" w:rsidRPr="00423D23">
        <w:rPr>
          <w:rFonts w:cs="Arial"/>
        </w:rPr>
        <w:t>alfabético</w:t>
      </w:r>
      <w:r w:rsidRPr="00423D23">
        <w:rPr>
          <w:rFonts w:cs="Arial"/>
        </w:rPr>
        <w:t>. ES SOLO UN EJEMPLO</w:t>
      </w:r>
      <w:r>
        <w:rPr>
          <w:rFonts w:cs="Arial"/>
        </w:rPr>
        <w:t>.</w:t>
      </w:r>
    </w:p>
    <w:p w:rsidR="00604BBC" w:rsidRPr="00604BBC" w:rsidRDefault="00604BBC" w:rsidP="00604BBC">
      <w:pPr>
        <w:ind w:left="360"/>
        <w:jc w:val="both"/>
        <w:rPr>
          <w:rFonts w:cs="Arial"/>
        </w:rPr>
      </w:pPr>
    </w:p>
    <w:p w:rsidR="001811FC" w:rsidRDefault="001811FC" w:rsidP="009A62BD">
      <w:pPr>
        <w:ind w:left="360"/>
        <w:jc w:val="both"/>
      </w:pPr>
    </w:p>
    <w:p w:rsidR="001811FC" w:rsidRPr="00604BBC" w:rsidRDefault="001811FC" w:rsidP="00604BBC">
      <w:pPr>
        <w:ind w:left="360"/>
        <w:jc w:val="center"/>
        <w:rPr>
          <w:b/>
        </w:rPr>
      </w:pPr>
    </w:p>
    <w:sectPr w:rsidR="001811FC" w:rsidRPr="00604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13F7"/>
    <w:multiLevelType w:val="hybridMultilevel"/>
    <w:tmpl w:val="4F5E520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D33C0"/>
    <w:multiLevelType w:val="hybridMultilevel"/>
    <w:tmpl w:val="77F212F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D7C3C"/>
    <w:multiLevelType w:val="hybridMultilevel"/>
    <w:tmpl w:val="22EE563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8054A"/>
    <w:multiLevelType w:val="hybridMultilevel"/>
    <w:tmpl w:val="54A6B54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8151D"/>
    <w:multiLevelType w:val="hybridMultilevel"/>
    <w:tmpl w:val="7E667FD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B5680"/>
    <w:multiLevelType w:val="hybridMultilevel"/>
    <w:tmpl w:val="7E667FD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D10FD"/>
    <w:multiLevelType w:val="hybridMultilevel"/>
    <w:tmpl w:val="AB6014E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E2A07"/>
    <w:multiLevelType w:val="hybridMultilevel"/>
    <w:tmpl w:val="2D94033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310E3"/>
    <w:multiLevelType w:val="hybridMultilevel"/>
    <w:tmpl w:val="3D82FC1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46298"/>
    <w:multiLevelType w:val="hybridMultilevel"/>
    <w:tmpl w:val="8C6A20D4"/>
    <w:lvl w:ilvl="0" w:tplc="E58E3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665A7"/>
    <w:multiLevelType w:val="hybridMultilevel"/>
    <w:tmpl w:val="EECCACA6"/>
    <w:lvl w:ilvl="0" w:tplc="E2C09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16ACB"/>
    <w:multiLevelType w:val="hybridMultilevel"/>
    <w:tmpl w:val="59E0378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FD"/>
    <w:rsid w:val="001811FC"/>
    <w:rsid w:val="00250C62"/>
    <w:rsid w:val="00261DC3"/>
    <w:rsid w:val="002D7F9E"/>
    <w:rsid w:val="002F6042"/>
    <w:rsid w:val="003934FA"/>
    <w:rsid w:val="00423D23"/>
    <w:rsid w:val="00562AFD"/>
    <w:rsid w:val="005A09B9"/>
    <w:rsid w:val="00604BBC"/>
    <w:rsid w:val="006800FD"/>
    <w:rsid w:val="0069361E"/>
    <w:rsid w:val="00846707"/>
    <w:rsid w:val="00907A6E"/>
    <w:rsid w:val="00986C99"/>
    <w:rsid w:val="009A62BD"/>
    <w:rsid w:val="009D039A"/>
    <w:rsid w:val="00AC72AD"/>
    <w:rsid w:val="00B55386"/>
    <w:rsid w:val="00C22F39"/>
    <w:rsid w:val="00D01F46"/>
    <w:rsid w:val="00DD5B27"/>
    <w:rsid w:val="00E02BF3"/>
    <w:rsid w:val="00E666A8"/>
    <w:rsid w:val="00E750A4"/>
    <w:rsid w:val="00F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Desarrollo6</dc:creator>
  <cp:lastModifiedBy>LIDS-02</cp:lastModifiedBy>
  <cp:revision>13</cp:revision>
  <dcterms:created xsi:type="dcterms:W3CDTF">2013-07-04T14:09:00Z</dcterms:created>
  <dcterms:modified xsi:type="dcterms:W3CDTF">2013-08-13T15:01:00Z</dcterms:modified>
</cp:coreProperties>
</file>