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67E09" w:rsidP="4222FC85" w:rsidRDefault="00B67E09" w14:paraId="4B55C513" w14:textId="2BF1CA83">
      <w:pPr>
        <w:spacing w:before="0" w:beforeAutospacing="off" w:after="2" w:afterAutospacing="off" w:line="257" w:lineRule="auto"/>
        <w:ind w:left="10" w:right="0" w:hanging="10"/>
        <w:jc w:val="left"/>
      </w:pPr>
      <w:r w:rsidRPr="4222FC85" w:rsidR="4F90772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PA"/>
        </w:rPr>
        <w:t xml:space="preserve">   </w:t>
      </w:r>
      <w:r>
        <w:tab/>
      </w:r>
      <w:r>
        <w:tab/>
      </w:r>
      <w:r w:rsidRPr="4222FC85" w:rsidR="4F90772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PA"/>
        </w:rPr>
        <w:t xml:space="preserve">UNIVERSIDAD TECNOLÓGICA DE PANAMÁ  </w:t>
      </w:r>
      <w:r>
        <w:tab/>
      </w:r>
      <w:r w:rsidRPr="4222FC85" w:rsidR="4F90772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419"/>
        </w:rPr>
        <w:t xml:space="preserve"> </w:t>
      </w:r>
    </w:p>
    <w:p w:rsidR="00B67E09" w:rsidP="4222FC85" w:rsidRDefault="00B67E09" w14:paraId="1A5F6471" w14:textId="1D61593E">
      <w:pPr>
        <w:spacing w:before="0" w:beforeAutospacing="off" w:after="1" w:afterAutospacing="off" w:line="257" w:lineRule="auto"/>
        <w:ind w:left="10" w:right="1378" w:hanging="10"/>
        <w:jc w:val="right"/>
      </w:pPr>
      <w:r w:rsidRPr="4222FC85" w:rsidR="4F90772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PA"/>
        </w:rPr>
        <w:t xml:space="preserve">Facultad de Ingeniería de Sistemas Computacionales </w:t>
      </w:r>
    </w:p>
    <w:p w:rsidR="00B67E09" w:rsidP="4222FC85" w:rsidRDefault="00B67E09" w14:paraId="0C77D4C3" w14:textId="63442E92">
      <w:pPr>
        <w:spacing w:before="0" w:beforeAutospacing="off" w:after="1" w:afterAutospacing="off" w:line="257" w:lineRule="auto"/>
        <w:ind w:left="10" w:right="1515" w:hanging="10"/>
        <w:jc w:val="right"/>
      </w:pPr>
      <w:r w:rsidRPr="4222FC85" w:rsidR="4F90772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PA"/>
        </w:rPr>
        <w:t xml:space="preserve"> Departamento de Programación de Computadoras </w:t>
      </w:r>
    </w:p>
    <w:p w:rsidR="00B67E09" w:rsidP="4222FC85" w:rsidRDefault="00B67E09" w14:paraId="57A29E33" w14:textId="46FEFC2A">
      <w:pPr>
        <w:spacing w:before="0" w:beforeAutospacing="off" w:after="0" w:afterAutospacing="off" w:line="257" w:lineRule="auto"/>
        <w:ind w:left="60" w:right="0"/>
        <w:jc w:val="center"/>
      </w:pPr>
      <w:r w:rsidRPr="4222FC85" w:rsidR="4F90772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  <w:t xml:space="preserve"> </w:t>
      </w:r>
    </w:p>
    <w:p w:rsidR="00B67E09" w:rsidP="4222FC85" w:rsidRDefault="00B67E09" w14:paraId="26F491BC" w14:textId="3D9187F0">
      <w:pPr>
        <w:spacing w:before="0" w:beforeAutospacing="off" w:after="0" w:afterAutospacing="off" w:line="257" w:lineRule="auto"/>
        <w:ind w:left="60" w:right="0"/>
        <w:jc w:val="center"/>
      </w:pPr>
      <w:r w:rsidRPr="4222FC85" w:rsidR="4F90772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  <w:t xml:space="preserve"> </w:t>
      </w:r>
    </w:p>
    <w:p w:rsidR="00B67E09" w:rsidP="4222FC85" w:rsidRDefault="00B67E09" w14:paraId="60570A6B" w14:textId="1F250853">
      <w:pPr>
        <w:spacing w:before="0" w:beforeAutospacing="off" w:after="0" w:afterAutospacing="off" w:line="257" w:lineRule="auto"/>
        <w:ind w:left="60" w:right="0"/>
        <w:jc w:val="center"/>
      </w:pPr>
      <w:r w:rsidRPr="4222FC85" w:rsidR="4F90772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  <w:t xml:space="preserve"> </w:t>
      </w:r>
    </w:p>
    <w:p w:rsidR="00B67E09" w:rsidP="4222FC85" w:rsidRDefault="00B67E09" w14:paraId="39628561" w14:textId="7B8081CE">
      <w:pPr>
        <w:spacing w:before="0" w:beforeAutospacing="off" w:after="150" w:afterAutospacing="off" w:line="257" w:lineRule="auto"/>
        <w:ind w:left="2547" w:right="0" w:hanging="10"/>
        <w:jc w:val="both"/>
      </w:pPr>
      <w:r w:rsidRPr="4222FC85" w:rsidR="4F90772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  <w:t xml:space="preserve">DESARROLLO DE SOFTWARE IX </w:t>
      </w:r>
    </w:p>
    <w:p w:rsidR="00B67E09" w:rsidP="4222FC85" w:rsidRDefault="00B67E09" w14:paraId="30FB8990" w14:textId="0C2C41D8">
      <w:pPr>
        <w:spacing w:before="0" w:beforeAutospacing="off" w:after="158" w:afterAutospacing="off" w:line="257" w:lineRule="auto"/>
        <w:ind w:left="60" w:right="0"/>
        <w:jc w:val="center"/>
      </w:pPr>
      <w:r w:rsidRPr="4222FC85" w:rsidR="4F90772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  <w:t xml:space="preserve"> </w:t>
      </w:r>
    </w:p>
    <w:p w:rsidR="00B67E09" w:rsidP="4222FC85" w:rsidRDefault="00B67E09" w14:paraId="052E3BF9" w14:textId="7683D545">
      <w:pPr>
        <w:pStyle w:val="Normal"/>
        <w:spacing w:before="0" w:beforeAutospacing="off" w:after="158" w:afterAutospacing="off" w:line="257" w:lineRule="auto"/>
        <w:ind w:left="60" w:right="0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</w:pPr>
    </w:p>
    <w:p w:rsidR="00B67E09" w:rsidP="4222FC85" w:rsidRDefault="00B67E09" w14:paraId="0A01C6DA" w14:textId="5BA54AEC">
      <w:pPr>
        <w:spacing w:before="0" w:beforeAutospacing="off" w:after="160" w:afterAutospacing="off" w:line="257" w:lineRule="auto"/>
        <w:ind w:left="12" w:right="9" w:hanging="10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"/>
        </w:rPr>
      </w:pPr>
      <w:r w:rsidRPr="4222FC85" w:rsidR="4F90772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"/>
        </w:rPr>
        <w:t>PROYECTO FINAL</w:t>
      </w:r>
    </w:p>
    <w:p w:rsidR="00B67E09" w:rsidP="4222FC85" w:rsidRDefault="00B67E09" w14:paraId="39C132DB" w14:textId="5F9B8BE7">
      <w:pPr>
        <w:spacing w:before="0" w:beforeAutospacing="off" w:after="160" w:afterAutospacing="off" w:line="257" w:lineRule="auto"/>
        <w:ind w:left="12" w:right="9" w:hanging="10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"/>
        </w:rPr>
      </w:pPr>
      <w:r w:rsidRPr="6DC93E56" w:rsidR="4F90772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"/>
        </w:rPr>
        <w:t xml:space="preserve">PLATAFORMA WEB DE SERVICIOS PARA ADULTOS MAYORES </w:t>
      </w:r>
    </w:p>
    <w:p w:rsidR="25D0E49E" w:rsidP="6DC93E56" w:rsidRDefault="25D0E49E" w14:paraId="27BBB7FC" w14:textId="794AD7BA">
      <w:pPr>
        <w:pStyle w:val="Normal"/>
        <w:suppressLineNumbers w:val="0"/>
        <w:bidi w:val="0"/>
        <w:spacing w:before="0" w:beforeAutospacing="off" w:after="160" w:afterAutospacing="off" w:line="257" w:lineRule="auto"/>
        <w:ind w:left="12" w:right="13" w:hanging="10"/>
        <w:jc w:val="center"/>
      </w:pPr>
      <w:r w:rsidRPr="6DC93E56" w:rsidR="25D0E49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PA"/>
        </w:rPr>
        <w:t>ATENTA</w:t>
      </w:r>
    </w:p>
    <w:p w:rsidR="00B67E09" w:rsidP="4222FC85" w:rsidRDefault="00B67E09" w14:paraId="7087AEED" w14:textId="1D25F1AA">
      <w:pPr>
        <w:spacing w:before="0" w:beforeAutospacing="off" w:after="158" w:afterAutospacing="off" w:line="257" w:lineRule="auto"/>
        <w:ind w:left="60" w:right="0"/>
        <w:jc w:val="center"/>
      </w:pPr>
      <w:r w:rsidRPr="4222FC85" w:rsidR="4F90772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  <w:t xml:space="preserve"> </w:t>
      </w:r>
    </w:p>
    <w:p w:rsidR="00B67E09" w:rsidP="4222FC85" w:rsidRDefault="00B67E09" w14:paraId="20478316" w14:textId="7B3DDCCA">
      <w:pPr>
        <w:spacing w:before="0" w:beforeAutospacing="off" w:after="158" w:afterAutospacing="off" w:line="257" w:lineRule="auto"/>
        <w:ind w:left="60" w:right="0"/>
        <w:jc w:val="center"/>
      </w:pPr>
      <w:r w:rsidRPr="4222FC85" w:rsidR="4F90772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  <w:t xml:space="preserve"> </w:t>
      </w:r>
    </w:p>
    <w:p w:rsidR="00B67E09" w:rsidP="4222FC85" w:rsidRDefault="00B67E09" w14:paraId="5ECE6300" w14:textId="216568E0">
      <w:pPr>
        <w:spacing w:before="0" w:beforeAutospacing="off" w:after="150" w:afterAutospacing="off" w:line="257" w:lineRule="auto"/>
        <w:ind w:left="2863" w:right="0" w:hanging="10"/>
        <w:jc w:val="both"/>
      </w:pPr>
      <w:r w:rsidRPr="4222FC85" w:rsidR="4F90772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  <w:t xml:space="preserve">FACILITADOR: Erick Agrazal </w:t>
      </w:r>
    </w:p>
    <w:p w:rsidR="00B67E09" w:rsidP="4222FC85" w:rsidRDefault="00B67E09" w14:paraId="50A881D4" w14:textId="172FB303">
      <w:pPr>
        <w:spacing w:before="0" w:beforeAutospacing="off" w:after="158" w:afterAutospacing="off" w:line="257" w:lineRule="auto"/>
        <w:ind w:left="60" w:right="0"/>
        <w:jc w:val="center"/>
      </w:pPr>
      <w:r w:rsidRPr="4222FC85" w:rsidR="4F90772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  <w:t xml:space="preserve"> </w:t>
      </w:r>
    </w:p>
    <w:p w:rsidR="00B67E09" w:rsidP="4222FC85" w:rsidRDefault="00B67E09" w14:paraId="218AF067" w14:textId="4D87B946">
      <w:pPr>
        <w:pStyle w:val="Normal"/>
        <w:spacing w:before="0" w:beforeAutospacing="off" w:after="158" w:afterAutospacing="off" w:line="257" w:lineRule="auto"/>
        <w:ind w:left="60" w:right="0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</w:pPr>
    </w:p>
    <w:p w:rsidR="00B67E09" w:rsidP="4222FC85" w:rsidRDefault="00B67E09" w14:paraId="337FAA29" w14:textId="5EDCB36A">
      <w:pPr>
        <w:spacing w:before="0" w:beforeAutospacing="off" w:after="160" w:afterAutospacing="off" w:line="257" w:lineRule="auto"/>
        <w:ind w:left="12" w:right="6" w:hanging="10"/>
        <w:jc w:val="center"/>
      </w:pPr>
      <w:r w:rsidRPr="4222FC85" w:rsidR="4F90772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PA"/>
        </w:rPr>
        <w:t xml:space="preserve">INTEGRANTES: </w:t>
      </w:r>
    </w:p>
    <w:p w:rsidR="00B67E09" w:rsidP="4222FC85" w:rsidRDefault="00B67E09" w14:paraId="19AAB0CB" w14:textId="48BC4ECD">
      <w:pPr>
        <w:spacing w:before="0" w:beforeAutospacing="off" w:after="158" w:afterAutospacing="off" w:line="257" w:lineRule="auto"/>
        <w:ind w:left="2433" w:right="2433" w:hanging="10"/>
        <w:jc w:val="center"/>
      </w:pPr>
      <w:r w:rsidRPr="4222FC85" w:rsidR="4F90772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  <w:t>Ricardo Candelo 5-713-134</w:t>
      </w:r>
    </w:p>
    <w:p w:rsidR="00B67E09" w:rsidP="4222FC85" w:rsidRDefault="00B67E09" w14:paraId="018495B0" w14:textId="7E572767">
      <w:pPr>
        <w:spacing w:before="0" w:beforeAutospacing="off" w:after="0" w:afterAutospacing="off" w:line="401" w:lineRule="auto"/>
        <w:ind w:left="2433" w:right="2359" w:hanging="10"/>
        <w:jc w:val="center"/>
      </w:pPr>
      <w:r w:rsidRPr="4222FC85" w:rsidR="4F90772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  <w:t>Edgardo Salinas 3-98-920</w:t>
      </w:r>
    </w:p>
    <w:p w:rsidR="00B67E09" w:rsidP="4222FC85" w:rsidRDefault="00B67E09" w14:paraId="7E28778C" w14:textId="0F5BBC3B">
      <w:pPr>
        <w:spacing w:before="0" w:beforeAutospacing="off" w:after="162" w:afterAutospacing="off" w:line="257" w:lineRule="auto"/>
        <w:ind w:left="60" w:right="0"/>
        <w:jc w:val="center"/>
      </w:pPr>
      <w:r w:rsidRPr="4222FC85" w:rsidR="4F90772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  <w:t xml:space="preserve"> </w:t>
      </w:r>
    </w:p>
    <w:p w:rsidR="00B67E09" w:rsidP="4222FC85" w:rsidRDefault="00B67E09" w14:paraId="34A89329" w14:textId="247B7075">
      <w:pPr>
        <w:spacing w:before="0" w:beforeAutospacing="off" w:after="162" w:afterAutospacing="off" w:line="257" w:lineRule="auto"/>
        <w:ind w:left="60" w:right="0"/>
        <w:jc w:val="center"/>
      </w:pPr>
      <w:r w:rsidRPr="4222FC85" w:rsidR="4F90772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  <w:t xml:space="preserve"> </w:t>
      </w:r>
    </w:p>
    <w:p w:rsidR="00B67E09" w:rsidP="4222FC85" w:rsidRDefault="00B67E09" w14:paraId="0F6DA678" w14:textId="5936D877">
      <w:pPr>
        <w:spacing w:before="0" w:beforeAutospacing="off" w:after="160" w:afterAutospacing="off" w:line="257" w:lineRule="auto"/>
        <w:ind w:left="12" w:right="9" w:hanging="10"/>
        <w:jc w:val="center"/>
      </w:pPr>
      <w:r w:rsidRPr="4222FC85" w:rsidR="4F90772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PA"/>
        </w:rPr>
        <w:t>GRUPO:</w:t>
      </w:r>
      <w:r w:rsidRPr="4222FC85" w:rsidR="4F90772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  <w:t xml:space="preserve"> </w:t>
      </w:r>
    </w:p>
    <w:p w:rsidR="00B67E09" w:rsidP="4222FC85" w:rsidRDefault="00B67E09" w14:paraId="6297E9A8" w14:textId="7F04A5A3">
      <w:pPr>
        <w:spacing w:before="0" w:beforeAutospacing="off" w:after="158" w:afterAutospacing="off" w:line="257" w:lineRule="auto"/>
        <w:ind w:left="2433" w:right="2428" w:hanging="10"/>
        <w:jc w:val="center"/>
      </w:pPr>
      <w:r w:rsidRPr="4222FC85" w:rsidR="4F90772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  <w:t xml:space="preserve">1LS241 </w:t>
      </w:r>
    </w:p>
    <w:p w:rsidR="00B67E09" w:rsidP="4222FC85" w:rsidRDefault="00B67E09" w14:paraId="3D53D659" w14:textId="2A9055F5">
      <w:pPr>
        <w:spacing w:before="0" w:beforeAutospacing="off" w:after="162" w:afterAutospacing="off" w:line="257" w:lineRule="auto"/>
        <w:ind w:left="60" w:right="0"/>
        <w:jc w:val="center"/>
      </w:pPr>
      <w:r w:rsidRPr="4222FC85" w:rsidR="4F90772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  <w:t xml:space="preserve"> </w:t>
      </w:r>
    </w:p>
    <w:p w:rsidR="00B67E09" w:rsidP="4222FC85" w:rsidRDefault="00B67E09" w14:paraId="5499F773" w14:textId="3E255BD9">
      <w:pPr>
        <w:spacing w:before="0" w:beforeAutospacing="off" w:after="160" w:afterAutospacing="off" w:line="257" w:lineRule="auto"/>
        <w:ind w:left="12" w:right="6" w:hanging="10"/>
        <w:jc w:val="center"/>
      </w:pPr>
      <w:r w:rsidRPr="4222FC85" w:rsidR="4F90772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PA"/>
        </w:rPr>
        <w:t xml:space="preserve">FECHA DE ENTREGA:  </w:t>
      </w:r>
    </w:p>
    <w:p w:rsidR="00B67E09" w:rsidP="4222FC85" w:rsidRDefault="00B67E09" w14:paraId="0BD13F68" w14:textId="5F5FDBEA">
      <w:pPr>
        <w:spacing w:before="0" w:beforeAutospacing="off" w:after="158" w:afterAutospacing="off" w:line="257" w:lineRule="auto"/>
        <w:ind w:left="2433" w:right="2428" w:hanging="10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</w:pPr>
      <w:r w:rsidRPr="4222FC85" w:rsidR="26FE7BA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  <w:t>30</w:t>
      </w:r>
      <w:r w:rsidRPr="4222FC85" w:rsidR="4F90772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  <w:t xml:space="preserve"> DE </w:t>
      </w:r>
      <w:r w:rsidRPr="4222FC85" w:rsidR="48F3186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  <w:t>MAYO</w:t>
      </w:r>
      <w:r w:rsidRPr="4222FC85" w:rsidR="4F90772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PA"/>
        </w:rPr>
        <w:t xml:space="preserve"> DE 2024 </w:t>
      </w:r>
    </w:p>
    <w:p w:rsidR="00B67E09" w:rsidP="4222FC85" w:rsidRDefault="00B67E09" w14:paraId="49F9756D" w14:textId="0071702F">
      <w:pPr>
        <w:spacing w:before="0" w:beforeAutospacing="off" w:after="158" w:afterAutospacing="off"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PA"/>
        </w:rPr>
      </w:pPr>
    </w:p>
    <w:p w:rsidR="00B67E09" w:rsidP="4222FC85" w:rsidRDefault="00B67E09" w14:paraId="42E5C7B2" w14:textId="492F262E">
      <w:pPr>
        <w:pStyle w:val="Normal"/>
        <w:spacing w:line="480" w:lineRule="auto"/>
        <w:rPr>
          <w:rFonts w:ascii="Arial" w:hAnsi="Arial" w:eastAsia="Arial" w:cs="Arial"/>
          <w:b w:val="1"/>
          <w:bCs w:val="1"/>
          <w:sz w:val="28"/>
          <w:szCs w:val="28"/>
          <w:lang w:val="es-419"/>
        </w:rPr>
      </w:pPr>
    </w:p>
    <w:p w:rsidR="4222FC85" w:rsidP="4222FC85" w:rsidRDefault="4222FC85" w14:paraId="61DD2468" w14:textId="2DB4D8CC">
      <w:pPr>
        <w:rPr>
          <w:rFonts w:ascii="Arial" w:hAnsi="Arial" w:eastAsia="Arial" w:cs="Arial"/>
          <w:b w:val="1"/>
          <w:bCs w:val="1"/>
          <w:sz w:val="28"/>
          <w:szCs w:val="28"/>
          <w:lang w:val="es-419"/>
        </w:rPr>
      </w:pPr>
    </w:p>
    <w:p w:rsidR="00B67E09" w:rsidP="4DFB26B1" w:rsidRDefault="1A6AF8A4" w14:paraId="14FA8301" w14:textId="6173645D">
      <w:pPr>
        <w:rPr>
          <w:rFonts w:ascii="Arial" w:hAnsi="Arial" w:eastAsia="Arial" w:cs="Arial"/>
          <w:b w:val="1"/>
          <w:bCs w:val="1"/>
          <w:sz w:val="28"/>
          <w:szCs w:val="28"/>
          <w:lang w:val="es-419"/>
        </w:rPr>
      </w:pPr>
      <w:r w:rsidRPr="6DC93E56" w:rsidR="4E4F5B2A">
        <w:rPr>
          <w:rFonts w:ascii="Arial" w:hAnsi="Arial" w:eastAsia="Arial" w:cs="Arial"/>
          <w:b w:val="1"/>
          <w:bCs w:val="1"/>
          <w:sz w:val="28"/>
          <w:szCs w:val="28"/>
          <w:lang w:val="es-419"/>
        </w:rPr>
        <w:t xml:space="preserve">ATENTA </w:t>
      </w:r>
      <w:r w:rsidRPr="6DC93E56" w:rsidR="1A6AF8A4">
        <w:rPr>
          <w:rFonts w:ascii="Arial" w:hAnsi="Arial" w:eastAsia="Arial" w:cs="Arial"/>
          <w:b w:val="1"/>
          <w:bCs w:val="1"/>
          <w:sz w:val="28"/>
          <w:szCs w:val="28"/>
          <w:lang w:val="es-419"/>
        </w:rPr>
        <w:t>Servicio para Adultos Mayores</w:t>
      </w:r>
      <w:r w:rsidRPr="6DC93E56" w:rsidR="33325B9A">
        <w:rPr>
          <w:rFonts w:ascii="Arial" w:hAnsi="Arial" w:eastAsia="Arial" w:cs="Arial"/>
          <w:b w:val="1"/>
          <w:bCs w:val="1"/>
          <w:sz w:val="28"/>
          <w:szCs w:val="28"/>
          <w:lang w:val="es-419"/>
        </w:rPr>
        <w:t xml:space="preserve"> </w:t>
      </w:r>
    </w:p>
    <w:p w:rsidR="00B67E09" w:rsidP="4DFB26B1" w:rsidRDefault="1A6AF8A4" w14:paraId="767D1BD6" w14:textId="755E211A">
      <w:r w:rsidRPr="4DFB26B1">
        <w:rPr>
          <w:rFonts w:ascii="Arial" w:hAnsi="Arial" w:eastAsia="Arial" w:cs="Arial"/>
          <w:lang w:val="es-419"/>
        </w:rPr>
        <w:t>Conectar Adultos Mayores y Familiares con Proveedores de Servicio.</w:t>
      </w:r>
    </w:p>
    <w:p w:rsidR="00B67E09" w:rsidP="4DFB26B1" w:rsidRDefault="1A6AF8A4" w14:paraId="25E51912" w14:textId="59562D5A">
      <w:pPr>
        <w:ind w:left="720"/>
      </w:pPr>
      <w:r w:rsidRPr="4DFB26B1">
        <w:rPr>
          <w:rFonts w:ascii="Arial" w:hAnsi="Arial" w:eastAsia="Arial" w:cs="Arial"/>
          <w:lang w:val="es-419"/>
        </w:rPr>
        <w:t>Plataforma en línea para contratar servicios esenciales de forma segura y fácil.</w:t>
      </w:r>
    </w:p>
    <w:p w:rsidR="00B67E09" w:rsidP="4DFB26B1" w:rsidRDefault="1A6AF8A4" w14:paraId="5FA74C2E" w14:textId="47B8A4A0">
      <w:r w:rsidRPr="4DFB26B1">
        <w:rPr>
          <w:rFonts w:ascii="Arial" w:hAnsi="Arial" w:eastAsia="Arial" w:cs="Arial"/>
          <w:lang w:val="es-419"/>
        </w:rPr>
        <w:t>Gama de servicios disponibles.</w:t>
      </w:r>
    </w:p>
    <w:p w:rsidR="00B67E09" w:rsidP="4DFB26B1" w:rsidRDefault="1A6AF8A4" w14:paraId="4520181B" w14:textId="590DCBE8">
      <w:pPr>
        <w:ind w:left="720"/>
      </w:pPr>
      <w:r w:rsidRPr="4DFB26B1">
        <w:rPr>
          <w:rFonts w:ascii="Arial" w:hAnsi="Arial" w:eastAsia="Arial" w:cs="Arial"/>
          <w:lang w:val="es-419"/>
        </w:rPr>
        <w:t>Cuidado y Compañía</w:t>
      </w:r>
    </w:p>
    <w:p w:rsidR="00B67E09" w:rsidP="4DFB26B1" w:rsidRDefault="1A6AF8A4" w14:paraId="217F2373" w14:textId="3445ED77">
      <w:pPr>
        <w:ind w:left="720"/>
      </w:pPr>
      <w:r w:rsidRPr="4DFB26B1">
        <w:rPr>
          <w:rFonts w:ascii="Arial" w:hAnsi="Arial" w:eastAsia="Arial" w:cs="Arial"/>
          <w:lang w:val="es-419"/>
        </w:rPr>
        <w:t>Compra de supermercado.</w:t>
      </w:r>
    </w:p>
    <w:p w:rsidR="00B67E09" w:rsidP="4DFB26B1" w:rsidRDefault="1A6AF8A4" w14:paraId="24CD55D3" w14:textId="5AF8F266">
      <w:pPr>
        <w:ind w:left="720"/>
      </w:pPr>
      <w:r w:rsidRPr="4DFB26B1">
        <w:rPr>
          <w:rFonts w:ascii="Arial" w:hAnsi="Arial" w:eastAsia="Arial" w:cs="Arial"/>
          <w:lang w:val="es-419"/>
        </w:rPr>
        <w:t>Preparación de comidas.</w:t>
      </w:r>
    </w:p>
    <w:p w:rsidR="00B67E09" w:rsidP="4DFB26B1" w:rsidRDefault="1A6AF8A4" w14:paraId="46AC7B5A" w14:textId="414A715D">
      <w:pPr>
        <w:ind w:left="720"/>
      </w:pPr>
      <w:r w:rsidRPr="4DFB26B1">
        <w:rPr>
          <w:rFonts w:ascii="Arial" w:hAnsi="Arial" w:eastAsia="Arial" w:cs="Arial"/>
          <w:lang w:val="es-419"/>
        </w:rPr>
        <w:t>Transporte.</w:t>
      </w:r>
    </w:p>
    <w:p w:rsidR="00B67E09" w:rsidP="4DFB26B1" w:rsidRDefault="1A6AF8A4" w14:paraId="70148EE8" w14:textId="030D5C2F">
      <w:pPr>
        <w:ind w:left="720"/>
      </w:pPr>
      <w:r w:rsidRPr="4DFB26B1">
        <w:rPr>
          <w:rFonts w:ascii="Arial" w:hAnsi="Arial" w:eastAsia="Arial" w:cs="Arial"/>
          <w:lang w:val="es-419"/>
        </w:rPr>
        <w:t>Tareas del hogar.</w:t>
      </w:r>
    </w:p>
    <w:p w:rsidR="00B67E09" w:rsidP="4DFB26B1" w:rsidRDefault="1A6AF8A4" w14:paraId="71F08982" w14:textId="5C993069">
      <w:r w:rsidRPr="4DFB26B1">
        <w:rPr>
          <w:rFonts w:ascii="Arial" w:hAnsi="Arial" w:eastAsia="Arial" w:cs="Arial"/>
          <w:lang w:val="es-419"/>
        </w:rPr>
        <w:t>Red de proveedores certificados.</w:t>
      </w:r>
    </w:p>
    <w:p w:rsidR="00B67E09" w:rsidP="4DFB26B1" w:rsidRDefault="1A6AF8A4" w14:paraId="4F055293" w14:textId="46A6C740">
      <w:pPr>
        <w:ind w:left="720"/>
      </w:pPr>
      <w:r w:rsidRPr="4DFB26B1">
        <w:rPr>
          <w:rFonts w:ascii="Arial" w:hAnsi="Arial" w:eastAsia="Arial" w:cs="Arial"/>
          <w:lang w:val="es-419"/>
        </w:rPr>
        <w:t>Proveedores registrados, verificados y aprobados para brindar servicios de calidad.</w:t>
      </w:r>
    </w:p>
    <w:p w:rsidR="00B67E09" w:rsidP="4222FC85" w:rsidRDefault="1A6AF8A4" w14:paraId="1288B07C" w14:textId="62970E9E">
      <w:pPr>
        <w:spacing w:before="240" w:after="240" w:line="480" w:lineRule="auto"/>
        <w:rPr>
          <w:rFonts w:ascii="Arial" w:hAnsi="Arial" w:eastAsia="Arial" w:cs="Arial"/>
          <w:lang w:val="es-419"/>
        </w:rPr>
      </w:pPr>
      <w:r w:rsidRPr="4222FC85" w:rsidR="1A6AF8A4">
        <w:rPr>
          <w:rFonts w:ascii="Times New Roman" w:hAnsi="Times New Roman" w:eastAsia="Times New Roman" w:cs="Times New Roman"/>
          <w:b w:val="1"/>
          <w:bCs w:val="1"/>
          <w:lang w:val="es-419"/>
        </w:rPr>
        <w:t>Fundamento Teórico</w:t>
      </w:r>
    </w:p>
    <w:p w:rsidR="00B67E09" w:rsidP="4DFB26B1" w:rsidRDefault="1A6AF8A4" w14:paraId="3C96DBC0" w14:textId="260825C2">
      <w:pPr>
        <w:spacing w:before="240" w:after="240"/>
      </w:pPr>
      <w:r w:rsidRPr="4DFB26B1">
        <w:rPr>
          <w:rFonts w:ascii="Times New Roman" w:hAnsi="Times New Roman" w:eastAsia="Times New Roman" w:cs="Times New Roman"/>
          <w:lang w:val="es-419"/>
        </w:rPr>
        <w:t>El proyecto se basa en los principios de inclusión social, calidad de vida y envejecimiento activo. Según la Organización Mundial de la Salud (OMS), el envejecimiento activo es el proceso de optimización de las oportunidades de salud, participación y seguridad para mejorar la calidad de vida a medida que las personas envejecen.</w:t>
      </w:r>
    </w:p>
    <w:p w:rsidR="00B67E09" w:rsidP="4DFB26B1" w:rsidRDefault="1A6AF8A4" w14:paraId="44590438" w14:textId="560164F5">
      <w:pPr>
        <w:spacing w:before="240" w:after="240"/>
      </w:pPr>
      <w:r w:rsidRPr="4DFB26B1">
        <w:rPr>
          <w:rFonts w:ascii="Times New Roman" w:hAnsi="Times New Roman" w:eastAsia="Times New Roman" w:cs="Times New Roman"/>
          <w:lang w:val="es-419"/>
        </w:rPr>
        <w:t>Además, se fundamenta en la economía de plataformas, que facilita la interacción entre diferentes grupos de usuarios (adultos mayores, familiares y proveedores de servicios) a través de una plataforma digital centralizada.</w:t>
      </w:r>
    </w:p>
    <w:p w:rsidR="00B67E09" w:rsidP="4DFB26B1" w:rsidRDefault="1A6AF8A4" w14:paraId="3BF5AFAB" w14:textId="582E2F86">
      <w:pPr>
        <w:spacing w:before="240" w:after="240"/>
      </w:pPr>
      <w:r w:rsidRPr="4DFB26B1">
        <w:rPr>
          <w:rFonts w:ascii="Times New Roman" w:hAnsi="Times New Roman" w:eastAsia="Times New Roman" w:cs="Times New Roman"/>
          <w:b/>
          <w:bCs/>
          <w:lang w:val="es-419"/>
        </w:rPr>
        <w:t>Fundamento Funcional</w:t>
      </w:r>
    </w:p>
    <w:p w:rsidR="00B67E09" w:rsidP="4DFB26B1" w:rsidRDefault="1A6AF8A4" w14:paraId="7D57F57E" w14:textId="37DB1DFE">
      <w:pPr>
        <w:spacing w:before="240" w:after="240"/>
      </w:pPr>
      <w:r w:rsidRPr="4DFB26B1">
        <w:rPr>
          <w:rFonts w:ascii="Times New Roman" w:hAnsi="Times New Roman" w:eastAsia="Times New Roman" w:cs="Times New Roman"/>
          <w:lang w:val="es-419"/>
        </w:rPr>
        <w:t>La plataforma conectará a los adultos mayores y sus familiares con proveedores de servicios certificados y verificados, ofreciendo una gama de servicios esenciales como cuidado y compañía, compras de supermercado, preparación de comidas, transporte y tareas del hogar.</w:t>
      </w:r>
    </w:p>
    <w:p w:rsidR="00B67E09" w:rsidP="4DFB26B1" w:rsidRDefault="1A6AF8A4" w14:paraId="43EDDD20" w14:textId="1B2878AC">
      <w:pPr>
        <w:spacing w:before="240" w:after="240"/>
      </w:pPr>
      <w:r w:rsidRPr="6DC93E56" w:rsidR="1A6AF8A4">
        <w:rPr>
          <w:rFonts w:ascii="Times New Roman" w:hAnsi="Times New Roman" w:eastAsia="Times New Roman" w:cs="Times New Roman"/>
          <w:lang w:val="es-419"/>
        </w:rPr>
        <w:t>Los usuarios podrán publicar solicitudes de servicios, seleccionar proveedores según sus necesidades y calificaciones, y realizar pagos de manera segura a través de la plataforma.</w:t>
      </w:r>
    </w:p>
    <w:p w:rsidR="3A874B08" w:rsidP="6DC93E56" w:rsidRDefault="3A874B08" w14:paraId="62BBB497" w14:textId="022B082D">
      <w:pPr>
        <w:pStyle w:val="Normal"/>
        <w:spacing w:before="240" w:after="240"/>
        <w:rPr>
          <w:rFonts w:ascii="Times New Roman" w:hAnsi="Times New Roman" w:eastAsia="Times New Roman" w:cs="Times New Roman"/>
          <w:b w:val="1"/>
          <w:bCs w:val="1"/>
          <w:lang w:val="es-419"/>
        </w:rPr>
      </w:pPr>
      <w:r w:rsidRPr="6DC93E56" w:rsidR="3A874B08">
        <w:rPr>
          <w:rFonts w:ascii="Times New Roman" w:hAnsi="Times New Roman" w:eastAsia="Times New Roman" w:cs="Times New Roman"/>
          <w:b w:val="1"/>
          <w:bCs w:val="1"/>
          <w:lang w:val="es-419"/>
        </w:rPr>
        <w:t>Funcionalidades principales:</w:t>
      </w:r>
    </w:p>
    <w:p w:rsidR="3A874B08" w:rsidP="6DC93E56" w:rsidRDefault="3A874B08" w14:paraId="18CDB97B" w14:textId="26C206C8">
      <w:pPr>
        <w:pStyle w:val="Normal"/>
        <w:spacing w:before="240" w:after="240"/>
        <w:rPr>
          <w:rFonts w:ascii="Times New Roman" w:hAnsi="Times New Roman" w:eastAsia="Times New Roman" w:cs="Times New Roman"/>
          <w:lang w:val="es-419"/>
        </w:rPr>
      </w:pPr>
      <w:r w:rsidRPr="6DC93E56" w:rsidR="3A874B08">
        <w:rPr>
          <w:rFonts w:ascii="Times New Roman" w:hAnsi="Times New Roman" w:eastAsia="Times New Roman" w:cs="Times New Roman"/>
          <w:lang w:val="es-419"/>
        </w:rPr>
        <w:t>1. Registro de usuarios (adultos mayores o sus familiares): Los usuarios finales deberán registrarse en la plataforma, proporcionando información como su direcci</w:t>
      </w:r>
      <w:r w:rsidRPr="6DC93E56" w:rsidR="4FCFAEF7">
        <w:rPr>
          <w:rFonts w:ascii="Times New Roman" w:hAnsi="Times New Roman" w:eastAsia="Times New Roman" w:cs="Times New Roman"/>
          <w:lang w:val="es-419"/>
        </w:rPr>
        <w:t>ón</w:t>
      </w:r>
      <w:r w:rsidRPr="6DC93E56" w:rsidR="69AB43BC">
        <w:rPr>
          <w:rFonts w:ascii="Times New Roman" w:hAnsi="Times New Roman" w:eastAsia="Times New Roman" w:cs="Times New Roman"/>
          <w:lang w:val="es-419"/>
        </w:rPr>
        <w:t>, número de teléfono, formas de pago.</w:t>
      </w:r>
    </w:p>
    <w:p w:rsidR="3A874B08" w:rsidP="6DC93E56" w:rsidRDefault="3A874B08" w14:paraId="551AFC3D" w14:textId="0E8EAF8B">
      <w:pPr>
        <w:pStyle w:val="Normal"/>
        <w:spacing w:before="240" w:after="240"/>
        <w:rPr>
          <w:rFonts w:ascii="Times New Roman" w:hAnsi="Times New Roman" w:eastAsia="Times New Roman" w:cs="Times New Roman"/>
          <w:lang w:val="es-419"/>
        </w:rPr>
      </w:pPr>
      <w:r w:rsidRPr="6DC93E56" w:rsidR="3A874B08">
        <w:rPr>
          <w:rFonts w:ascii="Times New Roman" w:hAnsi="Times New Roman" w:eastAsia="Times New Roman" w:cs="Times New Roman"/>
          <w:lang w:val="es-419"/>
        </w:rPr>
        <w:t>2. Registro de profesionales: Los profesionales (enfermeras, cuidadores, terapeutas, etc.) deberán registrarse en la plataforma, proporcionando información como su ubicación, servicios que ofrecen, experiencia, calificaciones, precios, etc.</w:t>
      </w:r>
    </w:p>
    <w:p w:rsidR="3A874B08" w:rsidP="6DC93E56" w:rsidRDefault="3A874B08" w14:paraId="3CD49552" w14:textId="1F1254B1">
      <w:pPr>
        <w:pStyle w:val="Normal"/>
        <w:spacing w:before="240" w:after="240"/>
      </w:pPr>
      <w:r w:rsidRPr="6DC93E56" w:rsidR="3A874B08">
        <w:rPr>
          <w:rFonts w:ascii="Times New Roman" w:hAnsi="Times New Roman" w:eastAsia="Times New Roman" w:cs="Times New Roman"/>
          <w:lang w:val="es-419"/>
        </w:rPr>
        <w:t>3. Búsqueda de servicios: Los usuarios (adultos mayores o sus familiares) podrán buscar y filtrar servicios según su ubicación, tipo de servicio, horarios, precios, calificaciones, etc.</w:t>
      </w:r>
    </w:p>
    <w:p w:rsidR="3A874B08" w:rsidP="6DC93E56" w:rsidRDefault="3A874B08" w14:paraId="771B9743" w14:textId="21F44B35">
      <w:pPr>
        <w:pStyle w:val="Normal"/>
        <w:spacing w:before="240" w:after="240"/>
      </w:pPr>
      <w:r w:rsidRPr="6DC93E56" w:rsidR="3A874B08">
        <w:rPr>
          <w:rFonts w:ascii="Times New Roman" w:hAnsi="Times New Roman" w:eastAsia="Times New Roman" w:cs="Times New Roman"/>
          <w:lang w:val="es-419"/>
        </w:rPr>
        <w:t>4. Reserva y contratación: Una vez que el usuario haya seleccionado un profesional, podrá reservar sus servicios y, si es necesario, realizar el pago a través de la plataforma.</w:t>
      </w:r>
    </w:p>
    <w:p w:rsidR="3A874B08" w:rsidP="6DC93E56" w:rsidRDefault="3A874B08" w14:paraId="2CF7B1CE" w14:textId="5D534582">
      <w:pPr>
        <w:pStyle w:val="Normal"/>
        <w:spacing w:before="240" w:after="240"/>
      </w:pPr>
      <w:r w:rsidRPr="6DC93E56" w:rsidR="3A874B08">
        <w:rPr>
          <w:rFonts w:ascii="Times New Roman" w:hAnsi="Times New Roman" w:eastAsia="Times New Roman" w:cs="Times New Roman"/>
          <w:lang w:val="es-419"/>
        </w:rPr>
        <w:t>5. Sistema de calificación y reseñas: Después de cada servicio, los usuarios podrán calificar y dejar reseñas sobre el profesional.</w:t>
      </w:r>
    </w:p>
    <w:p w:rsidR="3A874B08" w:rsidP="6DC93E56" w:rsidRDefault="3A874B08" w14:paraId="04F1984A" w14:textId="184F8C55">
      <w:pPr>
        <w:pStyle w:val="Normal"/>
        <w:spacing w:before="240" w:after="240"/>
        <w:rPr>
          <w:rFonts w:ascii="Times New Roman" w:hAnsi="Times New Roman" w:eastAsia="Times New Roman" w:cs="Times New Roman"/>
          <w:lang w:val="es-419"/>
        </w:rPr>
      </w:pPr>
      <w:r w:rsidRPr="6DC93E56" w:rsidR="3A874B08">
        <w:rPr>
          <w:rFonts w:ascii="Times New Roman" w:hAnsi="Times New Roman" w:eastAsia="Times New Roman" w:cs="Times New Roman"/>
          <w:lang w:val="es-419"/>
        </w:rPr>
        <w:t xml:space="preserve">5. Comunicación y seguimiento: La plataforma podría incluir funciones de mensajería y </w:t>
      </w:r>
      <w:r w:rsidRPr="6DC93E56" w:rsidR="26BD0BB3">
        <w:rPr>
          <w:rFonts w:ascii="Times New Roman" w:hAnsi="Times New Roman" w:eastAsia="Times New Roman" w:cs="Times New Roman"/>
          <w:lang w:val="es-419"/>
        </w:rPr>
        <w:t>notificaciones</w:t>
      </w:r>
      <w:r w:rsidRPr="6DC93E56" w:rsidR="26BD0BB3">
        <w:rPr>
          <w:rFonts w:ascii="Times New Roman" w:hAnsi="Times New Roman" w:eastAsia="Times New Roman" w:cs="Times New Roman"/>
          <w:lang w:val="es-419"/>
        </w:rPr>
        <w:t xml:space="preserve"> para</w:t>
      </w:r>
      <w:r w:rsidRPr="6DC93E56" w:rsidR="3A874B08">
        <w:rPr>
          <w:rFonts w:ascii="Times New Roman" w:hAnsi="Times New Roman" w:eastAsia="Times New Roman" w:cs="Times New Roman"/>
          <w:lang w:val="es-419"/>
        </w:rPr>
        <w:t xml:space="preserve"> </w:t>
      </w:r>
      <w:r w:rsidRPr="6DC93E56" w:rsidR="3A874B08">
        <w:rPr>
          <w:rFonts w:ascii="Times New Roman" w:hAnsi="Times New Roman" w:eastAsia="Times New Roman" w:cs="Times New Roman"/>
          <w:lang w:val="es-419"/>
        </w:rPr>
        <w:t>facilitar la comunicación entre los usuarios y los profesionales, así como herramientas para realizar un seguimiento de los servicios prestados.</w:t>
      </w:r>
    </w:p>
    <w:p w:rsidR="00B67E09" w:rsidP="4222FC85" w:rsidRDefault="1A6AF8A4" w14:paraId="58F0935F" w14:textId="5809E69C">
      <w:pPr>
        <w:spacing w:before="240" w:after="240"/>
        <w:rPr>
          <w:rFonts w:ascii="Times New Roman" w:hAnsi="Times New Roman" w:eastAsia="Times New Roman" w:cs="Times New Roman"/>
          <w:b w:val="1"/>
          <w:bCs w:val="1"/>
        </w:rPr>
      </w:pPr>
      <w:r w:rsidRPr="4222FC85" w:rsidR="1A6AF8A4">
        <w:rPr>
          <w:rFonts w:ascii="Times New Roman" w:hAnsi="Times New Roman" w:eastAsia="Times New Roman" w:cs="Times New Roman"/>
          <w:b w:val="1"/>
          <w:bCs w:val="1"/>
        </w:rPr>
        <w:t>Casos de Uso</w:t>
      </w:r>
      <w:r w:rsidRPr="4222FC85" w:rsidR="22BA9AD1">
        <w:rPr>
          <w:rFonts w:ascii="Times New Roman" w:hAnsi="Times New Roman" w:eastAsia="Times New Roman" w:cs="Times New Roman"/>
          <w:b w:val="1"/>
          <w:bCs w:val="1"/>
        </w:rPr>
        <w:t>s</w:t>
      </w:r>
    </w:p>
    <w:p w:rsidR="00B67E09" w:rsidP="4DFB26B1" w:rsidRDefault="1A6AF8A4" w14:paraId="06DF93C5" w14:textId="46C8F66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eastAsia="Times New Roman" w:cs="Times New Roman"/>
          <w:lang w:val="es-419"/>
        </w:rPr>
      </w:pPr>
      <w:r w:rsidRPr="4DFB26B1">
        <w:rPr>
          <w:rFonts w:ascii="Times New Roman" w:hAnsi="Times New Roman" w:eastAsia="Times New Roman" w:cs="Times New Roman"/>
          <w:lang w:val="es-419"/>
        </w:rPr>
        <w:t>Registro de usuarios (adultos mayores, familiares y proveedores de servicios)</w:t>
      </w:r>
    </w:p>
    <w:p w:rsidR="00B67E09" w:rsidP="4DFB26B1" w:rsidRDefault="1A6AF8A4" w14:paraId="08BB57F6" w14:textId="692EA04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eastAsia="Times New Roman" w:cs="Times New Roman"/>
          <w:lang w:val="es-419"/>
        </w:rPr>
      </w:pPr>
      <w:r w:rsidRPr="4DFB26B1">
        <w:rPr>
          <w:rFonts w:ascii="Times New Roman" w:hAnsi="Times New Roman" w:eastAsia="Times New Roman" w:cs="Times New Roman"/>
          <w:lang w:val="es-419"/>
        </w:rPr>
        <w:t>Publicación de solicitudes de servicios por parte de adultos mayores/familiares</w:t>
      </w:r>
    </w:p>
    <w:p w:rsidR="00B67E09" w:rsidP="4DFB26B1" w:rsidRDefault="1A6AF8A4" w14:paraId="1F302209" w14:textId="3A493E4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eastAsia="Times New Roman" w:cs="Times New Roman"/>
          <w:lang w:val="es-419"/>
        </w:rPr>
      </w:pPr>
      <w:r w:rsidRPr="4DFB26B1">
        <w:rPr>
          <w:rFonts w:ascii="Times New Roman" w:hAnsi="Times New Roman" w:eastAsia="Times New Roman" w:cs="Times New Roman"/>
          <w:lang w:val="es-419"/>
        </w:rPr>
        <w:t>Búsqueda y selección de proveedores de servicios</w:t>
      </w:r>
    </w:p>
    <w:p w:rsidR="00B67E09" w:rsidP="4DFB26B1" w:rsidRDefault="1A6AF8A4" w14:paraId="5CE8A0C0" w14:textId="65E8165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eastAsia="Times New Roman" w:cs="Times New Roman"/>
          <w:lang w:val="es-419"/>
        </w:rPr>
      </w:pPr>
      <w:r w:rsidRPr="4DFB26B1">
        <w:rPr>
          <w:rFonts w:ascii="Times New Roman" w:hAnsi="Times New Roman" w:eastAsia="Times New Roman" w:cs="Times New Roman"/>
          <w:lang w:val="es-419"/>
        </w:rPr>
        <w:t>Gestión de citas y servicios contratados</w:t>
      </w:r>
    </w:p>
    <w:p w:rsidR="00B67E09" w:rsidP="4DFB26B1" w:rsidRDefault="1A6AF8A4" w14:paraId="04454354" w14:textId="6DF8904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eastAsia="Times New Roman" w:cs="Times New Roman"/>
          <w:lang w:val="es-419"/>
        </w:rPr>
      </w:pPr>
      <w:r w:rsidRPr="4DFB26B1">
        <w:rPr>
          <w:rFonts w:ascii="Times New Roman" w:hAnsi="Times New Roman" w:eastAsia="Times New Roman" w:cs="Times New Roman"/>
          <w:lang w:val="es-419"/>
        </w:rPr>
        <w:t>Calificación y valoración de servicios prestados</w:t>
      </w:r>
    </w:p>
    <w:p w:rsidR="00B67E09" w:rsidP="4DFB26B1" w:rsidRDefault="1A6AF8A4" w14:paraId="6CBBEBC6" w14:textId="1315FB7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eastAsia="Times New Roman" w:cs="Times New Roman"/>
        </w:rPr>
      </w:pPr>
      <w:r w:rsidRPr="4DFB26B1">
        <w:rPr>
          <w:rFonts w:ascii="Times New Roman" w:hAnsi="Times New Roman" w:eastAsia="Times New Roman" w:cs="Times New Roman"/>
        </w:rPr>
        <w:t>Procesamiento de pagos</w:t>
      </w:r>
    </w:p>
    <w:p w:rsidR="00B67E09" w:rsidP="4DFB26B1" w:rsidRDefault="1A6AF8A4" w14:paraId="3D128D90" w14:textId="615821F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eastAsia="Times New Roman" w:cs="Times New Roman"/>
          <w:lang w:val="es-419"/>
        </w:rPr>
      </w:pPr>
      <w:r w:rsidRPr="63D07648">
        <w:rPr>
          <w:rFonts w:ascii="Times New Roman" w:hAnsi="Times New Roman" w:eastAsia="Times New Roman" w:cs="Times New Roman"/>
          <w:lang w:val="es-419"/>
        </w:rPr>
        <w:t>Gestión de perfiles de usuarios y proveedores</w:t>
      </w:r>
    </w:p>
    <w:p w:rsidR="63D07648" w:rsidP="63D07648" w:rsidRDefault="63D07648" w14:paraId="0735976F" w14:textId="0A65BA4C">
      <w:pPr>
        <w:pStyle w:val="ListParagraph"/>
        <w:spacing w:after="0"/>
        <w:rPr>
          <w:rFonts w:ascii="Times New Roman" w:hAnsi="Times New Roman" w:eastAsia="Times New Roman" w:cs="Times New Roman"/>
          <w:lang w:val="es-419"/>
        </w:rPr>
      </w:pPr>
    </w:p>
    <w:p w:rsidR="63D07648" w:rsidP="63D07648" w:rsidRDefault="63D07648" w14:paraId="3C824915" w14:textId="249F414B">
      <w:pPr>
        <w:rPr>
          <w:rFonts w:ascii="Arial" w:hAnsi="Arial" w:eastAsia="Arial" w:cs="Arial"/>
          <w:lang w:val="es-419"/>
        </w:rPr>
      </w:pPr>
    </w:p>
    <w:p w:rsidR="3153E16E" w:rsidP="63D07648" w:rsidRDefault="3153E16E" w14:paraId="63F3641C" w14:textId="61F8E2E1">
      <w:r w:rsidRPr="63D07648">
        <w:rPr>
          <w:rFonts w:ascii="Arial" w:hAnsi="Arial" w:eastAsia="Arial" w:cs="Arial"/>
          <w:lang w:val="es-419"/>
        </w:rPr>
        <w:t>Análisis de Casos de Uso para la Plataforma de Conexión de Adultos Mayores</w:t>
      </w:r>
    </w:p>
    <w:p w:rsidR="3153E16E" w:rsidP="63D07648" w:rsidRDefault="3153E16E" w14:paraId="2095730E" w14:textId="0620C3C1">
      <w:r w:rsidRPr="63D07648">
        <w:rPr>
          <w:rFonts w:ascii="Arial" w:hAnsi="Arial" w:eastAsia="Arial" w:cs="Arial"/>
          <w:b/>
          <w:bCs/>
          <w:sz w:val="28"/>
          <w:szCs w:val="28"/>
          <w:lang w:val="es-419"/>
        </w:rPr>
        <w:t>Caso de Uso 1: Registro de Usuario</w:t>
      </w:r>
    </w:p>
    <w:p w:rsidR="3153E16E" w:rsidP="63D07648" w:rsidRDefault="3153E16E" w14:paraId="7002C474" w14:textId="35FAAB00">
      <w:r w:rsidRPr="63D07648">
        <w:rPr>
          <w:rFonts w:ascii="Arial" w:hAnsi="Arial" w:eastAsia="Arial" w:cs="Arial"/>
          <w:u w:val="single"/>
          <w:lang w:val="es-419"/>
        </w:rPr>
        <w:t>Descripción General:</w:t>
      </w:r>
    </w:p>
    <w:p w:rsidR="3153E16E" w:rsidP="63D07648" w:rsidRDefault="3153E16E" w14:paraId="0AB2FFD0" w14:textId="11800017">
      <w:r w:rsidRPr="63D07648">
        <w:rPr>
          <w:rFonts w:ascii="Arial" w:hAnsi="Arial" w:eastAsia="Arial" w:cs="Arial"/>
          <w:lang w:val="es-419"/>
        </w:rPr>
        <w:t>Este caso de uso describe el proceso de registro de nuevos usuarios en la plataforma, ya sean adultos mayores, familiares o proveedores de servicios.</w:t>
      </w:r>
    </w:p>
    <w:p w:rsidR="3153E16E" w:rsidP="63D07648" w:rsidRDefault="3153E16E" w14:paraId="4C6F3E9B" w14:textId="3853C684">
      <w:r w:rsidRPr="63D07648">
        <w:rPr>
          <w:rFonts w:ascii="Arial" w:hAnsi="Arial" w:eastAsia="Arial" w:cs="Arial"/>
          <w:u w:val="single"/>
          <w:lang w:val="es-419"/>
        </w:rPr>
        <w:t>Actores:</w:t>
      </w:r>
    </w:p>
    <w:p w:rsidR="3153E16E" w:rsidP="63D07648" w:rsidRDefault="3153E16E" w14:paraId="545CF409" w14:textId="36EDF06B">
      <w:r w:rsidRPr="63D07648">
        <w:rPr>
          <w:rFonts w:ascii="Arial" w:hAnsi="Arial" w:eastAsia="Arial" w:cs="Arial"/>
          <w:lang w:val="es-419"/>
        </w:rPr>
        <w:t>- Usuario (adulto mayor, familiar o proveedor de servicios)</w:t>
      </w:r>
    </w:p>
    <w:p w:rsidR="3153E16E" w:rsidP="63D07648" w:rsidRDefault="3153E16E" w14:paraId="77754262" w14:textId="0AAF6F88">
      <w:r w:rsidRPr="63D07648">
        <w:rPr>
          <w:rFonts w:ascii="Arial" w:hAnsi="Arial" w:eastAsia="Arial" w:cs="Arial"/>
          <w:u w:val="single"/>
          <w:lang w:val="es-419"/>
        </w:rPr>
        <w:t>Flujo Principal:</w:t>
      </w:r>
    </w:p>
    <w:p w:rsidR="3153E16E" w:rsidP="63D07648" w:rsidRDefault="3153E16E" w14:paraId="4D53B9EF" w14:textId="2300B175">
      <w:r w:rsidRPr="63D07648">
        <w:rPr>
          <w:rFonts w:ascii="Arial" w:hAnsi="Arial" w:eastAsia="Arial" w:cs="Arial"/>
          <w:lang w:val="es-419"/>
        </w:rPr>
        <w:t>1. El usuario accede a la página de registro de la plataforma.</w:t>
      </w:r>
    </w:p>
    <w:p w:rsidR="3153E16E" w:rsidP="63D07648" w:rsidRDefault="3153E16E" w14:paraId="2AEE0534" w14:textId="3394F387">
      <w:r w:rsidRPr="63D07648">
        <w:rPr>
          <w:rFonts w:ascii="Arial" w:hAnsi="Arial" w:eastAsia="Arial" w:cs="Arial"/>
          <w:lang w:val="es-419"/>
        </w:rPr>
        <w:t>2. El sistema muestra el formulario de registro con campos obligatorios como nombre, correo electrónico, contraseña, tipo de usuario (adulto mayor, familiar o proveedor de servicios) y otros datos relevantes.</w:t>
      </w:r>
    </w:p>
    <w:p w:rsidR="3153E16E" w:rsidP="63D07648" w:rsidRDefault="3153E16E" w14:paraId="74A4E64D" w14:textId="2B68AC18">
      <w:r w:rsidRPr="63D07648">
        <w:rPr>
          <w:rFonts w:ascii="Arial" w:hAnsi="Arial" w:eastAsia="Arial" w:cs="Arial"/>
          <w:lang w:val="es-419"/>
        </w:rPr>
        <w:t>3. El usuario completa el formulario con la información solicitada.</w:t>
      </w:r>
    </w:p>
    <w:p w:rsidR="3153E16E" w:rsidP="63D07648" w:rsidRDefault="3153E16E" w14:paraId="693AA37E" w14:textId="59887650">
      <w:r w:rsidRPr="63D07648">
        <w:rPr>
          <w:rFonts w:ascii="Arial" w:hAnsi="Arial" w:eastAsia="Arial" w:cs="Arial"/>
          <w:lang w:val="es-419"/>
        </w:rPr>
        <w:t>4. El usuario acepta los términos y condiciones de la plataforma.</w:t>
      </w:r>
    </w:p>
    <w:p w:rsidR="3153E16E" w:rsidP="63D07648" w:rsidRDefault="3153E16E" w14:paraId="3E3D8824" w14:textId="20E5A1C5">
      <w:r w:rsidRPr="63D07648">
        <w:rPr>
          <w:rFonts w:ascii="Arial" w:hAnsi="Arial" w:eastAsia="Arial" w:cs="Arial"/>
          <w:lang w:val="es-419"/>
        </w:rPr>
        <w:t>5. El usuario envía el formulario de registro.</w:t>
      </w:r>
    </w:p>
    <w:p w:rsidR="3153E16E" w:rsidP="63D07648" w:rsidRDefault="3153E16E" w14:paraId="3705D5E5" w14:textId="72C57912">
      <w:r w:rsidRPr="63D07648">
        <w:rPr>
          <w:rFonts w:ascii="Arial" w:hAnsi="Arial" w:eastAsia="Arial" w:cs="Arial"/>
          <w:lang w:val="es-419"/>
        </w:rPr>
        <w:t>6. El sistema verifica que la información proporcionada sea válida y completa.</w:t>
      </w:r>
    </w:p>
    <w:p w:rsidR="3153E16E" w:rsidP="63D07648" w:rsidRDefault="3153E16E" w14:paraId="2B95B2F0" w14:textId="46CADBDB">
      <w:r w:rsidRPr="63D07648">
        <w:rPr>
          <w:rFonts w:ascii="Arial" w:hAnsi="Arial" w:eastAsia="Arial" w:cs="Arial"/>
          <w:lang w:val="es-419"/>
        </w:rPr>
        <w:t>7. El sistema crea una nueva cuenta de usuario en la base de datos.</w:t>
      </w:r>
    </w:p>
    <w:p w:rsidR="3153E16E" w:rsidP="63D07648" w:rsidRDefault="3153E16E" w14:paraId="5541E0AE" w14:textId="48DD2B00">
      <w:r w:rsidRPr="63D07648">
        <w:rPr>
          <w:rFonts w:ascii="Arial" w:hAnsi="Arial" w:eastAsia="Arial" w:cs="Arial"/>
          <w:lang w:val="es-419"/>
        </w:rPr>
        <w:t>8. El sistema envía un correo electrónico de confirmación al usuario.</w:t>
      </w:r>
    </w:p>
    <w:p w:rsidR="3153E16E" w:rsidP="63D07648" w:rsidRDefault="3153E16E" w14:paraId="3D0CBD27" w14:textId="0B324273">
      <w:r w:rsidRPr="6DC93E56" w:rsidR="3153E16E">
        <w:rPr>
          <w:rFonts w:ascii="Arial" w:hAnsi="Arial" w:eastAsia="Arial" w:cs="Arial"/>
          <w:lang w:val="es-419"/>
        </w:rPr>
        <w:t xml:space="preserve"> </w:t>
      </w:r>
    </w:p>
    <w:p w:rsidR="3153E16E" w:rsidP="6DC93E56" w:rsidRDefault="3153E16E" w14:paraId="3EC20518" w14:textId="7CD8530B">
      <w:pPr>
        <w:pStyle w:val="Normal"/>
        <w:rPr>
          <w:rFonts w:ascii="Arial" w:hAnsi="Arial" w:eastAsia="Arial" w:cs="Arial"/>
          <w:b w:val="1"/>
          <w:bCs w:val="1"/>
          <w:lang w:val="en-US"/>
        </w:rPr>
      </w:pPr>
      <w:r w:rsidRPr="6DC93E56" w:rsidR="2FF4D199">
        <w:rPr>
          <w:rFonts w:ascii="Arial" w:hAnsi="Arial" w:eastAsia="Arial" w:cs="Arial"/>
          <w:b w:val="1"/>
          <w:bCs w:val="1"/>
          <w:lang w:val="en-US"/>
        </w:rPr>
        <w:t>Tecnologías</w:t>
      </w:r>
      <w:r w:rsidRPr="6DC93E56" w:rsidR="2FF4D199">
        <w:rPr>
          <w:rFonts w:ascii="Arial" w:hAnsi="Arial" w:eastAsia="Arial" w:cs="Arial"/>
          <w:b w:val="1"/>
          <w:bCs w:val="1"/>
          <w:lang w:val="en-US"/>
        </w:rPr>
        <w:t xml:space="preserve"> a </w:t>
      </w:r>
      <w:r w:rsidRPr="6DC93E56" w:rsidR="2FF4D199">
        <w:rPr>
          <w:rFonts w:ascii="Arial" w:hAnsi="Arial" w:eastAsia="Arial" w:cs="Arial"/>
          <w:b w:val="1"/>
          <w:bCs w:val="1"/>
          <w:lang w:val="en-US"/>
        </w:rPr>
        <w:t>utilizar</w:t>
      </w:r>
      <w:r w:rsidRPr="6DC93E56" w:rsidR="2FF4D199">
        <w:rPr>
          <w:rFonts w:ascii="Arial" w:hAnsi="Arial" w:eastAsia="Arial" w:cs="Arial"/>
          <w:b w:val="1"/>
          <w:bCs w:val="1"/>
          <w:lang w:val="en-US"/>
        </w:rPr>
        <w:t>:</w:t>
      </w:r>
    </w:p>
    <w:p w:rsidR="3153E16E" w:rsidP="6DC93E56" w:rsidRDefault="3153E16E" w14:paraId="07AE458B" w14:textId="02661882">
      <w:pPr>
        <w:pStyle w:val="Normal"/>
      </w:pPr>
      <w:r w:rsidRPr="6DC93E56" w:rsidR="2FF4D199">
        <w:rPr>
          <w:rFonts w:ascii="Arial" w:hAnsi="Arial" w:eastAsia="Arial" w:cs="Arial"/>
          <w:lang w:val="en-US"/>
        </w:rPr>
        <w:t xml:space="preserve"> </w:t>
      </w:r>
      <w:r w:rsidRPr="6DC93E56" w:rsidR="2FF4D199">
        <w:rPr>
          <w:rFonts w:ascii="Arial" w:hAnsi="Arial" w:eastAsia="Arial" w:cs="Arial"/>
          <w:lang w:val="en-US"/>
        </w:rPr>
        <w:t xml:space="preserve">1. </w:t>
      </w:r>
      <w:r w:rsidRPr="6DC93E56" w:rsidR="2FF4D199">
        <w:rPr>
          <w:rFonts w:ascii="Arial" w:hAnsi="Arial" w:eastAsia="Arial" w:cs="Arial"/>
          <w:lang w:val="en-US"/>
        </w:rPr>
        <w:t>Frontend</w:t>
      </w:r>
      <w:r w:rsidRPr="6DC93E56" w:rsidR="2FF4D199">
        <w:rPr>
          <w:rFonts w:ascii="Arial" w:hAnsi="Arial" w:eastAsia="Arial" w:cs="Arial"/>
          <w:lang w:val="en-US"/>
        </w:rPr>
        <w:t xml:space="preserve">: HTML, CSS, JavaScript, </w:t>
      </w:r>
      <w:r w:rsidRPr="6DC93E56" w:rsidR="2FF4D199">
        <w:rPr>
          <w:rFonts w:ascii="Arial" w:hAnsi="Arial" w:eastAsia="Arial" w:cs="Arial"/>
          <w:lang w:val="en-US"/>
        </w:rPr>
        <w:t>frameworks</w:t>
      </w:r>
      <w:r w:rsidRPr="6DC93E56" w:rsidR="2FF4D199">
        <w:rPr>
          <w:rFonts w:ascii="Arial" w:hAnsi="Arial" w:eastAsia="Arial" w:cs="Arial"/>
          <w:lang w:val="en-US"/>
        </w:rPr>
        <w:t xml:space="preserve"> </w:t>
      </w:r>
      <w:r w:rsidRPr="6DC93E56" w:rsidR="2FF4D199">
        <w:rPr>
          <w:rFonts w:ascii="Arial" w:hAnsi="Arial" w:eastAsia="Arial" w:cs="Arial"/>
          <w:lang w:val="en-US"/>
        </w:rPr>
        <w:t>como</w:t>
      </w:r>
      <w:r w:rsidRPr="6DC93E56" w:rsidR="2FF4D199">
        <w:rPr>
          <w:rFonts w:ascii="Arial" w:hAnsi="Arial" w:eastAsia="Arial" w:cs="Arial"/>
          <w:lang w:val="en-US"/>
        </w:rPr>
        <w:t xml:space="preserve"> </w:t>
      </w:r>
      <w:r w:rsidRPr="6DC93E56" w:rsidR="2FF4D199">
        <w:rPr>
          <w:rFonts w:ascii="Arial" w:hAnsi="Arial" w:eastAsia="Arial" w:cs="Arial"/>
          <w:lang w:val="en-US"/>
        </w:rPr>
        <w:t>React</w:t>
      </w:r>
      <w:r w:rsidRPr="6DC93E56" w:rsidR="2FF4D199">
        <w:rPr>
          <w:rFonts w:ascii="Arial" w:hAnsi="Arial" w:eastAsia="Arial" w:cs="Arial"/>
          <w:lang w:val="en-US"/>
        </w:rPr>
        <w:t xml:space="preserve">, Angular </w:t>
      </w:r>
      <w:r w:rsidRPr="6DC93E56" w:rsidR="2FF4D199">
        <w:rPr>
          <w:rFonts w:ascii="Arial" w:hAnsi="Arial" w:eastAsia="Arial" w:cs="Arial"/>
          <w:lang w:val="en-US"/>
        </w:rPr>
        <w:t>o Vue.js</w:t>
      </w:r>
      <w:r w:rsidRPr="6DC93E56" w:rsidR="2FF4D199">
        <w:rPr>
          <w:rFonts w:ascii="Arial" w:hAnsi="Arial" w:eastAsia="Arial" w:cs="Arial"/>
          <w:lang w:val="en-US"/>
        </w:rPr>
        <w:t>.</w:t>
      </w:r>
    </w:p>
    <w:p w:rsidR="3153E16E" w:rsidP="6DC93E56" w:rsidRDefault="3153E16E" w14:paraId="634C4A98" w14:textId="14F72DFD">
      <w:pPr>
        <w:pStyle w:val="Normal"/>
      </w:pPr>
      <w:r w:rsidRPr="6DC93E56" w:rsidR="2FF4D199">
        <w:rPr>
          <w:rFonts w:ascii="Arial" w:hAnsi="Arial" w:eastAsia="Arial" w:cs="Arial"/>
          <w:lang w:val="en-US"/>
        </w:rPr>
        <w:t xml:space="preserve">2. </w:t>
      </w:r>
      <w:r w:rsidRPr="6DC93E56" w:rsidR="2FF4D199">
        <w:rPr>
          <w:rFonts w:ascii="Arial" w:hAnsi="Arial" w:eastAsia="Arial" w:cs="Arial"/>
          <w:lang w:val="en-US"/>
        </w:rPr>
        <w:t>Backend</w:t>
      </w:r>
      <w:r w:rsidRPr="6DC93E56" w:rsidR="2FF4D199">
        <w:rPr>
          <w:rFonts w:ascii="Arial" w:hAnsi="Arial" w:eastAsia="Arial" w:cs="Arial"/>
          <w:lang w:val="en-US"/>
        </w:rPr>
        <w:t>: Node.js, Python (</w:t>
      </w:r>
      <w:r w:rsidRPr="6DC93E56" w:rsidR="2FF4D199">
        <w:rPr>
          <w:rFonts w:ascii="Arial" w:hAnsi="Arial" w:eastAsia="Arial" w:cs="Arial"/>
          <w:lang w:val="en-US"/>
        </w:rPr>
        <w:t>Flask</w:t>
      </w:r>
      <w:r w:rsidRPr="6DC93E56" w:rsidR="2FF4D199">
        <w:rPr>
          <w:rFonts w:ascii="Arial" w:hAnsi="Arial" w:eastAsia="Arial" w:cs="Arial"/>
          <w:lang w:val="en-US"/>
        </w:rPr>
        <w:t xml:space="preserve"> </w:t>
      </w:r>
      <w:r w:rsidRPr="6DC93E56" w:rsidR="2FF4D199">
        <w:rPr>
          <w:rFonts w:ascii="Arial" w:hAnsi="Arial" w:eastAsia="Arial" w:cs="Arial"/>
          <w:lang w:val="en-US"/>
        </w:rPr>
        <w:t>o Django</w:t>
      </w:r>
      <w:r w:rsidRPr="6DC93E56" w:rsidR="2FF4D199">
        <w:rPr>
          <w:rFonts w:ascii="Arial" w:hAnsi="Arial" w:eastAsia="Arial" w:cs="Arial"/>
          <w:lang w:val="en-US"/>
        </w:rPr>
        <w:t xml:space="preserve">), Ruby </w:t>
      </w:r>
      <w:r w:rsidRPr="6DC93E56" w:rsidR="2FF4D199">
        <w:rPr>
          <w:rFonts w:ascii="Arial" w:hAnsi="Arial" w:eastAsia="Arial" w:cs="Arial"/>
          <w:lang w:val="en-US"/>
        </w:rPr>
        <w:t>on</w:t>
      </w:r>
      <w:r w:rsidRPr="6DC93E56" w:rsidR="2FF4D199">
        <w:rPr>
          <w:rFonts w:ascii="Arial" w:hAnsi="Arial" w:eastAsia="Arial" w:cs="Arial"/>
          <w:lang w:val="en-US"/>
        </w:rPr>
        <w:t xml:space="preserve"> </w:t>
      </w:r>
      <w:r w:rsidRPr="6DC93E56" w:rsidR="2FF4D199">
        <w:rPr>
          <w:rFonts w:ascii="Arial" w:hAnsi="Arial" w:eastAsia="Arial" w:cs="Arial"/>
          <w:lang w:val="en-US"/>
        </w:rPr>
        <w:t>Rails</w:t>
      </w:r>
      <w:r w:rsidRPr="6DC93E56" w:rsidR="2FF4D199">
        <w:rPr>
          <w:rFonts w:ascii="Arial" w:hAnsi="Arial" w:eastAsia="Arial" w:cs="Arial"/>
          <w:lang w:val="en-US"/>
        </w:rPr>
        <w:t>, etc.</w:t>
      </w:r>
    </w:p>
    <w:p w:rsidR="3153E16E" w:rsidP="6DC93E56" w:rsidRDefault="3153E16E" w14:paraId="72AE6C86" w14:textId="5DE44C57">
      <w:pPr>
        <w:pStyle w:val="Normal"/>
      </w:pPr>
      <w:r w:rsidRPr="6DC93E56" w:rsidR="2FF4D199">
        <w:rPr>
          <w:rFonts w:ascii="Arial" w:hAnsi="Arial" w:eastAsia="Arial" w:cs="Arial"/>
          <w:lang w:val="en-US"/>
        </w:rPr>
        <w:t xml:space="preserve">3. Base de </w:t>
      </w:r>
      <w:r w:rsidRPr="6DC93E56" w:rsidR="2FF4D199">
        <w:rPr>
          <w:rFonts w:ascii="Arial" w:hAnsi="Arial" w:eastAsia="Arial" w:cs="Arial"/>
          <w:lang w:val="en-US"/>
        </w:rPr>
        <w:t>datos</w:t>
      </w:r>
      <w:r w:rsidRPr="6DC93E56" w:rsidR="2FF4D199">
        <w:rPr>
          <w:rFonts w:ascii="Arial" w:hAnsi="Arial" w:eastAsia="Arial" w:cs="Arial"/>
          <w:lang w:val="en-US"/>
        </w:rPr>
        <w:t>: MySQL, PostgreSQL, MongoDB, etc.</w:t>
      </w:r>
    </w:p>
    <w:p w:rsidR="3153E16E" w:rsidP="6DC93E56" w:rsidRDefault="3153E16E" w14:paraId="7BC1D487" w14:textId="765ECA00">
      <w:pPr>
        <w:pStyle w:val="Normal"/>
        <w:rPr>
          <w:rFonts w:ascii="Arial" w:hAnsi="Arial" w:eastAsia="Arial" w:cs="Arial"/>
          <w:lang w:val="en-US"/>
        </w:rPr>
      </w:pPr>
      <w:r w:rsidRPr="6DC93E56" w:rsidR="2FF4D199">
        <w:rPr>
          <w:rFonts w:ascii="Arial" w:hAnsi="Arial" w:eastAsia="Arial" w:cs="Arial"/>
          <w:lang w:val="en-US"/>
        </w:rPr>
        <w:t xml:space="preserve">4. </w:t>
      </w:r>
      <w:r w:rsidRPr="6DC93E56" w:rsidR="2FF4D199">
        <w:rPr>
          <w:rFonts w:ascii="Arial" w:hAnsi="Arial" w:eastAsia="Arial" w:cs="Arial"/>
          <w:lang w:val="en-US"/>
        </w:rPr>
        <w:t>Servicios</w:t>
      </w:r>
      <w:r w:rsidRPr="6DC93E56" w:rsidR="2FF4D199">
        <w:rPr>
          <w:rFonts w:ascii="Arial" w:hAnsi="Arial" w:eastAsia="Arial" w:cs="Arial"/>
          <w:lang w:val="en-US"/>
        </w:rPr>
        <w:t xml:space="preserve"> de </w:t>
      </w:r>
      <w:r w:rsidRPr="6DC93E56" w:rsidR="2FF4D199">
        <w:rPr>
          <w:rFonts w:ascii="Arial" w:hAnsi="Arial" w:eastAsia="Arial" w:cs="Arial"/>
          <w:lang w:val="en-US"/>
        </w:rPr>
        <w:t>geolocalización</w:t>
      </w:r>
      <w:r w:rsidRPr="6DC93E56" w:rsidR="2FF4D199">
        <w:rPr>
          <w:rFonts w:ascii="Arial" w:hAnsi="Arial" w:eastAsia="Arial" w:cs="Arial"/>
          <w:lang w:val="en-US"/>
        </w:rPr>
        <w:t xml:space="preserve">: </w:t>
      </w:r>
      <w:r w:rsidRPr="6DC93E56" w:rsidR="2FF4D199">
        <w:rPr>
          <w:rFonts w:ascii="Arial" w:hAnsi="Arial" w:eastAsia="Arial" w:cs="Arial"/>
          <w:lang w:val="en-US"/>
        </w:rPr>
        <w:t>A</w:t>
      </w:r>
      <w:r w:rsidRPr="6DC93E56" w:rsidR="2FF4D199">
        <w:rPr>
          <w:rFonts w:ascii="Arial" w:hAnsi="Arial" w:eastAsia="Arial" w:cs="Arial"/>
          <w:lang w:val="en-US"/>
        </w:rPr>
        <w:t>PIs</w:t>
      </w:r>
      <w:r w:rsidRPr="6DC93E56" w:rsidR="2FF4D199">
        <w:rPr>
          <w:rFonts w:ascii="Arial" w:hAnsi="Arial" w:eastAsia="Arial" w:cs="Arial"/>
          <w:lang w:val="en-US"/>
        </w:rPr>
        <w:t xml:space="preserve"> </w:t>
      </w:r>
      <w:r w:rsidRPr="6DC93E56" w:rsidR="2FF4D199">
        <w:rPr>
          <w:rFonts w:ascii="Arial" w:hAnsi="Arial" w:eastAsia="Arial" w:cs="Arial"/>
          <w:lang w:val="en-US"/>
        </w:rPr>
        <w:t>como</w:t>
      </w:r>
      <w:r w:rsidRPr="6DC93E56" w:rsidR="2FF4D199">
        <w:rPr>
          <w:rFonts w:ascii="Arial" w:hAnsi="Arial" w:eastAsia="Arial" w:cs="Arial"/>
          <w:lang w:val="en-US"/>
        </w:rPr>
        <w:t xml:space="preserve"> Google </w:t>
      </w:r>
      <w:r w:rsidRPr="6DC93E56" w:rsidR="2FF4D199">
        <w:rPr>
          <w:rFonts w:ascii="Arial" w:hAnsi="Arial" w:eastAsia="Arial" w:cs="Arial"/>
          <w:lang w:val="en-US"/>
        </w:rPr>
        <w:t>M</w:t>
      </w:r>
      <w:r w:rsidRPr="6DC93E56" w:rsidR="2FF4D199">
        <w:rPr>
          <w:rFonts w:ascii="Arial" w:hAnsi="Arial" w:eastAsia="Arial" w:cs="Arial"/>
          <w:lang w:val="en-US"/>
        </w:rPr>
        <w:t>aps</w:t>
      </w:r>
      <w:r w:rsidRPr="6DC93E56" w:rsidR="2FF4D199">
        <w:rPr>
          <w:rFonts w:ascii="Arial" w:hAnsi="Arial" w:eastAsia="Arial" w:cs="Arial"/>
          <w:lang w:val="en-US"/>
        </w:rPr>
        <w:t>,</w:t>
      </w:r>
      <w:r w:rsidRPr="6DC93E56" w:rsidR="2FF4D199">
        <w:rPr>
          <w:rFonts w:ascii="Arial" w:hAnsi="Arial" w:eastAsia="Arial" w:cs="Arial"/>
          <w:lang w:val="en-US"/>
        </w:rPr>
        <w:t xml:space="preserve"> </w:t>
      </w:r>
      <w:r w:rsidRPr="6DC93E56" w:rsidR="2FF4D199">
        <w:rPr>
          <w:rFonts w:ascii="Arial" w:hAnsi="Arial" w:eastAsia="Arial" w:cs="Arial"/>
          <w:lang w:val="en-US"/>
        </w:rPr>
        <w:t>M</w:t>
      </w:r>
      <w:r w:rsidRPr="6DC93E56" w:rsidR="2FF4D199">
        <w:rPr>
          <w:rFonts w:ascii="Arial" w:hAnsi="Arial" w:eastAsia="Arial" w:cs="Arial"/>
          <w:lang w:val="en-US"/>
        </w:rPr>
        <w:t>apbox</w:t>
      </w:r>
      <w:r w:rsidRPr="6DC93E56" w:rsidR="2FF4D199">
        <w:rPr>
          <w:rFonts w:ascii="Arial" w:hAnsi="Arial" w:eastAsia="Arial" w:cs="Arial"/>
          <w:lang w:val="en-US"/>
        </w:rPr>
        <w:t xml:space="preserve"> </w:t>
      </w:r>
      <w:r w:rsidRPr="6DC93E56" w:rsidR="2FF4D199">
        <w:rPr>
          <w:rFonts w:ascii="Arial" w:hAnsi="Arial" w:eastAsia="Arial" w:cs="Arial"/>
          <w:lang w:val="en-US"/>
        </w:rPr>
        <w:t xml:space="preserve">o </w:t>
      </w:r>
      <w:r w:rsidRPr="6DC93E56" w:rsidR="2FF4D199">
        <w:rPr>
          <w:rFonts w:ascii="Arial" w:hAnsi="Arial" w:eastAsia="Arial" w:cs="Arial"/>
          <w:lang w:val="en-US"/>
        </w:rPr>
        <w:t>O</w:t>
      </w:r>
      <w:r w:rsidRPr="6DC93E56" w:rsidR="2FF4D199">
        <w:rPr>
          <w:rFonts w:ascii="Arial" w:hAnsi="Arial" w:eastAsia="Arial" w:cs="Arial"/>
          <w:lang w:val="en-US"/>
        </w:rPr>
        <w:t>penStreetMap</w:t>
      </w:r>
      <w:r w:rsidRPr="6DC93E56" w:rsidR="2FF4D199">
        <w:rPr>
          <w:rFonts w:ascii="Arial" w:hAnsi="Arial" w:eastAsia="Arial" w:cs="Arial"/>
          <w:lang w:val="en-US"/>
        </w:rPr>
        <w:t>.</w:t>
      </w:r>
    </w:p>
    <w:p w:rsidR="3153E16E" w:rsidP="6DC93E56" w:rsidRDefault="3153E16E" w14:paraId="29F49FDE" w14:textId="182FAEA0">
      <w:pPr>
        <w:pStyle w:val="Normal"/>
      </w:pPr>
      <w:r w:rsidRPr="6DC93E56" w:rsidR="2FF4D199">
        <w:rPr>
          <w:rFonts w:ascii="Arial" w:hAnsi="Arial" w:eastAsia="Arial" w:cs="Arial"/>
          <w:lang w:val="en-US"/>
        </w:rPr>
        <w:t xml:space="preserve">5. Sistema de </w:t>
      </w:r>
      <w:r w:rsidRPr="6DC93E56" w:rsidR="2FF4D199">
        <w:rPr>
          <w:rFonts w:ascii="Arial" w:hAnsi="Arial" w:eastAsia="Arial" w:cs="Arial"/>
          <w:lang w:val="en-US"/>
        </w:rPr>
        <w:t>pago</w:t>
      </w:r>
      <w:r w:rsidRPr="6DC93E56" w:rsidR="2FF4D199">
        <w:rPr>
          <w:rFonts w:ascii="Arial" w:hAnsi="Arial" w:eastAsia="Arial" w:cs="Arial"/>
          <w:lang w:val="en-US"/>
        </w:rPr>
        <w:t xml:space="preserve">: </w:t>
      </w:r>
      <w:r w:rsidRPr="6DC93E56" w:rsidR="2FF4D199">
        <w:rPr>
          <w:rFonts w:ascii="Arial" w:hAnsi="Arial" w:eastAsia="Arial" w:cs="Arial"/>
          <w:lang w:val="en-US"/>
        </w:rPr>
        <w:t>Integración</w:t>
      </w:r>
      <w:r w:rsidRPr="6DC93E56" w:rsidR="2FF4D199">
        <w:rPr>
          <w:rFonts w:ascii="Arial" w:hAnsi="Arial" w:eastAsia="Arial" w:cs="Arial"/>
          <w:lang w:val="en-US"/>
        </w:rPr>
        <w:t xml:space="preserve"> con </w:t>
      </w:r>
      <w:r w:rsidRPr="6DC93E56" w:rsidR="2FF4D199">
        <w:rPr>
          <w:rFonts w:ascii="Arial" w:hAnsi="Arial" w:eastAsia="Arial" w:cs="Arial"/>
          <w:lang w:val="en-US"/>
        </w:rPr>
        <w:t>plataformas</w:t>
      </w:r>
      <w:r w:rsidRPr="6DC93E56" w:rsidR="2FF4D199">
        <w:rPr>
          <w:rFonts w:ascii="Arial" w:hAnsi="Arial" w:eastAsia="Arial" w:cs="Arial"/>
          <w:lang w:val="en-US"/>
        </w:rPr>
        <w:t xml:space="preserve"> </w:t>
      </w:r>
      <w:r w:rsidRPr="6DC93E56" w:rsidR="2FF4D199">
        <w:rPr>
          <w:rFonts w:ascii="Arial" w:hAnsi="Arial" w:eastAsia="Arial" w:cs="Arial"/>
          <w:lang w:val="en-US"/>
        </w:rPr>
        <w:t>como</w:t>
      </w:r>
      <w:r w:rsidRPr="6DC93E56" w:rsidR="2FF4D199">
        <w:rPr>
          <w:rFonts w:ascii="Arial" w:hAnsi="Arial" w:eastAsia="Arial" w:cs="Arial"/>
          <w:lang w:val="en-US"/>
        </w:rPr>
        <w:t xml:space="preserve"> PayPal, </w:t>
      </w:r>
      <w:r w:rsidRPr="6DC93E56" w:rsidR="2FF4D199">
        <w:rPr>
          <w:rFonts w:ascii="Arial" w:hAnsi="Arial" w:eastAsia="Arial" w:cs="Arial"/>
          <w:lang w:val="en-US"/>
        </w:rPr>
        <w:t>S</w:t>
      </w:r>
      <w:r w:rsidRPr="6DC93E56" w:rsidR="2FF4D199">
        <w:rPr>
          <w:rFonts w:ascii="Arial" w:hAnsi="Arial" w:eastAsia="Arial" w:cs="Arial"/>
          <w:lang w:val="en-US"/>
        </w:rPr>
        <w:t>tripe</w:t>
      </w:r>
      <w:r w:rsidRPr="6DC93E56" w:rsidR="2FF4D199">
        <w:rPr>
          <w:rFonts w:ascii="Arial" w:hAnsi="Arial" w:eastAsia="Arial" w:cs="Arial"/>
          <w:lang w:val="en-US"/>
        </w:rPr>
        <w:t>,</w:t>
      </w:r>
      <w:r w:rsidRPr="6DC93E56" w:rsidR="2FF4D199">
        <w:rPr>
          <w:rFonts w:ascii="Arial" w:hAnsi="Arial" w:eastAsia="Arial" w:cs="Arial"/>
          <w:lang w:val="en-US"/>
        </w:rPr>
        <w:t xml:space="preserve"> etc.</w:t>
      </w:r>
    </w:p>
    <w:p w:rsidR="3153E16E" w:rsidP="6DC93E56" w:rsidRDefault="3153E16E" w14:paraId="0F251714" w14:textId="26536CC1">
      <w:pPr>
        <w:pStyle w:val="Normal"/>
      </w:pPr>
      <w:r w:rsidRPr="6DC93E56" w:rsidR="2FF4D199">
        <w:rPr>
          <w:rFonts w:ascii="Arial" w:hAnsi="Arial" w:eastAsia="Arial" w:cs="Arial"/>
          <w:lang w:val="en-US"/>
        </w:rPr>
        <w:t xml:space="preserve">6. </w:t>
      </w:r>
      <w:r w:rsidRPr="6DC93E56" w:rsidR="2FF4D199">
        <w:rPr>
          <w:rFonts w:ascii="Arial" w:hAnsi="Arial" w:eastAsia="Arial" w:cs="Arial"/>
          <w:lang w:val="en-US"/>
        </w:rPr>
        <w:t>Videollamadas</w:t>
      </w:r>
      <w:r w:rsidRPr="6DC93E56" w:rsidR="2FF4D199">
        <w:rPr>
          <w:rFonts w:ascii="Arial" w:hAnsi="Arial" w:eastAsia="Arial" w:cs="Arial"/>
          <w:lang w:val="en-US"/>
        </w:rPr>
        <w:t xml:space="preserve"> y </w:t>
      </w:r>
      <w:r w:rsidRPr="6DC93E56" w:rsidR="2FF4D199">
        <w:rPr>
          <w:rFonts w:ascii="Arial" w:hAnsi="Arial" w:eastAsia="Arial" w:cs="Arial"/>
          <w:lang w:val="en-US"/>
        </w:rPr>
        <w:t>mensajería</w:t>
      </w:r>
      <w:r w:rsidRPr="6DC93E56" w:rsidR="2FF4D199">
        <w:rPr>
          <w:rFonts w:ascii="Arial" w:hAnsi="Arial" w:eastAsia="Arial" w:cs="Arial"/>
          <w:lang w:val="en-US"/>
        </w:rPr>
        <w:t xml:space="preserve">: </w:t>
      </w:r>
      <w:r w:rsidRPr="6DC93E56" w:rsidR="2FF4D199">
        <w:rPr>
          <w:rFonts w:ascii="Arial" w:hAnsi="Arial" w:eastAsia="Arial" w:cs="Arial"/>
          <w:lang w:val="en-US"/>
        </w:rPr>
        <w:t>Servicios</w:t>
      </w:r>
      <w:r w:rsidRPr="6DC93E56" w:rsidR="2FF4D199">
        <w:rPr>
          <w:rFonts w:ascii="Arial" w:hAnsi="Arial" w:eastAsia="Arial" w:cs="Arial"/>
          <w:lang w:val="en-US"/>
        </w:rPr>
        <w:t xml:space="preserve"> </w:t>
      </w:r>
      <w:r w:rsidRPr="6DC93E56" w:rsidR="2FF4D199">
        <w:rPr>
          <w:rFonts w:ascii="Arial" w:hAnsi="Arial" w:eastAsia="Arial" w:cs="Arial"/>
          <w:lang w:val="en-US"/>
        </w:rPr>
        <w:t>como</w:t>
      </w:r>
      <w:r w:rsidRPr="6DC93E56" w:rsidR="2FF4D199">
        <w:rPr>
          <w:rFonts w:ascii="Arial" w:hAnsi="Arial" w:eastAsia="Arial" w:cs="Arial"/>
          <w:lang w:val="en-US"/>
        </w:rPr>
        <w:t xml:space="preserve"> </w:t>
      </w:r>
      <w:r w:rsidRPr="6DC93E56" w:rsidR="2FF4D199">
        <w:rPr>
          <w:rFonts w:ascii="Arial" w:hAnsi="Arial" w:eastAsia="Arial" w:cs="Arial"/>
          <w:lang w:val="en-US"/>
        </w:rPr>
        <w:t>Twilio</w:t>
      </w:r>
      <w:r w:rsidRPr="6DC93E56" w:rsidR="2FF4D199">
        <w:rPr>
          <w:rFonts w:ascii="Arial" w:hAnsi="Arial" w:eastAsia="Arial" w:cs="Arial"/>
          <w:lang w:val="en-US"/>
        </w:rPr>
        <w:t xml:space="preserve">, </w:t>
      </w:r>
      <w:r w:rsidRPr="6DC93E56" w:rsidR="2FF4D199">
        <w:rPr>
          <w:rFonts w:ascii="Arial" w:hAnsi="Arial" w:eastAsia="Arial" w:cs="Arial"/>
          <w:lang w:val="en-US"/>
        </w:rPr>
        <w:t>Agora</w:t>
      </w:r>
      <w:r w:rsidRPr="6DC93E56" w:rsidR="2FF4D199">
        <w:rPr>
          <w:rFonts w:ascii="Arial" w:hAnsi="Arial" w:eastAsia="Arial" w:cs="Arial"/>
          <w:lang w:val="en-US"/>
        </w:rPr>
        <w:t xml:space="preserve">, </w:t>
      </w:r>
      <w:r w:rsidRPr="6DC93E56" w:rsidR="2FF4D199">
        <w:rPr>
          <w:rFonts w:ascii="Arial" w:hAnsi="Arial" w:eastAsia="Arial" w:cs="Arial"/>
          <w:lang w:val="en-US"/>
        </w:rPr>
        <w:t>WebRTC</w:t>
      </w:r>
      <w:r w:rsidRPr="6DC93E56" w:rsidR="2FF4D199">
        <w:rPr>
          <w:rFonts w:ascii="Arial" w:hAnsi="Arial" w:eastAsia="Arial" w:cs="Arial"/>
          <w:lang w:val="en-US"/>
        </w:rPr>
        <w:t>, etc.</w:t>
      </w:r>
    </w:p>
    <w:p w:rsidR="3153E16E" w:rsidP="6DC93E56" w:rsidRDefault="3153E16E" w14:paraId="2F33BCF9" w14:textId="263D7959">
      <w:pPr>
        <w:pStyle w:val="Normal"/>
        <w:rPr>
          <w:rFonts w:ascii="Arial" w:hAnsi="Arial" w:eastAsia="Arial" w:cs="Arial"/>
          <w:lang w:val="es-419"/>
        </w:rPr>
      </w:pPr>
      <w:r w:rsidRPr="6DC93E56" w:rsidR="3153E16E">
        <w:rPr>
          <w:rFonts w:ascii="Arial" w:hAnsi="Arial" w:eastAsia="Arial" w:cs="Arial"/>
          <w:u w:val="single"/>
          <w:lang w:val="es-419"/>
        </w:rPr>
        <w:t>Flujos Alternativos:</w:t>
      </w:r>
    </w:p>
    <w:p w:rsidR="3153E16E" w:rsidP="63D07648" w:rsidRDefault="3153E16E" w14:paraId="162DF387" w14:textId="269D1A7E">
      <w:r w:rsidRPr="63D07648">
        <w:rPr>
          <w:rFonts w:ascii="Arial" w:hAnsi="Arial" w:eastAsia="Arial" w:cs="Arial"/>
          <w:lang w:val="es-419"/>
        </w:rPr>
        <w:t>- Si el usuario intenta registrarse con un correo electrónico ya existente, el sistema muestra un mensaje de error y solicita que ingrese una dirección de correo electrónico válida.</w:t>
      </w:r>
    </w:p>
    <w:p w:rsidR="3153E16E" w:rsidP="63D07648" w:rsidRDefault="3153E16E" w14:paraId="19F8E554" w14:textId="4123D5C4">
      <w:r w:rsidRPr="63D07648">
        <w:rPr>
          <w:rFonts w:ascii="Arial" w:hAnsi="Arial" w:eastAsia="Arial" w:cs="Arial"/>
          <w:lang w:val="es-419"/>
        </w:rPr>
        <w:t>- Si el usuario no acepta los términos y condiciones, el sistema no permite completar el registro.</w:t>
      </w:r>
    </w:p>
    <w:p w:rsidR="3153E16E" w:rsidP="63D07648" w:rsidRDefault="3153E16E" w14:paraId="70A10F5C" w14:textId="57862601">
      <w:r w:rsidRPr="63D07648">
        <w:rPr>
          <w:rFonts w:ascii="Arial" w:hAnsi="Arial" w:eastAsia="Arial" w:cs="Arial"/>
          <w:lang w:val="es-419"/>
        </w:rPr>
        <w:t>- Si el usuario es un proveedor de servicios, se le solicitará información adicional sobre sus servicios ofrecidos, certificaciones y verificaciones.</w:t>
      </w:r>
    </w:p>
    <w:p w:rsidR="3153E16E" w:rsidP="63D07648" w:rsidRDefault="3153E16E" w14:paraId="59A94EA6" w14:textId="51F86DDD">
      <w:r w:rsidRPr="63D07648">
        <w:rPr>
          <w:rFonts w:ascii="Arial" w:hAnsi="Arial" w:eastAsia="Arial" w:cs="Arial"/>
          <w:lang w:val="es-419"/>
        </w:rPr>
        <w:t xml:space="preserve"> </w:t>
      </w:r>
    </w:p>
    <w:p w:rsidR="3153E16E" w:rsidP="63D07648" w:rsidRDefault="3153E16E" w14:paraId="5D061DBA" w14:textId="6B2ED89D">
      <w:r w:rsidRPr="63D07648">
        <w:rPr>
          <w:rFonts w:ascii="Arial" w:hAnsi="Arial" w:eastAsia="Arial" w:cs="Arial"/>
          <w:u w:val="single"/>
          <w:lang w:val="es-419"/>
        </w:rPr>
        <w:t>Requisitos Especiales:</w:t>
      </w:r>
    </w:p>
    <w:p w:rsidR="3153E16E" w:rsidP="63D07648" w:rsidRDefault="3153E16E" w14:paraId="4C05CDBE" w14:textId="55AAE559">
      <w:r w:rsidRPr="63D07648">
        <w:rPr>
          <w:rFonts w:ascii="Arial" w:hAnsi="Arial" w:eastAsia="Arial" w:cs="Arial"/>
          <w:lang w:val="es-419"/>
        </w:rPr>
        <w:t>- La contraseña del usuario debe cumplir con ciertas reglas de seguridad, como longitud mínima y combinación de caracteres.</w:t>
      </w:r>
    </w:p>
    <w:p w:rsidR="3153E16E" w:rsidP="63D07648" w:rsidRDefault="3153E16E" w14:paraId="01BEAE2B" w14:textId="18816023">
      <w:r w:rsidRPr="63D07648">
        <w:rPr>
          <w:rFonts w:ascii="Arial" w:hAnsi="Arial" w:eastAsia="Arial" w:cs="Arial"/>
          <w:lang w:val="es-419"/>
        </w:rPr>
        <w:t>- El sistema debe implementar medidas de seguridad adecuadas para proteger la información personal de los usuarios.</w:t>
      </w:r>
    </w:p>
    <w:p w:rsidR="3153E16E" w:rsidP="63D07648" w:rsidRDefault="3153E16E" w14:paraId="2B7FF6ED" w14:textId="4F00037F">
      <w:r w:rsidRPr="63D07648">
        <w:rPr>
          <w:rFonts w:ascii="Arial" w:hAnsi="Arial" w:eastAsia="Arial" w:cs="Arial"/>
          <w:lang w:val="es-419"/>
        </w:rPr>
        <w:t xml:space="preserve"> </w:t>
      </w:r>
      <w:r w:rsidR="3D118F79">
        <w:rPr>
          <w:noProof/>
        </w:rPr>
        <w:drawing>
          <wp:inline distT="0" distB="0" distL="0" distR="0" wp14:anchorId="21578A47" wp14:editId="67A475E2">
            <wp:extent cx="3409950" cy="5943600"/>
            <wp:effectExtent l="0" t="0" r="0" b="0"/>
            <wp:docPr id="1551791989" name="Picture 1551791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07648" w:rsidP="63D07648" w:rsidRDefault="63D07648" w14:paraId="0D3D0090" w14:textId="21EAE6C7"/>
    <w:p w:rsidR="63D07648" w:rsidP="63D07648" w:rsidRDefault="63D07648" w14:paraId="1AA8C4CA" w14:textId="721DEFBF"/>
    <w:p w:rsidR="63D07648" w:rsidP="63D07648" w:rsidRDefault="63D07648" w14:paraId="33BFEE8A" w14:textId="01EEF657"/>
    <w:p w:rsidR="63D07648" w:rsidP="63D07648" w:rsidRDefault="63D07648" w14:paraId="70AD00E6" w14:textId="260100D2"/>
    <w:p w:rsidR="63D07648" w:rsidP="63D07648" w:rsidRDefault="63D07648" w14:paraId="0A204714" w14:textId="4637E753"/>
    <w:p w:rsidR="63D07648" w:rsidP="63D07648" w:rsidRDefault="63D07648" w14:paraId="64653D5C" w14:textId="4EBC3377"/>
    <w:p w:rsidR="63D07648" w:rsidP="63D07648" w:rsidRDefault="63D07648" w14:paraId="2FD78AF5" w14:textId="4B9D50C0"/>
    <w:p w:rsidR="3153E16E" w:rsidP="63D07648" w:rsidRDefault="3153E16E" w14:paraId="670E86E8" w14:textId="7C6B59D4">
      <w:r w:rsidRPr="63D07648">
        <w:rPr>
          <w:rFonts w:ascii="Arial" w:hAnsi="Arial" w:eastAsia="Arial" w:cs="Arial"/>
          <w:b/>
          <w:bCs/>
          <w:sz w:val="28"/>
          <w:szCs w:val="28"/>
          <w:lang w:val="es-419"/>
        </w:rPr>
        <w:t>Caso de Uso 2: Búsqueda y Contratación de Servicios</w:t>
      </w:r>
    </w:p>
    <w:p w:rsidR="3153E16E" w:rsidP="63D07648" w:rsidRDefault="3153E16E" w14:paraId="316D321C" w14:textId="383F96C2">
      <w:r w:rsidRPr="4222FC85" w:rsidR="3153E16E">
        <w:rPr>
          <w:rFonts w:ascii="Arial" w:hAnsi="Arial" w:eastAsia="Arial" w:cs="Arial"/>
          <w:lang w:val="es-419"/>
        </w:rPr>
        <w:t xml:space="preserve"> </w:t>
      </w:r>
      <w:r w:rsidRPr="4222FC85" w:rsidR="3153E16E">
        <w:rPr>
          <w:rFonts w:ascii="Arial" w:hAnsi="Arial" w:eastAsia="Arial" w:cs="Arial"/>
          <w:u w:val="single"/>
          <w:lang w:val="es-419"/>
        </w:rPr>
        <w:t>Descripción General:</w:t>
      </w:r>
    </w:p>
    <w:p w:rsidR="3153E16E" w:rsidP="63D07648" w:rsidRDefault="3153E16E" w14:paraId="366663D4" w14:textId="407D074D">
      <w:r w:rsidRPr="63D07648">
        <w:rPr>
          <w:rFonts w:ascii="Arial" w:hAnsi="Arial" w:eastAsia="Arial" w:cs="Arial"/>
          <w:lang w:val="es-419"/>
        </w:rPr>
        <w:t>Este caso de uso describe el proceso mediante el cual un adulto mayor o familiar busca y contrata servicios a través de la plataforma.</w:t>
      </w:r>
    </w:p>
    <w:p w:rsidR="3153E16E" w:rsidP="63D07648" w:rsidRDefault="3153E16E" w14:paraId="67474D89" w14:textId="3AF9F6CA">
      <w:r w:rsidRPr="63D07648">
        <w:rPr>
          <w:rFonts w:ascii="Arial" w:hAnsi="Arial" w:eastAsia="Arial" w:cs="Arial"/>
          <w:lang w:val="es-419"/>
        </w:rPr>
        <w:t xml:space="preserve"> </w:t>
      </w:r>
    </w:p>
    <w:p w:rsidR="3153E16E" w:rsidP="63D07648" w:rsidRDefault="3153E16E" w14:paraId="30E1EAD4" w14:textId="15F87A17">
      <w:r w:rsidRPr="63D07648">
        <w:rPr>
          <w:rFonts w:ascii="Arial" w:hAnsi="Arial" w:eastAsia="Arial" w:cs="Arial"/>
          <w:u w:val="single"/>
          <w:lang w:val="es-419"/>
        </w:rPr>
        <w:t>Actores:</w:t>
      </w:r>
    </w:p>
    <w:p w:rsidR="3153E16E" w:rsidP="63D07648" w:rsidRDefault="3153E16E" w14:paraId="3468A9DD" w14:textId="3B3A13E5">
      <w:r w:rsidRPr="63D07648">
        <w:rPr>
          <w:rFonts w:ascii="Arial" w:hAnsi="Arial" w:eastAsia="Arial" w:cs="Arial"/>
          <w:lang w:val="es-419"/>
        </w:rPr>
        <w:t>- Usuario (adulto mayor o familiar)</w:t>
      </w:r>
    </w:p>
    <w:p w:rsidR="3153E16E" w:rsidP="63D07648" w:rsidRDefault="3153E16E" w14:paraId="1BA77650" w14:textId="13EE494C">
      <w:r w:rsidRPr="63D07648">
        <w:rPr>
          <w:rFonts w:ascii="Arial" w:hAnsi="Arial" w:eastAsia="Arial" w:cs="Arial"/>
          <w:lang w:val="es-419"/>
        </w:rPr>
        <w:t>- Proveedor de servicios</w:t>
      </w:r>
    </w:p>
    <w:p w:rsidR="3153E16E" w:rsidP="63D07648" w:rsidRDefault="3153E16E" w14:paraId="1BD28E82" w14:textId="4A0770DF">
      <w:r w:rsidRPr="63D07648">
        <w:rPr>
          <w:rFonts w:ascii="Arial" w:hAnsi="Arial" w:eastAsia="Arial" w:cs="Arial"/>
          <w:lang w:val="es-419"/>
        </w:rPr>
        <w:t xml:space="preserve"> </w:t>
      </w:r>
    </w:p>
    <w:p w:rsidR="3153E16E" w:rsidP="63D07648" w:rsidRDefault="3153E16E" w14:paraId="1FD949CA" w14:textId="3BF0D7B8">
      <w:r w:rsidRPr="63D07648">
        <w:rPr>
          <w:rFonts w:ascii="Arial" w:hAnsi="Arial" w:eastAsia="Arial" w:cs="Arial"/>
          <w:u w:val="single"/>
          <w:lang w:val="es-419"/>
        </w:rPr>
        <w:t>Flujo Principal:</w:t>
      </w:r>
    </w:p>
    <w:p w:rsidR="3153E16E" w:rsidP="63D07648" w:rsidRDefault="3153E16E" w14:paraId="53880641" w14:textId="39059629">
      <w:r w:rsidRPr="63D07648">
        <w:rPr>
          <w:rFonts w:ascii="Arial" w:hAnsi="Arial" w:eastAsia="Arial" w:cs="Arial"/>
          <w:lang w:val="es-419"/>
        </w:rPr>
        <w:t>1. El usuario inicia sesión en la plataforma.</w:t>
      </w:r>
    </w:p>
    <w:p w:rsidR="3153E16E" w:rsidP="63D07648" w:rsidRDefault="3153E16E" w14:paraId="752092BB" w14:textId="50991A91">
      <w:r w:rsidRPr="63D07648">
        <w:rPr>
          <w:rFonts w:ascii="Arial" w:hAnsi="Arial" w:eastAsia="Arial" w:cs="Arial"/>
          <w:lang w:val="es-419"/>
        </w:rPr>
        <w:t>2. El sistema muestra las opciones de búsqueda de servicios disponibles (cuidado y compañía, compras de supermercado, preparación de comidas, transporte, tareas del hogar, etc.).</w:t>
      </w:r>
    </w:p>
    <w:p w:rsidR="3153E16E" w:rsidP="63D07648" w:rsidRDefault="3153E16E" w14:paraId="5AB7BD8B" w14:textId="1CD52217">
      <w:r w:rsidRPr="63D07648">
        <w:rPr>
          <w:rFonts w:ascii="Arial" w:hAnsi="Arial" w:eastAsia="Arial" w:cs="Arial"/>
          <w:lang w:val="es-419"/>
        </w:rPr>
        <w:t>3. El usuario selecciona el tipo de servicio requerido y la ubicación.</w:t>
      </w:r>
    </w:p>
    <w:p w:rsidR="3153E16E" w:rsidP="63D07648" w:rsidRDefault="3153E16E" w14:paraId="581C1DCA" w14:textId="5F39E383">
      <w:r w:rsidRPr="63D07648">
        <w:rPr>
          <w:rFonts w:ascii="Arial" w:hAnsi="Arial" w:eastAsia="Arial" w:cs="Arial"/>
          <w:lang w:val="es-419"/>
        </w:rPr>
        <w:t>4. El sistema muestra una lista de proveedores de servicios certificados y verificados que coinciden con los criterios de búsqueda.</w:t>
      </w:r>
    </w:p>
    <w:p w:rsidR="3153E16E" w:rsidP="63D07648" w:rsidRDefault="3153E16E" w14:paraId="71DFBF85" w14:textId="66BD7FED">
      <w:r w:rsidRPr="63D07648">
        <w:rPr>
          <w:rFonts w:ascii="Arial" w:hAnsi="Arial" w:eastAsia="Arial" w:cs="Arial"/>
          <w:lang w:val="es-419"/>
        </w:rPr>
        <w:t>5. El usuario revisa los perfiles de los proveedores, incluyendo calificaciones, comentarios y tarifas.</w:t>
      </w:r>
    </w:p>
    <w:p w:rsidR="3153E16E" w:rsidP="63D07648" w:rsidRDefault="3153E16E" w14:paraId="60FFBBAA" w14:textId="3C7F2243">
      <w:r w:rsidRPr="63D07648">
        <w:rPr>
          <w:rFonts w:ascii="Arial" w:hAnsi="Arial" w:eastAsia="Arial" w:cs="Arial"/>
          <w:lang w:val="es-419"/>
        </w:rPr>
        <w:t>6. El usuario selecciona un proveedor de servicios y solicita una cita o contratación.</w:t>
      </w:r>
    </w:p>
    <w:p w:rsidR="3153E16E" w:rsidP="63D07648" w:rsidRDefault="3153E16E" w14:paraId="07DE1D42" w14:textId="6E28A171">
      <w:r w:rsidRPr="63D07648">
        <w:rPr>
          <w:rFonts w:ascii="Arial" w:hAnsi="Arial" w:eastAsia="Arial" w:cs="Arial"/>
          <w:lang w:val="es-419"/>
        </w:rPr>
        <w:t>7. El sistema notifica al proveedor de servicios sobre la solicitud.</w:t>
      </w:r>
    </w:p>
    <w:p w:rsidR="3153E16E" w:rsidP="63D07648" w:rsidRDefault="3153E16E" w14:paraId="79152F4F" w14:textId="228104A7">
      <w:r w:rsidRPr="63D07648">
        <w:rPr>
          <w:rFonts w:ascii="Arial" w:hAnsi="Arial" w:eastAsia="Arial" w:cs="Arial"/>
          <w:lang w:val="es-419"/>
        </w:rPr>
        <w:t>8. El proveedor de servicios acepta o rechaza la solicitud.</w:t>
      </w:r>
    </w:p>
    <w:p w:rsidR="3153E16E" w:rsidP="63D07648" w:rsidRDefault="3153E16E" w14:paraId="75F88268" w14:textId="75D2773C">
      <w:r w:rsidRPr="63D07648">
        <w:rPr>
          <w:rFonts w:ascii="Arial" w:hAnsi="Arial" w:eastAsia="Arial" w:cs="Arial"/>
          <w:lang w:val="es-419"/>
        </w:rPr>
        <w:t>9. Si el proveedor acepta, el sistema coordina los detalles de la cita o contratación entre el usuario y el proveedor.</w:t>
      </w:r>
    </w:p>
    <w:p w:rsidR="3153E16E" w:rsidP="63D07648" w:rsidRDefault="3153E16E" w14:paraId="1309BB34" w14:textId="02D23DE9">
      <w:r w:rsidRPr="63D07648">
        <w:rPr>
          <w:rFonts w:ascii="Arial" w:hAnsi="Arial" w:eastAsia="Arial" w:cs="Arial"/>
          <w:lang w:val="es-419"/>
        </w:rPr>
        <w:t>10. El usuario realiza el pago a través de la plataforma utilizando un método de pago seguro.</w:t>
      </w:r>
    </w:p>
    <w:p w:rsidR="3153E16E" w:rsidP="63D07648" w:rsidRDefault="3153E16E" w14:paraId="2C69F6EA" w14:textId="3152213F">
      <w:r w:rsidRPr="63D07648">
        <w:rPr>
          <w:rFonts w:ascii="Arial" w:hAnsi="Arial" w:eastAsia="Arial" w:cs="Arial"/>
          <w:lang w:val="es-419"/>
        </w:rPr>
        <w:t>11. El sistema confirma la contratación del servicio.</w:t>
      </w:r>
    </w:p>
    <w:p w:rsidR="3153E16E" w:rsidP="63D07648" w:rsidRDefault="3153E16E" w14:paraId="69F30CB1" w14:textId="23F10BDB">
      <w:r w:rsidRPr="63D07648">
        <w:rPr>
          <w:rFonts w:ascii="Arial" w:hAnsi="Arial" w:eastAsia="Arial" w:cs="Arial"/>
          <w:lang w:val="es-419"/>
        </w:rPr>
        <w:t xml:space="preserve"> </w:t>
      </w:r>
    </w:p>
    <w:p w:rsidR="3153E16E" w:rsidP="63D07648" w:rsidRDefault="3153E16E" w14:paraId="1E3CBE58" w14:textId="7F0F3B45">
      <w:r w:rsidRPr="63D07648">
        <w:rPr>
          <w:rFonts w:ascii="Arial" w:hAnsi="Arial" w:eastAsia="Arial" w:cs="Arial"/>
          <w:u w:val="single"/>
          <w:lang w:val="es-419"/>
        </w:rPr>
        <w:t>Flujos Alternativos:</w:t>
      </w:r>
    </w:p>
    <w:p w:rsidR="3153E16E" w:rsidP="63D07648" w:rsidRDefault="3153E16E" w14:paraId="689EAEA3" w14:textId="5FEA0407">
      <w:r w:rsidRPr="63D07648">
        <w:rPr>
          <w:rFonts w:ascii="Arial" w:hAnsi="Arial" w:eastAsia="Arial" w:cs="Arial"/>
          <w:lang w:val="es-419"/>
        </w:rPr>
        <w:t>- Si no hay proveedores de servicios disponibles que cumplan con los criterios de búsqueda, el sistema notifica al usuario y le sugiere ampliar su búsqueda.</w:t>
      </w:r>
    </w:p>
    <w:p w:rsidR="3153E16E" w:rsidP="63D07648" w:rsidRDefault="3153E16E" w14:paraId="49E8774E" w14:textId="0A624F09">
      <w:r w:rsidRPr="63D07648">
        <w:rPr>
          <w:rFonts w:ascii="Arial" w:hAnsi="Arial" w:eastAsia="Arial" w:cs="Arial"/>
          <w:lang w:val="es-419"/>
        </w:rPr>
        <w:t>- Si el proveedor de servicios rechaza la solicitud, el sistema notifica al usuario y le permite seleccionar otro proveedor.</w:t>
      </w:r>
    </w:p>
    <w:p w:rsidR="3153E16E" w:rsidP="63D07648" w:rsidRDefault="3153E16E" w14:paraId="39D2EBCB" w14:textId="3EE16442">
      <w:r w:rsidRPr="63D07648">
        <w:rPr>
          <w:rFonts w:ascii="Arial" w:hAnsi="Arial" w:eastAsia="Arial" w:cs="Arial"/>
          <w:lang w:val="es-419"/>
        </w:rPr>
        <w:t>- El usuario puede calificar y dejar comentarios sobre el servicio recibido después de la contratación.</w:t>
      </w:r>
    </w:p>
    <w:p w:rsidR="3153E16E" w:rsidP="63D07648" w:rsidRDefault="3153E16E" w14:paraId="3E4FA824" w14:textId="46C7E8C2">
      <w:r w:rsidRPr="63D07648">
        <w:rPr>
          <w:rFonts w:ascii="Arial" w:hAnsi="Arial" w:eastAsia="Arial" w:cs="Arial"/>
          <w:lang w:val="es-419"/>
        </w:rPr>
        <w:t xml:space="preserve"> </w:t>
      </w:r>
    </w:p>
    <w:p w:rsidR="3153E16E" w:rsidP="63D07648" w:rsidRDefault="3153E16E" w14:paraId="3A5F8EB6" w14:textId="2AECE3A4">
      <w:r w:rsidRPr="63D07648">
        <w:rPr>
          <w:rFonts w:ascii="Arial" w:hAnsi="Arial" w:eastAsia="Arial" w:cs="Arial"/>
          <w:u w:val="single"/>
          <w:lang w:val="es-419"/>
        </w:rPr>
        <w:t>Requisitos Especiales:</w:t>
      </w:r>
    </w:p>
    <w:p w:rsidR="3153E16E" w:rsidP="63D07648" w:rsidRDefault="3153E16E" w14:paraId="72FF3116" w14:textId="472FF088">
      <w:r w:rsidRPr="63D07648">
        <w:rPr>
          <w:rFonts w:ascii="Arial" w:hAnsi="Arial" w:eastAsia="Arial" w:cs="Arial"/>
          <w:lang w:val="es-419"/>
        </w:rPr>
        <w:t>- La plataforma debe implementar mecanismos de verificación y certificación de los proveedores de servicios para garantizar la calidad y seguridad de los servicios ofrecidos.</w:t>
      </w:r>
    </w:p>
    <w:p w:rsidR="3153E16E" w:rsidP="63D07648" w:rsidRDefault="3153E16E" w14:paraId="757B3EA8" w14:textId="4BF50C98">
      <w:r w:rsidRPr="63D07648">
        <w:rPr>
          <w:rFonts w:ascii="Arial" w:hAnsi="Arial" w:eastAsia="Arial" w:cs="Arial"/>
          <w:lang w:val="es-419"/>
        </w:rPr>
        <w:t>- El sistema debe contar con opciones de pago seguras y protegidas para las transacciones realizadas a través de la plataforma.</w:t>
      </w:r>
    </w:p>
    <w:p w:rsidR="47AEE654" w:rsidP="63D07648" w:rsidRDefault="47AEE654" w14:paraId="501A0D00" w14:textId="416F2599">
      <w:pPr>
        <w:spacing w:after="0"/>
        <w:rPr>
          <w:rFonts w:ascii="Times New Roman" w:hAnsi="Times New Roman" w:eastAsia="Times New Roman" w:cs="Times New Roman"/>
          <w:lang w:val="es-419"/>
        </w:rPr>
      </w:pPr>
      <w:r>
        <w:rPr>
          <w:noProof/>
        </w:rPr>
        <w:drawing>
          <wp:inline distT="0" distB="0" distL="0" distR="0" wp14:anchorId="166B4912" wp14:editId="158342C0">
            <wp:extent cx="5413176" cy="7800975"/>
            <wp:effectExtent l="0" t="0" r="0" b="0"/>
            <wp:docPr id="2080603942" name="Picture 208060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176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07648" w:rsidP="63D07648" w:rsidRDefault="63D07648" w14:paraId="338B5EC1" w14:textId="30005DD4">
      <w:pPr>
        <w:pStyle w:val="ListParagraph"/>
        <w:spacing w:after="0"/>
        <w:rPr>
          <w:rFonts w:ascii="Times New Roman" w:hAnsi="Times New Roman" w:eastAsia="Times New Roman" w:cs="Times New Roman"/>
          <w:lang w:val="es-419"/>
        </w:rPr>
      </w:pPr>
    </w:p>
    <w:p w:rsidR="3ADC5BA9" w:rsidP="1FF5871D" w:rsidRDefault="285F500A" w14:paraId="637D54F1" w14:textId="3C96122B">
      <w:pPr>
        <w:rPr>
          <w:b/>
          <w:bCs/>
        </w:rPr>
      </w:pPr>
      <w:r w:rsidRPr="1FF5871D">
        <w:rPr>
          <w:b/>
          <w:bCs/>
        </w:rPr>
        <w:t>Base De Datos:  Postgress o MySql.</w:t>
      </w:r>
    </w:p>
    <w:p w:rsidR="30853F6B" w:rsidP="1FF5871D" w:rsidRDefault="30853F6B" w14:paraId="13C55D6D" w14:textId="11C5491D">
      <w:pPr>
        <w:rPr>
          <w:b/>
          <w:bCs/>
        </w:rPr>
      </w:pPr>
      <w:r>
        <w:rPr>
          <w:noProof/>
        </w:rPr>
        <w:drawing>
          <wp:inline distT="0" distB="0" distL="0" distR="0" wp14:anchorId="737E2B27" wp14:editId="70BD231B">
            <wp:extent cx="6049108" cy="6553200"/>
            <wp:effectExtent l="0" t="0" r="0" b="0"/>
            <wp:docPr id="1885946855" name="Picture 1885946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108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5871D" w:rsidP="1FF5871D" w:rsidRDefault="1FF5871D" w14:paraId="1012E5A9" w14:textId="21768547">
      <w:pPr>
        <w:rPr>
          <w:b/>
          <w:bCs/>
        </w:rPr>
      </w:pPr>
    </w:p>
    <w:p w:rsidR="1FF5871D" w:rsidP="1FF5871D" w:rsidRDefault="1FF5871D" w14:paraId="71AAC90E" w14:textId="15C72693">
      <w:pPr>
        <w:rPr>
          <w:b/>
          <w:bCs/>
        </w:rPr>
      </w:pPr>
    </w:p>
    <w:p w:rsidR="1FF5871D" w:rsidP="1FF5871D" w:rsidRDefault="1FF5871D" w14:paraId="2EEB2857" w14:textId="777349D7">
      <w:pPr>
        <w:rPr>
          <w:b/>
          <w:bCs/>
        </w:rPr>
      </w:pPr>
    </w:p>
    <w:p w:rsidR="285F500A" w:rsidP="1FF5871D" w:rsidRDefault="285F500A" w14:paraId="6D127522" w14:textId="75CDF52E">
      <w:r>
        <w:t>Tabla Usuarios</w:t>
      </w:r>
    </w:p>
    <w:p w:rsidR="285F500A" w:rsidP="1FF5871D" w:rsidRDefault="285F500A" w14:paraId="23A3119B" w14:textId="3C09A94F">
      <w:r>
        <w:t>- id (Clave Primaria)</w:t>
      </w:r>
    </w:p>
    <w:p w:rsidR="285F500A" w:rsidP="1FF5871D" w:rsidRDefault="285F500A" w14:paraId="795397F7" w14:textId="4DE91BE6">
      <w:r>
        <w:t>- nombre</w:t>
      </w:r>
    </w:p>
    <w:p w:rsidR="285F500A" w:rsidP="1FF5871D" w:rsidRDefault="285F500A" w14:paraId="1A2822C0" w14:textId="70B1BB4E">
      <w:r>
        <w:t>- apellido</w:t>
      </w:r>
    </w:p>
    <w:p w:rsidR="285F500A" w:rsidP="1FF5871D" w:rsidRDefault="285F500A" w14:paraId="60767B9F" w14:textId="3ACB019A">
      <w:r>
        <w:t>- correo_electronico</w:t>
      </w:r>
    </w:p>
    <w:p w:rsidR="285F500A" w:rsidP="1FF5871D" w:rsidRDefault="285F500A" w14:paraId="47BEA65B" w14:textId="71A04A32">
      <w:r>
        <w:t>- contraseña</w:t>
      </w:r>
    </w:p>
    <w:p w:rsidR="285F500A" w:rsidP="1FF5871D" w:rsidRDefault="285F500A" w14:paraId="60F876F6" w14:textId="1F03B1FA">
      <w:r>
        <w:t>- fecha_nacimiento</w:t>
      </w:r>
    </w:p>
    <w:p w:rsidR="285F500A" w:rsidP="1FF5871D" w:rsidRDefault="285F500A" w14:paraId="1F05A7E3" w14:textId="3C240E2D">
      <w:r>
        <w:t>- tipo_usuario (1 = Adulto Mayor, 2 = Familiar)</w:t>
      </w:r>
    </w:p>
    <w:p w:rsidR="285F500A" w:rsidP="1FF5871D" w:rsidRDefault="285F500A" w14:paraId="1632392D" w14:textId="19658FC0">
      <w:r>
        <w:t xml:space="preserve"> </w:t>
      </w:r>
    </w:p>
    <w:p w:rsidR="285F500A" w:rsidP="1FF5871D" w:rsidRDefault="285F500A" w14:paraId="78FF1443" w14:textId="7194B85E">
      <w:r>
        <w:t>Tabla Proveedores</w:t>
      </w:r>
    </w:p>
    <w:p w:rsidR="285F500A" w:rsidP="1FF5871D" w:rsidRDefault="285F500A" w14:paraId="3C0D108B" w14:textId="5DC5484E">
      <w:r>
        <w:t>- id (Clave Primaria)</w:t>
      </w:r>
    </w:p>
    <w:p w:rsidR="285F500A" w:rsidP="1FF5871D" w:rsidRDefault="285F500A" w14:paraId="15B81D3E" w14:textId="15811C48">
      <w:r>
        <w:t>- nombre</w:t>
      </w:r>
    </w:p>
    <w:p w:rsidR="285F500A" w:rsidP="1FF5871D" w:rsidRDefault="285F500A" w14:paraId="46DE1D82" w14:textId="283F8EFA">
      <w:r>
        <w:t>- apellido</w:t>
      </w:r>
    </w:p>
    <w:p w:rsidR="285F500A" w:rsidP="1FF5871D" w:rsidRDefault="285F500A" w14:paraId="51F3BF49" w14:textId="511A89CF">
      <w:r>
        <w:t>- correo_electronico</w:t>
      </w:r>
    </w:p>
    <w:p w:rsidR="285F500A" w:rsidP="1FF5871D" w:rsidRDefault="285F500A" w14:paraId="1965EB3D" w14:textId="6B6A0A07">
      <w:r>
        <w:t>- contraseña</w:t>
      </w:r>
    </w:p>
    <w:p w:rsidR="285F500A" w:rsidP="1FF5871D" w:rsidRDefault="285F500A" w14:paraId="19EF1847" w14:textId="698ABD00">
      <w:r>
        <w:t>- descripcion</w:t>
      </w:r>
    </w:p>
    <w:p w:rsidR="285F500A" w:rsidP="1FF5871D" w:rsidRDefault="285F500A" w14:paraId="6B705DED" w14:textId="31BEF49C">
      <w:r>
        <w:t>- calificacion</w:t>
      </w:r>
    </w:p>
    <w:p w:rsidR="285F500A" w:rsidP="1FF5871D" w:rsidRDefault="285F500A" w14:paraId="2BE6755C" w14:textId="3F25E193">
      <w:r>
        <w:t xml:space="preserve"> </w:t>
      </w:r>
    </w:p>
    <w:p w:rsidR="285F500A" w:rsidP="1FF5871D" w:rsidRDefault="285F500A" w14:paraId="638F8867" w14:textId="7742250A">
      <w:r>
        <w:t>Tabla Servicios</w:t>
      </w:r>
    </w:p>
    <w:p w:rsidR="285F500A" w:rsidP="1FF5871D" w:rsidRDefault="285F500A" w14:paraId="58A758E6" w14:textId="11E3ABEA">
      <w:r>
        <w:t>- id (Clave Primaria)</w:t>
      </w:r>
    </w:p>
    <w:p w:rsidR="285F500A" w:rsidP="1FF5871D" w:rsidRDefault="285F500A" w14:paraId="317DB81E" w14:textId="68EE7715">
      <w:r>
        <w:t>- nombre</w:t>
      </w:r>
    </w:p>
    <w:p w:rsidR="285F500A" w:rsidP="1FF5871D" w:rsidRDefault="285F500A" w14:paraId="53E8B205" w14:textId="257A5DCA">
      <w:r>
        <w:t>- descripcion</w:t>
      </w:r>
    </w:p>
    <w:p w:rsidR="285F500A" w:rsidP="1FF5871D" w:rsidRDefault="285F500A" w14:paraId="083A61E9" w14:textId="03D3FF98">
      <w:r>
        <w:t>- precio</w:t>
      </w:r>
    </w:p>
    <w:p w:rsidR="285F500A" w:rsidP="1FF5871D" w:rsidRDefault="285F500A" w14:paraId="1CBD2DDD" w14:textId="78B029CC">
      <w:r>
        <w:t xml:space="preserve"> </w:t>
      </w:r>
    </w:p>
    <w:p w:rsidR="285F500A" w:rsidP="1FF5871D" w:rsidRDefault="285F500A" w14:paraId="67FEAE32" w14:textId="6A4D25EB">
      <w:r>
        <w:t>Tabla Ordenes</w:t>
      </w:r>
    </w:p>
    <w:p w:rsidR="285F500A" w:rsidP="1FF5871D" w:rsidRDefault="285F500A" w14:paraId="6F22F24A" w14:textId="0F1B0498">
      <w:r>
        <w:t>- id (Clave Primaria)</w:t>
      </w:r>
    </w:p>
    <w:p w:rsidR="285F500A" w:rsidP="1FF5871D" w:rsidRDefault="285F500A" w14:paraId="24FC2721" w14:textId="03AECBB2">
      <w:r>
        <w:t>- id_usuario (Clave Foránea -&gt; Usuarios.id)</w:t>
      </w:r>
    </w:p>
    <w:p w:rsidR="285F500A" w:rsidP="1FF5871D" w:rsidRDefault="285F500A" w14:paraId="6564F25C" w14:textId="2FFCC70A">
      <w:r>
        <w:t>- id_proveedor (Clave Foránea -&gt; Proveedores.id)</w:t>
      </w:r>
    </w:p>
    <w:p w:rsidR="285F500A" w:rsidP="1FF5871D" w:rsidRDefault="285F500A" w14:paraId="77E938D3" w14:textId="75941736">
      <w:r>
        <w:t>- id_servicio (Clave Foránea -&gt; Servicios.id)</w:t>
      </w:r>
    </w:p>
    <w:p w:rsidR="285F500A" w:rsidP="1FF5871D" w:rsidRDefault="285F500A" w14:paraId="29439AE2" w14:textId="220AE7D7">
      <w:r>
        <w:t>- fecha_servicio</w:t>
      </w:r>
    </w:p>
    <w:p w:rsidR="285F500A" w:rsidP="1FF5871D" w:rsidRDefault="285F500A" w14:paraId="403490CD" w14:textId="257DFBA8">
      <w:r>
        <w:t>- hora_inicio</w:t>
      </w:r>
    </w:p>
    <w:p w:rsidR="285F500A" w:rsidP="1FF5871D" w:rsidRDefault="285F500A" w14:paraId="210D7120" w14:textId="51CD51B8">
      <w:r>
        <w:t>- hora_fin</w:t>
      </w:r>
    </w:p>
    <w:p w:rsidR="285F500A" w:rsidP="1FF5871D" w:rsidRDefault="285F500A" w14:paraId="11A7CD2C" w14:textId="7BE4F10B">
      <w:r>
        <w:t>- estado (1 = Pendiente, 2 = Confirmado, 3 = Finalizado)</w:t>
      </w:r>
    </w:p>
    <w:p w:rsidR="285F500A" w:rsidP="1FF5871D" w:rsidRDefault="285F500A" w14:paraId="6E2472BA" w14:textId="7C32BD9D">
      <w:r>
        <w:t>- calificacion_proveedor</w:t>
      </w:r>
    </w:p>
    <w:p w:rsidR="285F500A" w:rsidP="1FF5871D" w:rsidRDefault="285F500A" w14:paraId="64F9022B" w14:textId="13115345">
      <w:r>
        <w:t xml:space="preserve"> </w:t>
      </w:r>
    </w:p>
    <w:p w:rsidR="285F500A" w:rsidP="1FF5871D" w:rsidRDefault="285F500A" w14:paraId="7DF79A3F" w14:textId="668E70F9">
      <w:r>
        <w:t>Tabla Pagos</w:t>
      </w:r>
    </w:p>
    <w:p w:rsidR="285F500A" w:rsidP="1FF5871D" w:rsidRDefault="285F500A" w14:paraId="64992F59" w14:textId="5557DABE">
      <w:r>
        <w:t>- id (Clave Primaria)</w:t>
      </w:r>
    </w:p>
    <w:p w:rsidR="285F500A" w:rsidP="1FF5871D" w:rsidRDefault="285F500A" w14:paraId="5FF2490B" w14:textId="02C83CEF">
      <w:r>
        <w:t>- id_orden (Clave Foránea -&gt; Ordenes.id)</w:t>
      </w:r>
    </w:p>
    <w:p w:rsidR="285F500A" w:rsidP="1FF5871D" w:rsidRDefault="285F500A" w14:paraId="47D174A8" w14:textId="2FAB7435">
      <w:r>
        <w:t>- monto</w:t>
      </w:r>
    </w:p>
    <w:p w:rsidR="285F500A" w:rsidP="1FF5871D" w:rsidRDefault="285F500A" w14:paraId="2E6CF301" w14:textId="69CDA126">
      <w:r>
        <w:t>- fecha</w:t>
      </w:r>
    </w:p>
    <w:p w:rsidR="285F500A" w:rsidP="1FF5871D" w:rsidRDefault="285F500A" w14:paraId="6743AAE6" w14:textId="20B7FA35">
      <w:r>
        <w:t>- metodo_pago</w:t>
      </w:r>
    </w:p>
    <w:p w:rsidR="1FF5871D" w:rsidP="1FF5871D" w:rsidRDefault="1FF5871D" w14:paraId="357CFC93" w14:textId="3576807A"/>
    <w:p w:rsidR="285F500A" w:rsidP="1FF5871D" w:rsidRDefault="285F500A" w14:paraId="01E27BC1" w14:textId="4AB5B700">
      <w:pPr>
        <w:pStyle w:val="ListParagraph"/>
        <w:numPr>
          <w:ilvl w:val="0"/>
          <w:numId w:val="13"/>
        </w:numPr>
        <w:spacing w:after="0"/>
        <w:rPr>
          <w:rFonts w:ascii="Aptos" w:hAnsi="Aptos" w:eastAsia="Aptos" w:cs="Aptos"/>
        </w:rPr>
      </w:pPr>
      <w:r w:rsidRPr="1FF5871D">
        <w:rPr>
          <w:rFonts w:ascii="Aptos" w:hAnsi="Aptos" w:eastAsia="Aptos" w:cs="Aptos"/>
        </w:rPr>
        <w:t xml:space="preserve">La tabla </w:t>
      </w:r>
      <w:r w:rsidRPr="1FF5871D">
        <w:rPr>
          <w:rFonts w:ascii="Consolas" w:hAnsi="Consolas" w:eastAsia="Consolas" w:cs="Consolas"/>
        </w:rPr>
        <w:t>Usuarios</w:t>
      </w:r>
      <w:r w:rsidRPr="1FF5871D">
        <w:rPr>
          <w:rFonts w:ascii="Aptos" w:hAnsi="Aptos" w:eastAsia="Aptos" w:cs="Aptos"/>
        </w:rPr>
        <w:t xml:space="preserve"> almacena la información de los adultos mayores y familiares registrados en la plataforma.</w:t>
      </w:r>
    </w:p>
    <w:p w:rsidR="285F500A" w:rsidP="1FF5871D" w:rsidRDefault="285F500A" w14:paraId="621EE382" w14:textId="52A96BE7">
      <w:pPr>
        <w:pStyle w:val="ListParagraph"/>
        <w:numPr>
          <w:ilvl w:val="0"/>
          <w:numId w:val="13"/>
        </w:numPr>
        <w:spacing w:after="0"/>
        <w:rPr>
          <w:rFonts w:ascii="Aptos" w:hAnsi="Aptos" w:eastAsia="Aptos" w:cs="Aptos"/>
        </w:rPr>
      </w:pPr>
      <w:r w:rsidRPr="1FF5871D">
        <w:rPr>
          <w:rFonts w:ascii="Aptos" w:hAnsi="Aptos" w:eastAsia="Aptos" w:cs="Aptos"/>
        </w:rPr>
        <w:t xml:space="preserve">La tabla </w:t>
      </w:r>
      <w:r w:rsidRPr="1FF5871D">
        <w:rPr>
          <w:rFonts w:ascii="Consolas" w:hAnsi="Consolas" w:eastAsia="Consolas" w:cs="Consolas"/>
        </w:rPr>
        <w:t>Proveedores</w:t>
      </w:r>
      <w:r w:rsidRPr="1FF5871D">
        <w:rPr>
          <w:rFonts w:ascii="Aptos" w:hAnsi="Aptos" w:eastAsia="Aptos" w:cs="Aptos"/>
        </w:rPr>
        <w:t xml:space="preserve"> almacena la información de los proveedores de servicios.</w:t>
      </w:r>
    </w:p>
    <w:p w:rsidR="285F500A" w:rsidP="1FF5871D" w:rsidRDefault="285F500A" w14:paraId="35326785" w14:textId="11002CEB">
      <w:pPr>
        <w:pStyle w:val="ListParagraph"/>
        <w:numPr>
          <w:ilvl w:val="0"/>
          <w:numId w:val="13"/>
        </w:numPr>
        <w:spacing w:after="0"/>
        <w:rPr>
          <w:rFonts w:ascii="Aptos" w:hAnsi="Aptos" w:eastAsia="Aptos" w:cs="Aptos"/>
        </w:rPr>
      </w:pPr>
      <w:r w:rsidRPr="1FF5871D">
        <w:rPr>
          <w:rFonts w:ascii="Aptos" w:hAnsi="Aptos" w:eastAsia="Aptos" w:cs="Aptos"/>
        </w:rPr>
        <w:t xml:space="preserve">La tabla </w:t>
      </w:r>
      <w:r w:rsidRPr="1FF5871D">
        <w:rPr>
          <w:rFonts w:ascii="Consolas" w:hAnsi="Consolas" w:eastAsia="Consolas" w:cs="Consolas"/>
        </w:rPr>
        <w:t>Servicios</w:t>
      </w:r>
      <w:r w:rsidRPr="1FF5871D">
        <w:rPr>
          <w:rFonts w:ascii="Aptos" w:hAnsi="Aptos" w:eastAsia="Aptos" w:cs="Aptos"/>
        </w:rPr>
        <w:t xml:space="preserve"> almacena los diferentes tipos de servicios que se ofrecen en la plataforma (cuidado, transporte, compras, etc.).</w:t>
      </w:r>
    </w:p>
    <w:p w:rsidR="285F500A" w:rsidP="1FF5871D" w:rsidRDefault="285F500A" w14:paraId="52D515DF" w14:textId="36921AB3">
      <w:pPr>
        <w:pStyle w:val="ListParagraph"/>
        <w:numPr>
          <w:ilvl w:val="0"/>
          <w:numId w:val="13"/>
        </w:numPr>
        <w:spacing w:after="0"/>
        <w:rPr>
          <w:rFonts w:ascii="Aptos" w:hAnsi="Aptos" w:eastAsia="Aptos" w:cs="Aptos"/>
        </w:rPr>
      </w:pPr>
      <w:r w:rsidRPr="1FF5871D">
        <w:rPr>
          <w:rFonts w:ascii="Aptos" w:hAnsi="Aptos" w:eastAsia="Aptos" w:cs="Aptos"/>
        </w:rPr>
        <w:t xml:space="preserve">La tabla </w:t>
      </w:r>
      <w:r w:rsidRPr="1FF5871D">
        <w:rPr>
          <w:rFonts w:ascii="Consolas" w:hAnsi="Consolas" w:eastAsia="Consolas" w:cs="Consolas"/>
        </w:rPr>
        <w:t>Ordenes</w:t>
      </w:r>
      <w:r w:rsidRPr="1FF5871D">
        <w:rPr>
          <w:rFonts w:ascii="Aptos" w:hAnsi="Aptos" w:eastAsia="Aptos" w:cs="Aptos"/>
        </w:rPr>
        <w:t xml:space="preserve"> almacena la información de las órdenes de servicio realizadas por los usuarios, incluyendo el proveedor asignado, el servicio solicitado, la fecha y hora, el estado de la orden y la calificación del proveedor.</w:t>
      </w:r>
    </w:p>
    <w:p w:rsidR="285F500A" w:rsidP="1FF5871D" w:rsidRDefault="285F500A" w14:paraId="553A6D0E" w14:textId="5865D0D6">
      <w:pPr>
        <w:pStyle w:val="ListParagraph"/>
        <w:numPr>
          <w:ilvl w:val="0"/>
          <w:numId w:val="13"/>
        </w:numPr>
        <w:spacing w:after="0"/>
        <w:rPr>
          <w:rFonts w:ascii="Aptos" w:hAnsi="Aptos" w:eastAsia="Aptos" w:cs="Aptos"/>
        </w:rPr>
      </w:pPr>
      <w:r w:rsidRPr="1FF5871D">
        <w:rPr>
          <w:rFonts w:ascii="Aptos" w:hAnsi="Aptos" w:eastAsia="Aptos" w:cs="Aptos"/>
        </w:rPr>
        <w:t xml:space="preserve">La tabla </w:t>
      </w:r>
      <w:r w:rsidRPr="1FF5871D">
        <w:rPr>
          <w:rFonts w:ascii="Consolas" w:hAnsi="Consolas" w:eastAsia="Consolas" w:cs="Consolas"/>
        </w:rPr>
        <w:t>Pagos</w:t>
      </w:r>
      <w:r w:rsidRPr="1FF5871D">
        <w:rPr>
          <w:rFonts w:ascii="Aptos" w:hAnsi="Aptos" w:eastAsia="Aptos" w:cs="Aptos"/>
        </w:rPr>
        <w:t xml:space="preserve"> almacena la información de los pagos realizados por los usuarios para las órdenes de servicio.</w:t>
      </w:r>
    </w:p>
    <w:p w:rsidR="285F500A" w:rsidP="1FF5871D" w:rsidRDefault="285F500A" w14:paraId="0844FD33" w14:textId="3783FE02">
      <w:pPr>
        <w:spacing w:before="240" w:after="240"/>
      </w:pPr>
      <w:r w:rsidRPr="1FF5871D">
        <w:rPr>
          <w:rFonts w:ascii="Aptos" w:hAnsi="Aptos" w:eastAsia="Aptos" w:cs="Aptos"/>
        </w:rPr>
        <w:t xml:space="preserve">Las relaciones entre las tablas se establecen mediante las claves foráneas. Por ejemplo, la tabla </w:t>
      </w:r>
      <w:r w:rsidRPr="1FF5871D">
        <w:rPr>
          <w:rFonts w:ascii="Consolas" w:hAnsi="Consolas" w:eastAsia="Consolas" w:cs="Consolas"/>
        </w:rPr>
        <w:t>Ordenes</w:t>
      </w:r>
      <w:r w:rsidRPr="1FF5871D">
        <w:rPr>
          <w:rFonts w:ascii="Aptos" w:hAnsi="Aptos" w:eastAsia="Aptos" w:cs="Aptos"/>
        </w:rPr>
        <w:t xml:space="preserve"> tiene claves foráneas que apuntan a las tablas </w:t>
      </w:r>
      <w:r w:rsidRPr="1FF5871D">
        <w:rPr>
          <w:rFonts w:ascii="Consolas" w:hAnsi="Consolas" w:eastAsia="Consolas" w:cs="Consolas"/>
        </w:rPr>
        <w:t>Usuarios</w:t>
      </w:r>
      <w:r w:rsidRPr="1FF5871D">
        <w:rPr>
          <w:rFonts w:ascii="Aptos" w:hAnsi="Aptos" w:eastAsia="Aptos" w:cs="Aptos"/>
        </w:rPr>
        <w:t xml:space="preserve">, </w:t>
      </w:r>
      <w:r w:rsidRPr="1FF5871D">
        <w:rPr>
          <w:rFonts w:ascii="Consolas" w:hAnsi="Consolas" w:eastAsia="Consolas" w:cs="Consolas"/>
        </w:rPr>
        <w:t>Proveedores</w:t>
      </w:r>
      <w:r w:rsidRPr="1FF5871D">
        <w:rPr>
          <w:rFonts w:ascii="Aptos" w:hAnsi="Aptos" w:eastAsia="Aptos" w:cs="Aptos"/>
        </w:rPr>
        <w:t xml:space="preserve"> y </w:t>
      </w:r>
      <w:r w:rsidRPr="1FF5871D">
        <w:rPr>
          <w:rFonts w:ascii="Consolas" w:hAnsi="Consolas" w:eastAsia="Consolas" w:cs="Consolas"/>
        </w:rPr>
        <w:t>Servicios</w:t>
      </w:r>
      <w:r w:rsidRPr="1FF5871D">
        <w:rPr>
          <w:rFonts w:ascii="Aptos" w:hAnsi="Aptos" w:eastAsia="Aptos" w:cs="Aptos"/>
        </w:rPr>
        <w:t xml:space="preserve"> para relacionar cada orden con el usuario, proveedor y servicio correspondiente.</w:t>
      </w:r>
    </w:p>
    <w:p w:rsidR="00B67E09" w:rsidP="4DFB26B1" w:rsidRDefault="00B67E09" w14:paraId="748B89E6" w14:textId="4356C0C2"/>
    <w:sectPr w:rsidR="00B67E0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B9C4"/>
    <w:multiLevelType w:val="hybridMultilevel"/>
    <w:tmpl w:val="FFFFFFFF"/>
    <w:lvl w:ilvl="0" w:tplc="E0C4487A">
      <w:start w:val="1"/>
      <w:numFmt w:val="decimal"/>
      <w:lvlText w:val="%1."/>
      <w:lvlJc w:val="left"/>
      <w:pPr>
        <w:ind w:left="720" w:hanging="360"/>
      </w:pPr>
    </w:lvl>
    <w:lvl w:ilvl="1" w:tplc="C2389446">
      <w:start w:val="1"/>
      <w:numFmt w:val="lowerLetter"/>
      <w:lvlText w:val="%2."/>
      <w:lvlJc w:val="left"/>
      <w:pPr>
        <w:ind w:left="1440" w:hanging="360"/>
      </w:pPr>
    </w:lvl>
    <w:lvl w:ilvl="2" w:tplc="E29C3E36">
      <w:start w:val="1"/>
      <w:numFmt w:val="lowerRoman"/>
      <w:lvlText w:val="%3."/>
      <w:lvlJc w:val="right"/>
      <w:pPr>
        <w:ind w:left="2160" w:hanging="180"/>
      </w:pPr>
    </w:lvl>
    <w:lvl w:ilvl="3" w:tplc="F56A9154">
      <w:start w:val="1"/>
      <w:numFmt w:val="decimal"/>
      <w:lvlText w:val="%4."/>
      <w:lvlJc w:val="left"/>
      <w:pPr>
        <w:ind w:left="2880" w:hanging="360"/>
      </w:pPr>
    </w:lvl>
    <w:lvl w:ilvl="4" w:tplc="C2A278D6">
      <w:start w:val="1"/>
      <w:numFmt w:val="lowerLetter"/>
      <w:lvlText w:val="%5."/>
      <w:lvlJc w:val="left"/>
      <w:pPr>
        <w:ind w:left="3600" w:hanging="360"/>
      </w:pPr>
    </w:lvl>
    <w:lvl w:ilvl="5" w:tplc="092E9096">
      <w:start w:val="1"/>
      <w:numFmt w:val="lowerRoman"/>
      <w:lvlText w:val="%6."/>
      <w:lvlJc w:val="right"/>
      <w:pPr>
        <w:ind w:left="4320" w:hanging="180"/>
      </w:pPr>
    </w:lvl>
    <w:lvl w:ilvl="6" w:tplc="4F2E0D94">
      <w:start w:val="1"/>
      <w:numFmt w:val="decimal"/>
      <w:lvlText w:val="%7."/>
      <w:lvlJc w:val="left"/>
      <w:pPr>
        <w:ind w:left="5040" w:hanging="360"/>
      </w:pPr>
    </w:lvl>
    <w:lvl w:ilvl="7" w:tplc="61428710">
      <w:start w:val="1"/>
      <w:numFmt w:val="lowerLetter"/>
      <w:lvlText w:val="%8."/>
      <w:lvlJc w:val="left"/>
      <w:pPr>
        <w:ind w:left="5760" w:hanging="360"/>
      </w:pPr>
    </w:lvl>
    <w:lvl w:ilvl="8" w:tplc="13E0F9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2448B"/>
    <w:multiLevelType w:val="hybridMultilevel"/>
    <w:tmpl w:val="FFFFFFFF"/>
    <w:lvl w:ilvl="0" w:tplc="7EF648D8">
      <w:start w:val="7"/>
      <w:numFmt w:val="decimal"/>
      <w:lvlText w:val="%1."/>
      <w:lvlJc w:val="left"/>
      <w:pPr>
        <w:ind w:left="720" w:hanging="360"/>
      </w:pPr>
    </w:lvl>
    <w:lvl w:ilvl="1" w:tplc="E348C058">
      <w:start w:val="1"/>
      <w:numFmt w:val="lowerLetter"/>
      <w:lvlText w:val="%2."/>
      <w:lvlJc w:val="left"/>
      <w:pPr>
        <w:ind w:left="1440" w:hanging="360"/>
      </w:pPr>
    </w:lvl>
    <w:lvl w:ilvl="2" w:tplc="88CA5332">
      <w:start w:val="1"/>
      <w:numFmt w:val="lowerRoman"/>
      <w:lvlText w:val="%3."/>
      <w:lvlJc w:val="right"/>
      <w:pPr>
        <w:ind w:left="2160" w:hanging="180"/>
      </w:pPr>
    </w:lvl>
    <w:lvl w:ilvl="3" w:tplc="0EE6DC26">
      <w:start w:val="1"/>
      <w:numFmt w:val="decimal"/>
      <w:lvlText w:val="%4."/>
      <w:lvlJc w:val="left"/>
      <w:pPr>
        <w:ind w:left="2880" w:hanging="360"/>
      </w:pPr>
    </w:lvl>
    <w:lvl w:ilvl="4" w:tplc="1D769B10">
      <w:start w:val="1"/>
      <w:numFmt w:val="lowerLetter"/>
      <w:lvlText w:val="%5."/>
      <w:lvlJc w:val="left"/>
      <w:pPr>
        <w:ind w:left="3600" w:hanging="360"/>
      </w:pPr>
    </w:lvl>
    <w:lvl w:ilvl="5" w:tplc="3F84088A">
      <w:start w:val="1"/>
      <w:numFmt w:val="lowerRoman"/>
      <w:lvlText w:val="%6."/>
      <w:lvlJc w:val="right"/>
      <w:pPr>
        <w:ind w:left="4320" w:hanging="180"/>
      </w:pPr>
    </w:lvl>
    <w:lvl w:ilvl="6" w:tplc="09541614">
      <w:start w:val="1"/>
      <w:numFmt w:val="decimal"/>
      <w:lvlText w:val="%7."/>
      <w:lvlJc w:val="left"/>
      <w:pPr>
        <w:ind w:left="5040" w:hanging="360"/>
      </w:pPr>
    </w:lvl>
    <w:lvl w:ilvl="7" w:tplc="74E29F6E">
      <w:start w:val="1"/>
      <w:numFmt w:val="lowerLetter"/>
      <w:lvlText w:val="%8."/>
      <w:lvlJc w:val="left"/>
      <w:pPr>
        <w:ind w:left="5760" w:hanging="360"/>
      </w:pPr>
    </w:lvl>
    <w:lvl w:ilvl="8" w:tplc="E5C079B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56F57"/>
    <w:multiLevelType w:val="hybridMultilevel"/>
    <w:tmpl w:val="FFFFFFFF"/>
    <w:lvl w:ilvl="0" w:tplc="85603828">
      <w:start w:val="4"/>
      <w:numFmt w:val="decimal"/>
      <w:lvlText w:val="%1."/>
      <w:lvlJc w:val="left"/>
      <w:pPr>
        <w:ind w:left="720" w:hanging="360"/>
      </w:pPr>
    </w:lvl>
    <w:lvl w:ilvl="1" w:tplc="D7A6AF3A">
      <w:start w:val="1"/>
      <w:numFmt w:val="lowerLetter"/>
      <w:lvlText w:val="%2."/>
      <w:lvlJc w:val="left"/>
      <w:pPr>
        <w:ind w:left="1440" w:hanging="360"/>
      </w:pPr>
    </w:lvl>
    <w:lvl w:ilvl="2" w:tplc="D26CFA00">
      <w:start w:val="1"/>
      <w:numFmt w:val="lowerRoman"/>
      <w:lvlText w:val="%3."/>
      <w:lvlJc w:val="right"/>
      <w:pPr>
        <w:ind w:left="2160" w:hanging="180"/>
      </w:pPr>
    </w:lvl>
    <w:lvl w:ilvl="3" w:tplc="5BBA72E0">
      <w:start w:val="1"/>
      <w:numFmt w:val="decimal"/>
      <w:lvlText w:val="%4."/>
      <w:lvlJc w:val="left"/>
      <w:pPr>
        <w:ind w:left="2880" w:hanging="360"/>
      </w:pPr>
    </w:lvl>
    <w:lvl w:ilvl="4" w:tplc="5BAC4152">
      <w:start w:val="1"/>
      <w:numFmt w:val="lowerLetter"/>
      <w:lvlText w:val="%5."/>
      <w:lvlJc w:val="left"/>
      <w:pPr>
        <w:ind w:left="3600" w:hanging="360"/>
      </w:pPr>
    </w:lvl>
    <w:lvl w:ilvl="5" w:tplc="7748960E">
      <w:start w:val="1"/>
      <w:numFmt w:val="lowerRoman"/>
      <w:lvlText w:val="%6."/>
      <w:lvlJc w:val="right"/>
      <w:pPr>
        <w:ind w:left="4320" w:hanging="180"/>
      </w:pPr>
    </w:lvl>
    <w:lvl w:ilvl="6" w:tplc="3ADA1052">
      <w:start w:val="1"/>
      <w:numFmt w:val="decimal"/>
      <w:lvlText w:val="%7."/>
      <w:lvlJc w:val="left"/>
      <w:pPr>
        <w:ind w:left="5040" w:hanging="360"/>
      </w:pPr>
    </w:lvl>
    <w:lvl w:ilvl="7" w:tplc="793697EC">
      <w:start w:val="1"/>
      <w:numFmt w:val="lowerLetter"/>
      <w:lvlText w:val="%8."/>
      <w:lvlJc w:val="left"/>
      <w:pPr>
        <w:ind w:left="5760" w:hanging="360"/>
      </w:pPr>
    </w:lvl>
    <w:lvl w:ilvl="8" w:tplc="BDFE59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04F5F"/>
    <w:multiLevelType w:val="hybridMultilevel"/>
    <w:tmpl w:val="FFFFFFFF"/>
    <w:lvl w:ilvl="0" w:tplc="9198E976">
      <w:start w:val="1"/>
      <w:numFmt w:val="decimal"/>
      <w:lvlText w:val="%1."/>
      <w:lvlJc w:val="left"/>
      <w:pPr>
        <w:ind w:left="720" w:hanging="360"/>
      </w:pPr>
    </w:lvl>
    <w:lvl w:ilvl="1" w:tplc="E806C464">
      <w:start w:val="1"/>
      <w:numFmt w:val="lowerLetter"/>
      <w:lvlText w:val="%2."/>
      <w:lvlJc w:val="left"/>
      <w:pPr>
        <w:ind w:left="1440" w:hanging="360"/>
      </w:pPr>
    </w:lvl>
    <w:lvl w:ilvl="2" w:tplc="B85E9D1C">
      <w:start w:val="1"/>
      <w:numFmt w:val="lowerRoman"/>
      <w:lvlText w:val="%3."/>
      <w:lvlJc w:val="right"/>
      <w:pPr>
        <w:ind w:left="2160" w:hanging="180"/>
      </w:pPr>
    </w:lvl>
    <w:lvl w:ilvl="3" w:tplc="C9E293B6">
      <w:start w:val="1"/>
      <w:numFmt w:val="decimal"/>
      <w:lvlText w:val="%4."/>
      <w:lvlJc w:val="left"/>
      <w:pPr>
        <w:ind w:left="2880" w:hanging="360"/>
      </w:pPr>
    </w:lvl>
    <w:lvl w:ilvl="4" w:tplc="25D00516">
      <w:start w:val="1"/>
      <w:numFmt w:val="lowerLetter"/>
      <w:lvlText w:val="%5."/>
      <w:lvlJc w:val="left"/>
      <w:pPr>
        <w:ind w:left="3600" w:hanging="360"/>
      </w:pPr>
    </w:lvl>
    <w:lvl w:ilvl="5" w:tplc="5A583E80">
      <w:start w:val="1"/>
      <w:numFmt w:val="lowerRoman"/>
      <w:lvlText w:val="%6."/>
      <w:lvlJc w:val="right"/>
      <w:pPr>
        <w:ind w:left="4320" w:hanging="180"/>
      </w:pPr>
    </w:lvl>
    <w:lvl w:ilvl="6" w:tplc="260862B8">
      <w:start w:val="1"/>
      <w:numFmt w:val="decimal"/>
      <w:lvlText w:val="%7."/>
      <w:lvlJc w:val="left"/>
      <w:pPr>
        <w:ind w:left="5040" w:hanging="360"/>
      </w:pPr>
    </w:lvl>
    <w:lvl w:ilvl="7" w:tplc="B7F48EF8">
      <w:start w:val="1"/>
      <w:numFmt w:val="lowerLetter"/>
      <w:lvlText w:val="%8."/>
      <w:lvlJc w:val="left"/>
      <w:pPr>
        <w:ind w:left="5760" w:hanging="360"/>
      </w:pPr>
    </w:lvl>
    <w:lvl w:ilvl="8" w:tplc="51E8BAB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0D76A"/>
    <w:multiLevelType w:val="hybridMultilevel"/>
    <w:tmpl w:val="FFFFFFFF"/>
    <w:lvl w:ilvl="0" w:tplc="98184DEA">
      <w:start w:val="3"/>
      <w:numFmt w:val="decimal"/>
      <w:lvlText w:val="%1."/>
      <w:lvlJc w:val="left"/>
      <w:pPr>
        <w:ind w:left="720" w:hanging="360"/>
      </w:pPr>
    </w:lvl>
    <w:lvl w:ilvl="1" w:tplc="67C6897E">
      <w:start w:val="1"/>
      <w:numFmt w:val="lowerLetter"/>
      <w:lvlText w:val="%2."/>
      <w:lvlJc w:val="left"/>
      <w:pPr>
        <w:ind w:left="1440" w:hanging="360"/>
      </w:pPr>
    </w:lvl>
    <w:lvl w:ilvl="2" w:tplc="33244DDE">
      <w:start w:val="1"/>
      <w:numFmt w:val="lowerRoman"/>
      <w:lvlText w:val="%3."/>
      <w:lvlJc w:val="right"/>
      <w:pPr>
        <w:ind w:left="2160" w:hanging="180"/>
      </w:pPr>
    </w:lvl>
    <w:lvl w:ilvl="3" w:tplc="A8AAF3D2">
      <w:start w:val="1"/>
      <w:numFmt w:val="decimal"/>
      <w:lvlText w:val="%4."/>
      <w:lvlJc w:val="left"/>
      <w:pPr>
        <w:ind w:left="2880" w:hanging="360"/>
      </w:pPr>
    </w:lvl>
    <w:lvl w:ilvl="4" w:tplc="5CC6A61A">
      <w:start w:val="1"/>
      <w:numFmt w:val="lowerLetter"/>
      <w:lvlText w:val="%5."/>
      <w:lvlJc w:val="left"/>
      <w:pPr>
        <w:ind w:left="3600" w:hanging="360"/>
      </w:pPr>
    </w:lvl>
    <w:lvl w:ilvl="5" w:tplc="DF5EB44C">
      <w:start w:val="1"/>
      <w:numFmt w:val="lowerRoman"/>
      <w:lvlText w:val="%6."/>
      <w:lvlJc w:val="right"/>
      <w:pPr>
        <w:ind w:left="4320" w:hanging="180"/>
      </w:pPr>
    </w:lvl>
    <w:lvl w:ilvl="6" w:tplc="35AA1D6E">
      <w:start w:val="1"/>
      <w:numFmt w:val="decimal"/>
      <w:lvlText w:val="%7."/>
      <w:lvlJc w:val="left"/>
      <w:pPr>
        <w:ind w:left="5040" w:hanging="360"/>
      </w:pPr>
    </w:lvl>
    <w:lvl w:ilvl="7" w:tplc="7708E41A">
      <w:start w:val="1"/>
      <w:numFmt w:val="lowerLetter"/>
      <w:lvlText w:val="%8."/>
      <w:lvlJc w:val="left"/>
      <w:pPr>
        <w:ind w:left="5760" w:hanging="360"/>
      </w:pPr>
    </w:lvl>
    <w:lvl w:ilvl="8" w:tplc="36F6033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4B56D"/>
    <w:multiLevelType w:val="hybridMultilevel"/>
    <w:tmpl w:val="FFFFFFFF"/>
    <w:lvl w:ilvl="0" w:tplc="269486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DAB9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ECF8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5204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5CD7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28AB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E4D6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586C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7AA3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044C00"/>
    <w:multiLevelType w:val="hybridMultilevel"/>
    <w:tmpl w:val="FFFFFFFF"/>
    <w:lvl w:ilvl="0" w:tplc="A850809C">
      <w:start w:val="4"/>
      <w:numFmt w:val="decimal"/>
      <w:lvlText w:val="%1."/>
      <w:lvlJc w:val="left"/>
      <w:pPr>
        <w:ind w:left="720" w:hanging="360"/>
      </w:pPr>
    </w:lvl>
    <w:lvl w:ilvl="1" w:tplc="4FA26686">
      <w:start w:val="1"/>
      <w:numFmt w:val="lowerLetter"/>
      <w:lvlText w:val="%2."/>
      <w:lvlJc w:val="left"/>
      <w:pPr>
        <w:ind w:left="1440" w:hanging="360"/>
      </w:pPr>
    </w:lvl>
    <w:lvl w:ilvl="2" w:tplc="A2E83D54">
      <w:start w:val="1"/>
      <w:numFmt w:val="lowerRoman"/>
      <w:lvlText w:val="%3."/>
      <w:lvlJc w:val="right"/>
      <w:pPr>
        <w:ind w:left="2160" w:hanging="180"/>
      </w:pPr>
    </w:lvl>
    <w:lvl w:ilvl="3" w:tplc="4C92E210">
      <w:start w:val="1"/>
      <w:numFmt w:val="decimal"/>
      <w:lvlText w:val="%4."/>
      <w:lvlJc w:val="left"/>
      <w:pPr>
        <w:ind w:left="2880" w:hanging="360"/>
      </w:pPr>
    </w:lvl>
    <w:lvl w:ilvl="4" w:tplc="0AA488C0">
      <w:start w:val="1"/>
      <w:numFmt w:val="lowerLetter"/>
      <w:lvlText w:val="%5."/>
      <w:lvlJc w:val="left"/>
      <w:pPr>
        <w:ind w:left="3600" w:hanging="360"/>
      </w:pPr>
    </w:lvl>
    <w:lvl w:ilvl="5" w:tplc="BD32A42E">
      <w:start w:val="1"/>
      <w:numFmt w:val="lowerRoman"/>
      <w:lvlText w:val="%6."/>
      <w:lvlJc w:val="right"/>
      <w:pPr>
        <w:ind w:left="4320" w:hanging="180"/>
      </w:pPr>
    </w:lvl>
    <w:lvl w:ilvl="6" w:tplc="F4A05554">
      <w:start w:val="1"/>
      <w:numFmt w:val="decimal"/>
      <w:lvlText w:val="%7."/>
      <w:lvlJc w:val="left"/>
      <w:pPr>
        <w:ind w:left="5040" w:hanging="360"/>
      </w:pPr>
    </w:lvl>
    <w:lvl w:ilvl="7" w:tplc="C7A80A8E">
      <w:start w:val="1"/>
      <w:numFmt w:val="lowerLetter"/>
      <w:lvlText w:val="%8."/>
      <w:lvlJc w:val="left"/>
      <w:pPr>
        <w:ind w:left="5760" w:hanging="360"/>
      </w:pPr>
    </w:lvl>
    <w:lvl w:ilvl="8" w:tplc="4938480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249A0"/>
    <w:multiLevelType w:val="hybridMultilevel"/>
    <w:tmpl w:val="FFFFFFFF"/>
    <w:lvl w:ilvl="0" w:tplc="FE500CE6">
      <w:start w:val="5"/>
      <w:numFmt w:val="decimal"/>
      <w:lvlText w:val="%1."/>
      <w:lvlJc w:val="left"/>
      <w:pPr>
        <w:ind w:left="720" w:hanging="360"/>
      </w:pPr>
    </w:lvl>
    <w:lvl w:ilvl="1" w:tplc="140EA12E">
      <w:start w:val="1"/>
      <w:numFmt w:val="lowerLetter"/>
      <w:lvlText w:val="%2."/>
      <w:lvlJc w:val="left"/>
      <w:pPr>
        <w:ind w:left="1440" w:hanging="360"/>
      </w:pPr>
    </w:lvl>
    <w:lvl w:ilvl="2" w:tplc="0AC0E27A">
      <w:start w:val="1"/>
      <w:numFmt w:val="lowerRoman"/>
      <w:lvlText w:val="%3."/>
      <w:lvlJc w:val="right"/>
      <w:pPr>
        <w:ind w:left="2160" w:hanging="180"/>
      </w:pPr>
    </w:lvl>
    <w:lvl w:ilvl="3" w:tplc="09A6989C">
      <w:start w:val="1"/>
      <w:numFmt w:val="decimal"/>
      <w:lvlText w:val="%4."/>
      <w:lvlJc w:val="left"/>
      <w:pPr>
        <w:ind w:left="2880" w:hanging="360"/>
      </w:pPr>
    </w:lvl>
    <w:lvl w:ilvl="4" w:tplc="391E7EF6">
      <w:start w:val="1"/>
      <w:numFmt w:val="lowerLetter"/>
      <w:lvlText w:val="%5."/>
      <w:lvlJc w:val="left"/>
      <w:pPr>
        <w:ind w:left="3600" w:hanging="360"/>
      </w:pPr>
    </w:lvl>
    <w:lvl w:ilvl="5" w:tplc="2792561E">
      <w:start w:val="1"/>
      <w:numFmt w:val="lowerRoman"/>
      <w:lvlText w:val="%6."/>
      <w:lvlJc w:val="right"/>
      <w:pPr>
        <w:ind w:left="4320" w:hanging="180"/>
      </w:pPr>
    </w:lvl>
    <w:lvl w:ilvl="6" w:tplc="53E872EA">
      <w:start w:val="1"/>
      <w:numFmt w:val="decimal"/>
      <w:lvlText w:val="%7."/>
      <w:lvlJc w:val="left"/>
      <w:pPr>
        <w:ind w:left="5040" w:hanging="360"/>
      </w:pPr>
    </w:lvl>
    <w:lvl w:ilvl="7" w:tplc="09EE68E4">
      <w:start w:val="1"/>
      <w:numFmt w:val="lowerLetter"/>
      <w:lvlText w:val="%8."/>
      <w:lvlJc w:val="left"/>
      <w:pPr>
        <w:ind w:left="5760" w:hanging="360"/>
      </w:pPr>
    </w:lvl>
    <w:lvl w:ilvl="8" w:tplc="59740B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98EF9"/>
    <w:multiLevelType w:val="hybridMultilevel"/>
    <w:tmpl w:val="FFFFFFFF"/>
    <w:lvl w:ilvl="0" w:tplc="734A6AB0">
      <w:start w:val="6"/>
      <w:numFmt w:val="decimal"/>
      <w:lvlText w:val="%1."/>
      <w:lvlJc w:val="left"/>
      <w:pPr>
        <w:ind w:left="720" w:hanging="360"/>
      </w:pPr>
    </w:lvl>
    <w:lvl w:ilvl="1" w:tplc="5DA04BCE">
      <w:start w:val="1"/>
      <w:numFmt w:val="lowerLetter"/>
      <w:lvlText w:val="%2."/>
      <w:lvlJc w:val="left"/>
      <w:pPr>
        <w:ind w:left="1440" w:hanging="360"/>
      </w:pPr>
    </w:lvl>
    <w:lvl w:ilvl="2" w:tplc="7F460F7E">
      <w:start w:val="1"/>
      <w:numFmt w:val="lowerRoman"/>
      <w:lvlText w:val="%3."/>
      <w:lvlJc w:val="right"/>
      <w:pPr>
        <w:ind w:left="2160" w:hanging="180"/>
      </w:pPr>
    </w:lvl>
    <w:lvl w:ilvl="3" w:tplc="9CEE074A">
      <w:start w:val="1"/>
      <w:numFmt w:val="decimal"/>
      <w:lvlText w:val="%4."/>
      <w:lvlJc w:val="left"/>
      <w:pPr>
        <w:ind w:left="2880" w:hanging="360"/>
      </w:pPr>
    </w:lvl>
    <w:lvl w:ilvl="4" w:tplc="176AB8B0">
      <w:start w:val="1"/>
      <w:numFmt w:val="lowerLetter"/>
      <w:lvlText w:val="%5."/>
      <w:lvlJc w:val="left"/>
      <w:pPr>
        <w:ind w:left="3600" w:hanging="360"/>
      </w:pPr>
    </w:lvl>
    <w:lvl w:ilvl="5" w:tplc="CA500172">
      <w:start w:val="1"/>
      <w:numFmt w:val="lowerRoman"/>
      <w:lvlText w:val="%6."/>
      <w:lvlJc w:val="right"/>
      <w:pPr>
        <w:ind w:left="4320" w:hanging="180"/>
      </w:pPr>
    </w:lvl>
    <w:lvl w:ilvl="6" w:tplc="DDEE7598">
      <w:start w:val="1"/>
      <w:numFmt w:val="decimal"/>
      <w:lvlText w:val="%7."/>
      <w:lvlJc w:val="left"/>
      <w:pPr>
        <w:ind w:left="5040" w:hanging="360"/>
      </w:pPr>
    </w:lvl>
    <w:lvl w:ilvl="7" w:tplc="DFEE6608">
      <w:start w:val="1"/>
      <w:numFmt w:val="lowerLetter"/>
      <w:lvlText w:val="%8."/>
      <w:lvlJc w:val="left"/>
      <w:pPr>
        <w:ind w:left="5760" w:hanging="360"/>
      </w:pPr>
    </w:lvl>
    <w:lvl w:ilvl="8" w:tplc="A47259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FFEA7"/>
    <w:multiLevelType w:val="hybridMultilevel"/>
    <w:tmpl w:val="FFFFFFFF"/>
    <w:lvl w:ilvl="0" w:tplc="B90C8B5E">
      <w:start w:val="5"/>
      <w:numFmt w:val="decimal"/>
      <w:lvlText w:val="%1."/>
      <w:lvlJc w:val="left"/>
      <w:pPr>
        <w:ind w:left="720" w:hanging="360"/>
      </w:pPr>
    </w:lvl>
    <w:lvl w:ilvl="1" w:tplc="30CC4C72">
      <w:start w:val="1"/>
      <w:numFmt w:val="lowerLetter"/>
      <w:lvlText w:val="%2."/>
      <w:lvlJc w:val="left"/>
      <w:pPr>
        <w:ind w:left="1440" w:hanging="360"/>
      </w:pPr>
    </w:lvl>
    <w:lvl w:ilvl="2" w:tplc="2E22304A">
      <w:start w:val="1"/>
      <w:numFmt w:val="lowerRoman"/>
      <w:lvlText w:val="%3."/>
      <w:lvlJc w:val="right"/>
      <w:pPr>
        <w:ind w:left="2160" w:hanging="180"/>
      </w:pPr>
    </w:lvl>
    <w:lvl w:ilvl="3" w:tplc="D838642E">
      <w:start w:val="1"/>
      <w:numFmt w:val="decimal"/>
      <w:lvlText w:val="%4."/>
      <w:lvlJc w:val="left"/>
      <w:pPr>
        <w:ind w:left="2880" w:hanging="360"/>
      </w:pPr>
    </w:lvl>
    <w:lvl w:ilvl="4" w:tplc="A4DAE166">
      <w:start w:val="1"/>
      <w:numFmt w:val="lowerLetter"/>
      <w:lvlText w:val="%5."/>
      <w:lvlJc w:val="left"/>
      <w:pPr>
        <w:ind w:left="3600" w:hanging="360"/>
      </w:pPr>
    </w:lvl>
    <w:lvl w:ilvl="5" w:tplc="86AC1AEC">
      <w:start w:val="1"/>
      <w:numFmt w:val="lowerRoman"/>
      <w:lvlText w:val="%6."/>
      <w:lvlJc w:val="right"/>
      <w:pPr>
        <w:ind w:left="4320" w:hanging="180"/>
      </w:pPr>
    </w:lvl>
    <w:lvl w:ilvl="6" w:tplc="42A65612">
      <w:start w:val="1"/>
      <w:numFmt w:val="decimal"/>
      <w:lvlText w:val="%7."/>
      <w:lvlJc w:val="left"/>
      <w:pPr>
        <w:ind w:left="5040" w:hanging="360"/>
      </w:pPr>
    </w:lvl>
    <w:lvl w:ilvl="7" w:tplc="884EABB0">
      <w:start w:val="1"/>
      <w:numFmt w:val="lowerLetter"/>
      <w:lvlText w:val="%8."/>
      <w:lvlJc w:val="left"/>
      <w:pPr>
        <w:ind w:left="5760" w:hanging="360"/>
      </w:pPr>
    </w:lvl>
    <w:lvl w:ilvl="8" w:tplc="FFA63C2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99829"/>
    <w:multiLevelType w:val="hybridMultilevel"/>
    <w:tmpl w:val="FFFFFFFF"/>
    <w:lvl w:ilvl="0" w:tplc="171277CC">
      <w:start w:val="2"/>
      <w:numFmt w:val="decimal"/>
      <w:lvlText w:val="%1."/>
      <w:lvlJc w:val="left"/>
      <w:pPr>
        <w:ind w:left="720" w:hanging="360"/>
      </w:pPr>
    </w:lvl>
    <w:lvl w:ilvl="1" w:tplc="64265D76">
      <w:start w:val="1"/>
      <w:numFmt w:val="lowerLetter"/>
      <w:lvlText w:val="%2."/>
      <w:lvlJc w:val="left"/>
      <w:pPr>
        <w:ind w:left="1440" w:hanging="360"/>
      </w:pPr>
    </w:lvl>
    <w:lvl w:ilvl="2" w:tplc="0110001A">
      <w:start w:val="1"/>
      <w:numFmt w:val="lowerRoman"/>
      <w:lvlText w:val="%3."/>
      <w:lvlJc w:val="right"/>
      <w:pPr>
        <w:ind w:left="2160" w:hanging="180"/>
      </w:pPr>
    </w:lvl>
    <w:lvl w:ilvl="3" w:tplc="5FD250F2">
      <w:start w:val="1"/>
      <w:numFmt w:val="decimal"/>
      <w:lvlText w:val="%4."/>
      <w:lvlJc w:val="left"/>
      <w:pPr>
        <w:ind w:left="2880" w:hanging="360"/>
      </w:pPr>
    </w:lvl>
    <w:lvl w:ilvl="4" w:tplc="A4DABDCC">
      <w:start w:val="1"/>
      <w:numFmt w:val="lowerLetter"/>
      <w:lvlText w:val="%5."/>
      <w:lvlJc w:val="left"/>
      <w:pPr>
        <w:ind w:left="3600" w:hanging="360"/>
      </w:pPr>
    </w:lvl>
    <w:lvl w:ilvl="5" w:tplc="EDE65730">
      <w:start w:val="1"/>
      <w:numFmt w:val="lowerRoman"/>
      <w:lvlText w:val="%6."/>
      <w:lvlJc w:val="right"/>
      <w:pPr>
        <w:ind w:left="4320" w:hanging="180"/>
      </w:pPr>
    </w:lvl>
    <w:lvl w:ilvl="6" w:tplc="30AA65D6">
      <w:start w:val="1"/>
      <w:numFmt w:val="decimal"/>
      <w:lvlText w:val="%7."/>
      <w:lvlJc w:val="left"/>
      <w:pPr>
        <w:ind w:left="5040" w:hanging="360"/>
      </w:pPr>
    </w:lvl>
    <w:lvl w:ilvl="7" w:tplc="2026A3CC">
      <w:start w:val="1"/>
      <w:numFmt w:val="lowerLetter"/>
      <w:lvlText w:val="%8."/>
      <w:lvlJc w:val="left"/>
      <w:pPr>
        <w:ind w:left="5760" w:hanging="360"/>
      </w:pPr>
    </w:lvl>
    <w:lvl w:ilvl="8" w:tplc="4C26E04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44650"/>
    <w:multiLevelType w:val="hybridMultilevel"/>
    <w:tmpl w:val="FFFFFFFF"/>
    <w:lvl w:ilvl="0" w:tplc="B674204A">
      <w:start w:val="2"/>
      <w:numFmt w:val="decimal"/>
      <w:lvlText w:val="%1."/>
      <w:lvlJc w:val="left"/>
      <w:pPr>
        <w:ind w:left="720" w:hanging="360"/>
      </w:pPr>
    </w:lvl>
    <w:lvl w:ilvl="1" w:tplc="1DD6FF22">
      <w:start w:val="1"/>
      <w:numFmt w:val="lowerLetter"/>
      <w:lvlText w:val="%2."/>
      <w:lvlJc w:val="left"/>
      <w:pPr>
        <w:ind w:left="1440" w:hanging="360"/>
      </w:pPr>
    </w:lvl>
    <w:lvl w:ilvl="2" w:tplc="5504CB78">
      <w:start w:val="1"/>
      <w:numFmt w:val="lowerRoman"/>
      <w:lvlText w:val="%3."/>
      <w:lvlJc w:val="right"/>
      <w:pPr>
        <w:ind w:left="2160" w:hanging="180"/>
      </w:pPr>
    </w:lvl>
    <w:lvl w:ilvl="3" w:tplc="4118B88E">
      <w:start w:val="1"/>
      <w:numFmt w:val="decimal"/>
      <w:lvlText w:val="%4."/>
      <w:lvlJc w:val="left"/>
      <w:pPr>
        <w:ind w:left="2880" w:hanging="360"/>
      </w:pPr>
    </w:lvl>
    <w:lvl w:ilvl="4" w:tplc="CC1E2ECC">
      <w:start w:val="1"/>
      <w:numFmt w:val="lowerLetter"/>
      <w:lvlText w:val="%5."/>
      <w:lvlJc w:val="left"/>
      <w:pPr>
        <w:ind w:left="3600" w:hanging="360"/>
      </w:pPr>
    </w:lvl>
    <w:lvl w:ilvl="5" w:tplc="B8E22538">
      <w:start w:val="1"/>
      <w:numFmt w:val="lowerRoman"/>
      <w:lvlText w:val="%6."/>
      <w:lvlJc w:val="right"/>
      <w:pPr>
        <w:ind w:left="4320" w:hanging="180"/>
      </w:pPr>
    </w:lvl>
    <w:lvl w:ilvl="6" w:tplc="304C5420">
      <w:start w:val="1"/>
      <w:numFmt w:val="decimal"/>
      <w:lvlText w:val="%7."/>
      <w:lvlJc w:val="left"/>
      <w:pPr>
        <w:ind w:left="5040" w:hanging="360"/>
      </w:pPr>
    </w:lvl>
    <w:lvl w:ilvl="7" w:tplc="AF746A0E">
      <w:start w:val="1"/>
      <w:numFmt w:val="lowerLetter"/>
      <w:lvlText w:val="%8."/>
      <w:lvlJc w:val="left"/>
      <w:pPr>
        <w:ind w:left="5760" w:hanging="360"/>
      </w:pPr>
    </w:lvl>
    <w:lvl w:ilvl="8" w:tplc="FA22A20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D7C5E"/>
    <w:multiLevelType w:val="hybridMultilevel"/>
    <w:tmpl w:val="FFFFFFFF"/>
    <w:lvl w:ilvl="0" w:tplc="06460E00">
      <w:start w:val="3"/>
      <w:numFmt w:val="decimal"/>
      <w:lvlText w:val="%1."/>
      <w:lvlJc w:val="left"/>
      <w:pPr>
        <w:ind w:left="720" w:hanging="360"/>
      </w:pPr>
    </w:lvl>
    <w:lvl w:ilvl="1" w:tplc="6C4E8DB0">
      <w:start w:val="1"/>
      <w:numFmt w:val="lowerLetter"/>
      <w:lvlText w:val="%2."/>
      <w:lvlJc w:val="left"/>
      <w:pPr>
        <w:ind w:left="1440" w:hanging="360"/>
      </w:pPr>
    </w:lvl>
    <w:lvl w:ilvl="2" w:tplc="079A0FE8">
      <w:start w:val="1"/>
      <w:numFmt w:val="lowerRoman"/>
      <w:lvlText w:val="%3."/>
      <w:lvlJc w:val="right"/>
      <w:pPr>
        <w:ind w:left="2160" w:hanging="180"/>
      </w:pPr>
    </w:lvl>
    <w:lvl w:ilvl="3" w:tplc="907E9B9A">
      <w:start w:val="1"/>
      <w:numFmt w:val="decimal"/>
      <w:lvlText w:val="%4."/>
      <w:lvlJc w:val="left"/>
      <w:pPr>
        <w:ind w:left="2880" w:hanging="360"/>
      </w:pPr>
    </w:lvl>
    <w:lvl w:ilvl="4" w:tplc="E2045570">
      <w:start w:val="1"/>
      <w:numFmt w:val="lowerLetter"/>
      <w:lvlText w:val="%5."/>
      <w:lvlJc w:val="left"/>
      <w:pPr>
        <w:ind w:left="3600" w:hanging="360"/>
      </w:pPr>
    </w:lvl>
    <w:lvl w:ilvl="5" w:tplc="40CEAE08">
      <w:start w:val="1"/>
      <w:numFmt w:val="lowerRoman"/>
      <w:lvlText w:val="%6."/>
      <w:lvlJc w:val="right"/>
      <w:pPr>
        <w:ind w:left="4320" w:hanging="180"/>
      </w:pPr>
    </w:lvl>
    <w:lvl w:ilvl="6" w:tplc="D49CFD12">
      <w:start w:val="1"/>
      <w:numFmt w:val="decimal"/>
      <w:lvlText w:val="%7."/>
      <w:lvlJc w:val="left"/>
      <w:pPr>
        <w:ind w:left="5040" w:hanging="360"/>
      </w:pPr>
    </w:lvl>
    <w:lvl w:ilvl="7" w:tplc="4C34FD78">
      <w:start w:val="1"/>
      <w:numFmt w:val="lowerLetter"/>
      <w:lvlText w:val="%8."/>
      <w:lvlJc w:val="left"/>
      <w:pPr>
        <w:ind w:left="5760" w:hanging="360"/>
      </w:pPr>
    </w:lvl>
    <w:lvl w:ilvl="8" w:tplc="6994D746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44020">
    <w:abstractNumId w:val="9"/>
  </w:num>
  <w:num w:numId="2" w16cid:durableId="692387999">
    <w:abstractNumId w:val="2"/>
  </w:num>
  <w:num w:numId="3" w16cid:durableId="2094859256">
    <w:abstractNumId w:val="12"/>
  </w:num>
  <w:num w:numId="4" w16cid:durableId="1533377893">
    <w:abstractNumId w:val="11"/>
  </w:num>
  <w:num w:numId="5" w16cid:durableId="338239984">
    <w:abstractNumId w:val="0"/>
  </w:num>
  <w:num w:numId="6" w16cid:durableId="1506748322">
    <w:abstractNumId w:val="1"/>
  </w:num>
  <w:num w:numId="7" w16cid:durableId="1960600712">
    <w:abstractNumId w:val="8"/>
  </w:num>
  <w:num w:numId="8" w16cid:durableId="626085765">
    <w:abstractNumId w:val="7"/>
  </w:num>
  <w:num w:numId="9" w16cid:durableId="1998220493">
    <w:abstractNumId w:val="6"/>
  </w:num>
  <w:num w:numId="10" w16cid:durableId="197743140">
    <w:abstractNumId w:val="4"/>
  </w:num>
  <w:num w:numId="11" w16cid:durableId="1190605908">
    <w:abstractNumId w:val="10"/>
  </w:num>
  <w:num w:numId="12" w16cid:durableId="1449933601">
    <w:abstractNumId w:val="3"/>
  </w:num>
  <w:num w:numId="13" w16cid:durableId="1086536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B4840E"/>
    <w:rsid w:val="00091097"/>
    <w:rsid w:val="000F63AA"/>
    <w:rsid w:val="00393A6D"/>
    <w:rsid w:val="0047594E"/>
    <w:rsid w:val="005E4AE2"/>
    <w:rsid w:val="008364ED"/>
    <w:rsid w:val="00B67E09"/>
    <w:rsid w:val="00C667DC"/>
    <w:rsid w:val="00E35A55"/>
    <w:rsid w:val="00E50053"/>
    <w:rsid w:val="00F322CA"/>
    <w:rsid w:val="04397882"/>
    <w:rsid w:val="1A6AF8A4"/>
    <w:rsid w:val="1D544C24"/>
    <w:rsid w:val="1FF5871D"/>
    <w:rsid w:val="20E3A2FE"/>
    <w:rsid w:val="22BA9AD1"/>
    <w:rsid w:val="25D0E49E"/>
    <w:rsid w:val="26BD0BB3"/>
    <w:rsid w:val="26FE7BAA"/>
    <w:rsid w:val="285F500A"/>
    <w:rsid w:val="2AEE952A"/>
    <w:rsid w:val="2BB4840E"/>
    <w:rsid w:val="2BE244F2"/>
    <w:rsid w:val="2F24DF19"/>
    <w:rsid w:val="2FF4D199"/>
    <w:rsid w:val="30853F6B"/>
    <w:rsid w:val="3153E16E"/>
    <w:rsid w:val="323313A5"/>
    <w:rsid w:val="33325B9A"/>
    <w:rsid w:val="38D6A173"/>
    <w:rsid w:val="3A874B08"/>
    <w:rsid w:val="3ADC5BA9"/>
    <w:rsid w:val="3C49F5F5"/>
    <w:rsid w:val="3D118F79"/>
    <w:rsid w:val="3E58D5EC"/>
    <w:rsid w:val="40561B34"/>
    <w:rsid w:val="4222FC85"/>
    <w:rsid w:val="42CEFE01"/>
    <w:rsid w:val="42E2BB49"/>
    <w:rsid w:val="47AEE654"/>
    <w:rsid w:val="48F3186F"/>
    <w:rsid w:val="4C1CCB6A"/>
    <w:rsid w:val="4DFB26B1"/>
    <w:rsid w:val="4E4F5B2A"/>
    <w:rsid w:val="4EDC7179"/>
    <w:rsid w:val="4F907723"/>
    <w:rsid w:val="4FCFAEF7"/>
    <w:rsid w:val="53CDD481"/>
    <w:rsid w:val="546D9CA2"/>
    <w:rsid w:val="5BC0E8E7"/>
    <w:rsid w:val="602D7814"/>
    <w:rsid w:val="63D07648"/>
    <w:rsid w:val="69AB43BC"/>
    <w:rsid w:val="6CA9525A"/>
    <w:rsid w:val="6DC93E56"/>
    <w:rsid w:val="73E92956"/>
    <w:rsid w:val="7A62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40E"/>
  <w15:chartTrackingRefBased/>
  <w15:docId w15:val="{EB81B7C2-FC8D-4B66-AB1C-327B8711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EDGARDO SALINAS</dc:creator>
  <keywords/>
  <dc:description/>
  <lastModifiedBy>EDGARDO SALINAS</lastModifiedBy>
  <revision>5</revision>
  <dcterms:created xsi:type="dcterms:W3CDTF">2024-05-28T04:38:00.0000000Z</dcterms:created>
  <dcterms:modified xsi:type="dcterms:W3CDTF">2024-06-04T18:34:00.4388430Z</dcterms:modified>
</coreProperties>
</file>