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5sy424dfkpy4" w:id="0"/>
      <w:bookmarkEnd w:id="0"/>
      <w:r w:rsidDel="00000000" w:rsidR="00000000" w:rsidRPr="00000000">
        <w:rPr>
          <w:b w:val="1"/>
          <w:color w:val="000000"/>
          <w:sz w:val="26"/>
          <w:szCs w:val="26"/>
          <w:rtl w:val="0"/>
        </w:rPr>
        <w:t xml:space="preserve">Fuentes utilizadas</w:t>
      </w:r>
    </w:p>
    <w:p w:rsidR="00000000" w:rsidDel="00000000" w:rsidP="00000000" w:rsidRDefault="00000000" w:rsidRPr="00000000" w14:paraId="00000002">
      <w:pPr>
        <w:numPr>
          <w:ilvl w:val="0"/>
          <w:numId w:val="1"/>
        </w:numPr>
        <w:spacing w:after="0" w:afterAutospacing="0" w:before="240" w:lineRule="auto"/>
        <w:ind w:left="720" w:hanging="360"/>
      </w:pPr>
      <w:r w:rsidDel="00000000" w:rsidR="00000000" w:rsidRPr="00000000">
        <w:rPr>
          <w:b w:val="1"/>
          <w:rtl w:val="0"/>
        </w:rPr>
        <w:t xml:space="preserve">Evaluación del desarrollo vegetativo de Maralfalfa (Pennisetum sp.) bajo la aplicación de biol bovino en la Estación Experimental Choquenaira</w:t>
        <w:br w:type="textWrapping"/>
      </w:r>
    </w:p>
    <w:p w:rsidR="00000000" w:rsidDel="00000000" w:rsidP="00000000" w:rsidRDefault="00000000" w:rsidRPr="00000000" w14:paraId="00000003">
      <w:pPr>
        <w:numPr>
          <w:ilvl w:val="1"/>
          <w:numId w:val="1"/>
        </w:numPr>
        <w:spacing w:after="0" w:afterAutospacing="0" w:before="0" w:beforeAutospacing="0" w:lineRule="auto"/>
        <w:ind w:left="1440" w:hanging="360"/>
      </w:pPr>
      <w:r w:rsidDel="00000000" w:rsidR="00000000" w:rsidRPr="00000000">
        <w:rPr>
          <w:b w:val="1"/>
          <w:rtl w:val="0"/>
        </w:rPr>
        <w:t xml:space="preserve">Autores</w:t>
      </w:r>
      <w:r w:rsidDel="00000000" w:rsidR="00000000" w:rsidRPr="00000000">
        <w:rPr>
          <w:rtl w:val="0"/>
        </w:rPr>
        <w:t xml:space="preserve">: Condori V. S., Ruiz H. P., Ticona G. O., Chipana M. G. J.</w:t>
        <w:br w:type="textWrapping"/>
      </w:r>
    </w:p>
    <w:p w:rsidR="00000000" w:rsidDel="00000000" w:rsidP="00000000" w:rsidRDefault="00000000" w:rsidRPr="00000000" w14:paraId="00000004">
      <w:pPr>
        <w:numPr>
          <w:ilvl w:val="1"/>
          <w:numId w:val="1"/>
        </w:numPr>
        <w:spacing w:after="0" w:afterAutospacing="0" w:before="0" w:beforeAutospacing="0" w:lineRule="auto"/>
        <w:ind w:left="1440" w:hanging="360"/>
      </w:pPr>
      <w:r w:rsidDel="00000000" w:rsidR="00000000" w:rsidRPr="00000000">
        <w:rPr>
          <w:b w:val="1"/>
          <w:rtl w:val="0"/>
        </w:rPr>
        <w:t xml:space="preserve">Publicado en</w:t>
      </w:r>
      <w:r w:rsidDel="00000000" w:rsidR="00000000" w:rsidRPr="00000000">
        <w:rPr>
          <w:rtl w:val="0"/>
        </w:rPr>
        <w:t xml:space="preserve">: Revista de Investigación e Innovación Agropecuaria y de Recursos Naturales, Vol. 5, N° 2, 2018.</w:t>
        <w:br w:type="textWrapping"/>
      </w:r>
    </w:p>
    <w:p w:rsidR="00000000" w:rsidDel="00000000" w:rsidP="00000000" w:rsidRDefault="00000000" w:rsidRPr="00000000" w14:paraId="00000005">
      <w:pPr>
        <w:numPr>
          <w:ilvl w:val="1"/>
          <w:numId w:val="1"/>
        </w:numPr>
        <w:spacing w:after="0" w:afterAutospacing="0" w:before="0" w:beforeAutospacing="0" w:lineRule="auto"/>
        <w:ind w:left="1440" w:hanging="360"/>
      </w:pPr>
      <w:r w:rsidDel="00000000" w:rsidR="00000000" w:rsidRPr="00000000">
        <w:rPr>
          <w:b w:val="1"/>
          <w:rtl w:val="0"/>
        </w:rPr>
        <w:t xml:space="preserve">Resumen</w:t>
      </w:r>
      <w:r w:rsidDel="00000000" w:rsidR="00000000" w:rsidRPr="00000000">
        <w:rPr>
          <w:rtl w:val="0"/>
        </w:rPr>
        <w:t xml:space="preserve">: Este estudio evaluó el desarrollo vegetativo del pasto Maralfalfa en el altiplano boliviano, específicamente en la Estación Experimental Choquenaira. Se analizaron variables como la altura de la planta, número de macollos y producción de biomasa bajo la aplicación de biol bovino.</w:t>
        <w:br w:type="textWrapping"/>
      </w:r>
    </w:p>
    <w:p w:rsidR="00000000" w:rsidDel="00000000" w:rsidP="00000000" w:rsidRDefault="00000000" w:rsidRPr="00000000" w14:paraId="00000006">
      <w:pPr>
        <w:numPr>
          <w:ilvl w:val="1"/>
          <w:numId w:val="1"/>
        </w:numPr>
        <w:spacing w:after="0" w:afterAutospacing="0" w:before="0" w:beforeAutospacing="0" w:lineRule="auto"/>
        <w:ind w:left="1440" w:hanging="360"/>
      </w:pPr>
      <w:r w:rsidDel="00000000" w:rsidR="00000000" w:rsidRPr="00000000">
        <w:rPr>
          <w:b w:val="1"/>
          <w:rtl w:val="0"/>
        </w:rPr>
        <w:t xml:space="preserve">Enlace al artículo</w:t>
      </w:r>
      <w:r w:rsidDel="00000000" w:rsidR="00000000" w:rsidRPr="00000000">
        <w:rPr>
          <w:rtl w:val="0"/>
        </w:rPr>
        <w:t xml:space="preserve">:</w:t>
      </w:r>
      <w:hyperlink r:id="rId6">
        <w:r w:rsidDel="00000000" w:rsidR="00000000" w:rsidRPr="00000000">
          <w:rPr>
            <w:rtl w:val="0"/>
          </w:rPr>
          <w:t xml:space="preserve"> </w:t>
        </w:r>
      </w:hyperlink>
      <w:hyperlink r:id="rId7">
        <w:r w:rsidDel="00000000" w:rsidR="00000000" w:rsidRPr="00000000">
          <w:rPr>
            <w:color w:val="1155cc"/>
            <w:u w:val="single"/>
            <w:rtl w:val="0"/>
          </w:rPr>
          <w:t xml:space="preserve">https://www.scielo.org.bo/pdf/riiarn/v5n2/v5n2_a08.pdf</w:t>
        </w:r>
      </w:hyperlink>
      <w:r w:rsidDel="00000000" w:rsidR="00000000" w:rsidRPr="00000000">
        <w:rPr>
          <w:rtl w:val="0"/>
        </w:rPr>
        <w:t xml:space="preserve">​</w:t>
      </w:r>
      <w:hyperlink r:id="rId8">
        <w:r w:rsidDel="00000000" w:rsidR="00000000" w:rsidRPr="00000000">
          <w:rPr>
            <w:color w:val="1155cc"/>
            <w:u w:val="single"/>
            <w:rtl w:val="0"/>
          </w:rPr>
          <w:t xml:space="preserve">Revistas Bolivianas+2Revista Fitotecnia Mexicana+2apthapi.umsa.bo+2</w:t>
          <w:br w:type="textWrapping"/>
        </w:r>
      </w:hyperlink>
      <w:r w:rsidDel="00000000" w:rsidR="00000000" w:rsidRPr="00000000">
        <w:rPr>
          <w:rtl w:val="0"/>
        </w:rPr>
      </w:r>
    </w:p>
    <w:p w:rsidR="00000000" w:rsidDel="00000000" w:rsidP="00000000" w:rsidRDefault="00000000" w:rsidRPr="00000000" w14:paraId="00000007">
      <w:pPr>
        <w:numPr>
          <w:ilvl w:val="0"/>
          <w:numId w:val="1"/>
        </w:numPr>
        <w:spacing w:after="0" w:afterAutospacing="0" w:before="0" w:beforeAutospacing="0" w:lineRule="auto"/>
        <w:ind w:left="720" w:hanging="360"/>
      </w:pPr>
      <w:r w:rsidDel="00000000" w:rsidR="00000000" w:rsidRPr="00000000">
        <w:rPr>
          <w:b w:val="1"/>
          <w:rtl w:val="0"/>
        </w:rPr>
        <w:t xml:space="preserve">Análisis de crecimiento del pasto Maralfalfa (Pennisetum sp.) en un ambiente atemperado del Altiplano</w:t>
        <w:br w:type="textWrapping"/>
      </w:r>
    </w:p>
    <w:p w:rsidR="00000000" w:rsidDel="00000000" w:rsidP="00000000" w:rsidRDefault="00000000" w:rsidRPr="00000000" w14:paraId="00000008">
      <w:pPr>
        <w:numPr>
          <w:ilvl w:val="1"/>
          <w:numId w:val="1"/>
        </w:numPr>
        <w:spacing w:after="0" w:afterAutospacing="0" w:before="0" w:beforeAutospacing="0" w:lineRule="auto"/>
        <w:ind w:left="1440" w:hanging="360"/>
      </w:pPr>
      <w:r w:rsidDel="00000000" w:rsidR="00000000" w:rsidRPr="00000000">
        <w:rPr>
          <w:b w:val="1"/>
          <w:rtl w:val="0"/>
        </w:rPr>
        <w:t xml:space="preserve">Publicado en</w:t>
      </w:r>
      <w:r w:rsidDel="00000000" w:rsidR="00000000" w:rsidRPr="00000000">
        <w:rPr>
          <w:rtl w:val="0"/>
        </w:rPr>
        <w:t xml:space="preserve">: Revista Apthapi, Universidad Mayor de San Andrés (UMSA), 2017.</w:t>
        <w:br w:type="textWrapping"/>
      </w:r>
    </w:p>
    <w:p w:rsidR="00000000" w:rsidDel="00000000" w:rsidP="00000000" w:rsidRDefault="00000000" w:rsidRPr="00000000" w14:paraId="00000009">
      <w:pPr>
        <w:numPr>
          <w:ilvl w:val="1"/>
          <w:numId w:val="1"/>
        </w:numPr>
        <w:spacing w:after="0" w:afterAutospacing="0" w:before="0" w:beforeAutospacing="0" w:lineRule="auto"/>
        <w:ind w:left="1440" w:hanging="360"/>
      </w:pPr>
      <w:r w:rsidDel="00000000" w:rsidR="00000000" w:rsidRPr="00000000">
        <w:rPr>
          <w:b w:val="1"/>
          <w:rtl w:val="0"/>
        </w:rPr>
        <w:t xml:space="preserve">Resumen</w:t>
      </w:r>
      <w:r w:rsidDel="00000000" w:rsidR="00000000" w:rsidRPr="00000000">
        <w:rPr>
          <w:rtl w:val="0"/>
        </w:rPr>
        <w:t xml:space="preserve">: Este artículo presenta un análisis del crecimiento del pasto Maralfalfa en condiciones del altiplano boliviano. Se midieron parámetros como la altura de la planta y la producción de biomasa en diferentes etapas de desarrollo.</w:t>
        <w:br w:type="textWrapping"/>
      </w:r>
    </w:p>
    <w:p w:rsidR="00000000" w:rsidDel="00000000" w:rsidP="00000000" w:rsidRDefault="00000000" w:rsidRPr="00000000" w14:paraId="0000000A">
      <w:pPr>
        <w:numPr>
          <w:ilvl w:val="1"/>
          <w:numId w:val="1"/>
        </w:numPr>
        <w:spacing w:after="240" w:before="0" w:beforeAutospacing="0" w:lineRule="auto"/>
        <w:ind w:left="1440" w:hanging="360"/>
      </w:pPr>
      <w:r w:rsidDel="00000000" w:rsidR="00000000" w:rsidRPr="00000000">
        <w:rPr>
          <w:b w:val="1"/>
          <w:rtl w:val="0"/>
        </w:rPr>
        <w:t xml:space="preserve">Enlace al artículo</w:t>
      </w:r>
      <w:r w:rsidDel="00000000" w:rsidR="00000000" w:rsidRPr="00000000">
        <w:rPr>
          <w:rtl w:val="0"/>
        </w:rPr>
        <w:t xml:space="preserve">:</w:t>
      </w:r>
      <w:hyperlink r:id="rId9">
        <w:r w:rsidDel="00000000" w:rsidR="00000000" w:rsidRPr="00000000">
          <w:rPr>
            <w:rtl w:val="0"/>
          </w:rPr>
          <w:t xml:space="preserve"> </w:t>
        </w:r>
      </w:hyperlink>
      <w:hyperlink r:id="rId10">
        <w:r w:rsidDel="00000000" w:rsidR="00000000" w:rsidRPr="00000000">
          <w:rPr>
            <w:color w:val="1155cc"/>
            <w:u w:val="single"/>
            <w:rtl w:val="0"/>
          </w:rPr>
          <w:t xml:space="preserve">https://apthapi.umsa.bo/index.php/ATP/article/view/179</w:t>
        </w:r>
      </w:hyperlink>
      <w:r w:rsidDel="00000000" w:rsidR="00000000" w:rsidRPr="00000000">
        <w:rPr>
          <w:rtl w:val="0"/>
        </w:rPr>
      </w:r>
    </w:p>
    <w:p w:rsidR="00000000" w:rsidDel="00000000" w:rsidP="00000000" w:rsidRDefault="00000000" w:rsidRPr="00000000" w14:paraId="0000000B">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apthapi.umsa.bo/index.php/ATP/article/view/179" TargetMode="External"/><Relationship Id="rId9" Type="http://schemas.openxmlformats.org/officeDocument/2006/relationships/hyperlink" Target="https://apthapi.umsa.bo/index.php/ATP/article/view/179" TargetMode="External"/><Relationship Id="rId5" Type="http://schemas.openxmlformats.org/officeDocument/2006/relationships/styles" Target="styles.xml"/><Relationship Id="rId6" Type="http://schemas.openxmlformats.org/officeDocument/2006/relationships/hyperlink" Target="https://www.scielo.org.bo/pdf/riiarn/v5n2/v5n2_a08.pdf" TargetMode="External"/><Relationship Id="rId7" Type="http://schemas.openxmlformats.org/officeDocument/2006/relationships/hyperlink" Target="https://www.scielo.org.bo/pdf/riiarn/v5n2/v5n2_a08.pdf" TargetMode="External"/><Relationship Id="rId8" Type="http://schemas.openxmlformats.org/officeDocument/2006/relationships/hyperlink" Target="https://revistafitotecniamexicana.org/documentos/44-4A/6a.pdf?utm_source=chatgp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