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rsidR="00D6020E" w:rsidRPr="0004563B" w:rsidRDefault="00D6020E" w:rsidP="0004563B">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rsidR="00AC63AE" w:rsidRPr="00AC63AE" w:rsidRDefault="00AC63AE" w:rsidP="007817B4">
      <w:pPr>
        <w:ind w:firstLine="0"/>
      </w:pPr>
    </w:p>
    <w:p w:rsidR="00D6020E" w:rsidRPr="00256446" w:rsidRDefault="00D6020E" w:rsidP="00A53086">
      <w:pPr>
        <w:pStyle w:val="BodyText"/>
        <w:spacing w:before="9"/>
        <w:ind w:right="-1" w:firstLine="0"/>
        <w:jc w:val="center"/>
        <w:rPr>
          <w:sz w:val="41"/>
        </w:rPr>
      </w:pPr>
    </w:p>
    <w:p w:rsidR="00D6020E" w:rsidRPr="00256446" w:rsidRDefault="00E570E9" w:rsidP="00A53086">
      <w:pPr>
        <w:ind w:right="-1" w:firstLine="0"/>
        <w:jc w:val="center"/>
        <w:rPr>
          <w:rFonts w:cs="Times New Roman"/>
          <w:b/>
          <w:sz w:val="40"/>
        </w:rPr>
      </w:pPr>
      <w:r>
        <w:rPr>
          <w:rFonts w:cs="Times New Roman"/>
          <w:b/>
          <w:sz w:val="40"/>
        </w:rPr>
        <w:t>EKSĀMENA DARBS</w:t>
      </w:r>
    </w:p>
    <w:p w:rsidR="00AC63AE" w:rsidRDefault="00AC63AE" w:rsidP="00A53086">
      <w:pPr>
        <w:pStyle w:val="BodyText"/>
        <w:ind w:right="-1" w:firstLine="0"/>
        <w:jc w:val="center"/>
        <w:rPr>
          <w:b/>
          <w:sz w:val="40"/>
          <w:szCs w:val="22"/>
        </w:rPr>
      </w:pPr>
    </w:p>
    <w:p w:rsidR="00D6020E" w:rsidRPr="00256446" w:rsidRDefault="00AC63AE" w:rsidP="00A53086">
      <w:pPr>
        <w:pStyle w:val="BodyText"/>
        <w:ind w:right="-1" w:firstLine="0"/>
        <w:jc w:val="center"/>
        <w:rPr>
          <w:b/>
          <w:sz w:val="44"/>
        </w:rPr>
      </w:pPr>
      <w:r>
        <w:rPr>
          <w:b/>
          <w:sz w:val="40"/>
          <w:szCs w:val="22"/>
        </w:rPr>
        <w:t>“</w:t>
      </w:r>
      <w:r w:rsidR="00390031" w:rsidRPr="00563EE8">
        <w:rPr>
          <w:b/>
          <w:sz w:val="40"/>
        </w:rPr>
        <w:t>tīmekļā videospēļu digitālās izplatīšanas saite un darbavirsmas bibliotēkas sistēma (BEAM)”</w:t>
      </w:r>
      <w:r>
        <w:rPr>
          <w:b/>
          <w:sz w:val="40"/>
          <w:szCs w:val="22"/>
        </w:rPr>
        <w:t>”</w:t>
      </w:r>
    </w:p>
    <w:p w:rsidR="00D6020E" w:rsidRDefault="00D6020E" w:rsidP="00D6020E">
      <w:pPr>
        <w:pStyle w:val="BodyText"/>
        <w:jc w:val="center"/>
        <w:rPr>
          <w:b/>
          <w:sz w:val="44"/>
        </w:rPr>
      </w:pPr>
    </w:p>
    <w:p w:rsidR="00AC63AE" w:rsidRDefault="00AC63AE" w:rsidP="00AC63AE"/>
    <w:p w:rsidR="00AC63AE" w:rsidRPr="00AC63AE" w:rsidRDefault="00AC63AE" w:rsidP="00AC63AE"/>
    <w:p w:rsidR="00D6020E" w:rsidRPr="00256446" w:rsidRDefault="00D6020E" w:rsidP="00D6020E">
      <w:pPr>
        <w:pStyle w:val="BodyText"/>
        <w:jc w:val="right"/>
        <w:rPr>
          <w:sz w:val="34"/>
          <w:szCs w:val="34"/>
        </w:rPr>
      </w:pPr>
      <w:r w:rsidRPr="00256446">
        <w:rPr>
          <w:sz w:val="34"/>
          <w:szCs w:val="34"/>
        </w:rPr>
        <w:t xml:space="preserve">Paskaidrojošais raksts </w:t>
      </w:r>
      <w:r w:rsidR="00920D1B">
        <w:rPr>
          <w:sz w:val="34"/>
          <w:szCs w:val="34"/>
        </w:rPr>
        <w:t>21</w:t>
      </w:r>
      <w:r w:rsidR="005A7C8C">
        <w:rPr>
          <w:sz w:val="34"/>
          <w:szCs w:val="34"/>
        </w:rPr>
        <w:t>.</w:t>
      </w:r>
      <w:r w:rsidRPr="00256446">
        <w:rPr>
          <w:sz w:val="34"/>
          <w:szCs w:val="34"/>
        </w:rPr>
        <w:t xml:space="preserve"> lpp.</w:t>
      </w:r>
    </w:p>
    <w:p w:rsidR="00AC63AE" w:rsidRDefault="00AC63AE" w:rsidP="00AC63AE"/>
    <w:p w:rsidR="00AC63AE" w:rsidRDefault="00AC63AE" w:rsidP="00AC63AE"/>
    <w:p w:rsidR="00AC63AE" w:rsidRPr="00AC63AE" w:rsidRDefault="00AC63AE" w:rsidP="00AC63AE"/>
    <w:p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390031">
        <w:rPr>
          <w:rFonts w:cs="Arial Unicode MS"/>
          <w:sz w:val="34"/>
          <w:lang w:eastAsia="ru-RU" w:bidi="lo-LA"/>
        </w:rPr>
        <w:t>Edgars</w:t>
      </w:r>
      <w:r w:rsidR="00DA3EEE">
        <w:rPr>
          <w:rFonts w:cs="Arial Unicode MS"/>
          <w:sz w:val="34"/>
          <w:lang w:eastAsia="ru-RU" w:bidi="lo-LA"/>
        </w:rPr>
        <w:t xml:space="preserve"> Bērziņš</w:t>
      </w:r>
    </w:p>
    <w:p w:rsidR="00D6020E" w:rsidRPr="00256446" w:rsidRDefault="00D6020E" w:rsidP="00D6020E">
      <w:pPr>
        <w:pStyle w:val="BodyText"/>
        <w:rPr>
          <w:rFonts w:cs="Arial Unicode MS"/>
          <w:sz w:val="34"/>
          <w:lang w:eastAsia="ru-RU" w:bidi="lo-LA"/>
        </w:rPr>
      </w:pPr>
    </w:p>
    <w:p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390031">
        <w:rPr>
          <w:rFonts w:cs="Arial Unicode MS"/>
          <w:sz w:val="34"/>
          <w:lang w:eastAsia="ru-RU" w:bidi="lo-LA"/>
        </w:rPr>
        <w:t>Ilona Demčenko</w:t>
      </w:r>
    </w:p>
    <w:p w:rsidR="00D6020E" w:rsidRPr="00256446" w:rsidRDefault="00D6020E" w:rsidP="00A53086">
      <w:pPr>
        <w:pStyle w:val="BodyText"/>
        <w:tabs>
          <w:tab w:val="right" w:pos="9071"/>
        </w:tabs>
        <w:rPr>
          <w:rFonts w:cs="Arial Unicode MS"/>
          <w:sz w:val="34"/>
          <w:lang w:eastAsia="ru-RU" w:bidi="lo-LA"/>
        </w:rPr>
      </w:pPr>
    </w:p>
    <w:p w:rsidR="00A53086" w:rsidRDefault="00D6020E" w:rsidP="0004563B">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rsidR="0004563B" w:rsidRDefault="0004563B" w:rsidP="0004563B"/>
    <w:p w:rsidR="0004563B" w:rsidRPr="0004563B" w:rsidRDefault="0004563B" w:rsidP="0004563B"/>
    <w:p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w:t>
      </w:r>
      <w:r w:rsidR="00920D1B">
        <w:rPr>
          <w:rFonts w:cs="Times New Roman"/>
          <w:b/>
          <w:spacing w:val="-4"/>
          <w:sz w:val="32"/>
        </w:rPr>
        <w:t>4</w:t>
      </w:r>
      <w:bookmarkStart w:id="3" w:name="_GoBack"/>
      <w:bookmarkEnd w:id="3"/>
    </w:p>
    <w:p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rsidR="002110C7" w:rsidRPr="00AA4C68" w:rsidRDefault="002110C7">
          <w:pPr>
            <w:pStyle w:val="TOCHeading"/>
            <w:rPr>
              <w:sz w:val="2"/>
              <w:szCs w:val="2"/>
              <w:lang w:val="lv-LV"/>
            </w:rPr>
          </w:pPr>
        </w:p>
        <w:p w:rsidR="00920D1B" w:rsidRDefault="002110C7">
          <w:pPr>
            <w:pStyle w:val="TOC1"/>
            <w:tabs>
              <w:tab w:val="right" w:leader="dot" w:pos="9061"/>
            </w:tabs>
            <w:rPr>
              <w:rFonts w:asciiTheme="minorHAnsi" w:eastAsiaTheme="minorEastAsia" w:hAnsiTheme="minorHAnsi"/>
              <w:noProof/>
              <w:sz w:val="22"/>
              <w:lang w:val="en-US"/>
            </w:rPr>
          </w:pPr>
          <w:r w:rsidRPr="00256446">
            <w:fldChar w:fldCharType="begin"/>
          </w:r>
          <w:r w:rsidRPr="00256446">
            <w:instrText xml:space="preserve"> TOC \o "1-3" \h \z \u </w:instrText>
          </w:r>
          <w:r w:rsidRPr="00256446">
            <w:fldChar w:fldCharType="separate"/>
          </w:r>
          <w:hyperlink w:anchor="_Toc164888720" w:history="1">
            <w:r w:rsidR="00920D1B" w:rsidRPr="00FD4F29">
              <w:rPr>
                <w:rStyle w:val="Hyperlink"/>
                <w:rFonts w:cs="Times New Roman"/>
                <w:caps/>
                <w:noProof/>
              </w:rPr>
              <w:t>ievads</w:t>
            </w:r>
            <w:r w:rsidR="00920D1B">
              <w:rPr>
                <w:noProof/>
                <w:webHidden/>
              </w:rPr>
              <w:tab/>
            </w:r>
            <w:r w:rsidR="00920D1B">
              <w:rPr>
                <w:noProof/>
                <w:webHidden/>
              </w:rPr>
              <w:fldChar w:fldCharType="begin"/>
            </w:r>
            <w:r w:rsidR="00920D1B">
              <w:rPr>
                <w:noProof/>
                <w:webHidden/>
              </w:rPr>
              <w:instrText xml:space="preserve"> PAGEREF _Toc164888720 \h </w:instrText>
            </w:r>
            <w:r w:rsidR="00920D1B">
              <w:rPr>
                <w:noProof/>
                <w:webHidden/>
              </w:rPr>
            </w:r>
            <w:r w:rsidR="00920D1B">
              <w:rPr>
                <w:noProof/>
                <w:webHidden/>
              </w:rPr>
              <w:fldChar w:fldCharType="separate"/>
            </w:r>
            <w:r w:rsidR="00920D1B">
              <w:rPr>
                <w:noProof/>
                <w:webHidden/>
              </w:rPr>
              <w:t>3</w:t>
            </w:r>
            <w:r w:rsidR="00920D1B">
              <w:rPr>
                <w:noProof/>
                <w:webHidden/>
              </w:rPr>
              <w:fldChar w:fldCharType="end"/>
            </w:r>
          </w:hyperlink>
        </w:p>
        <w:p w:rsidR="00920D1B" w:rsidRDefault="00920D1B">
          <w:pPr>
            <w:pStyle w:val="TOC1"/>
            <w:tabs>
              <w:tab w:val="left" w:pos="1320"/>
              <w:tab w:val="right" w:leader="dot" w:pos="9061"/>
            </w:tabs>
            <w:rPr>
              <w:rFonts w:asciiTheme="minorHAnsi" w:eastAsiaTheme="minorEastAsia" w:hAnsiTheme="minorHAnsi"/>
              <w:noProof/>
              <w:sz w:val="22"/>
              <w:lang w:val="en-US"/>
            </w:rPr>
          </w:pPr>
          <w:hyperlink w:anchor="_Toc164888721" w:history="1">
            <w:r w:rsidRPr="00FD4F29">
              <w:rPr>
                <w:rStyle w:val="Hyperlink"/>
                <w:noProof/>
              </w:rPr>
              <w:t>1.</w:t>
            </w:r>
            <w:r>
              <w:rPr>
                <w:rFonts w:asciiTheme="minorHAnsi" w:eastAsiaTheme="minorEastAsia" w:hAnsiTheme="minorHAnsi"/>
                <w:noProof/>
                <w:sz w:val="22"/>
                <w:lang w:val="en-US"/>
              </w:rPr>
              <w:tab/>
            </w:r>
            <w:r w:rsidRPr="00FD4F29">
              <w:rPr>
                <w:rStyle w:val="Hyperlink"/>
                <w:noProof/>
              </w:rPr>
              <w:t>UZDEVUMA NOSTĀDNE</w:t>
            </w:r>
            <w:r>
              <w:rPr>
                <w:noProof/>
                <w:webHidden/>
              </w:rPr>
              <w:tab/>
            </w:r>
            <w:r>
              <w:rPr>
                <w:noProof/>
                <w:webHidden/>
              </w:rPr>
              <w:fldChar w:fldCharType="begin"/>
            </w:r>
            <w:r>
              <w:rPr>
                <w:noProof/>
                <w:webHidden/>
              </w:rPr>
              <w:instrText xml:space="preserve"> PAGEREF _Toc164888721 \h </w:instrText>
            </w:r>
            <w:r>
              <w:rPr>
                <w:noProof/>
                <w:webHidden/>
              </w:rPr>
            </w:r>
            <w:r>
              <w:rPr>
                <w:noProof/>
                <w:webHidden/>
              </w:rPr>
              <w:fldChar w:fldCharType="separate"/>
            </w:r>
            <w:r>
              <w:rPr>
                <w:noProof/>
                <w:webHidden/>
              </w:rPr>
              <w:t>4</w:t>
            </w:r>
            <w:r>
              <w:rPr>
                <w:noProof/>
                <w:webHidden/>
              </w:rPr>
              <w:fldChar w:fldCharType="end"/>
            </w:r>
          </w:hyperlink>
        </w:p>
        <w:p w:rsidR="00920D1B" w:rsidRDefault="00920D1B">
          <w:pPr>
            <w:pStyle w:val="TOC1"/>
            <w:tabs>
              <w:tab w:val="left" w:pos="1320"/>
              <w:tab w:val="right" w:leader="dot" w:pos="9061"/>
            </w:tabs>
            <w:rPr>
              <w:rFonts w:asciiTheme="minorHAnsi" w:eastAsiaTheme="minorEastAsia" w:hAnsiTheme="minorHAnsi"/>
              <w:noProof/>
              <w:sz w:val="22"/>
              <w:lang w:val="en-US"/>
            </w:rPr>
          </w:pPr>
          <w:hyperlink w:anchor="_Toc164888722" w:history="1">
            <w:r w:rsidRPr="00FD4F29">
              <w:rPr>
                <w:rStyle w:val="Hyperlink"/>
                <w:noProof/>
              </w:rPr>
              <w:t>2.</w:t>
            </w:r>
            <w:r>
              <w:rPr>
                <w:rFonts w:asciiTheme="minorHAnsi" w:eastAsiaTheme="minorEastAsia" w:hAnsiTheme="minorHAnsi"/>
                <w:noProof/>
                <w:sz w:val="22"/>
                <w:lang w:val="en-US"/>
              </w:rPr>
              <w:tab/>
            </w:r>
            <w:r w:rsidRPr="00FD4F29">
              <w:rPr>
                <w:rStyle w:val="Hyperlink"/>
                <w:noProof/>
              </w:rPr>
              <w:t>PRASĪBU SPECIFIKĀCIJA</w:t>
            </w:r>
            <w:r>
              <w:rPr>
                <w:noProof/>
                <w:webHidden/>
              </w:rPr>
              <w:tab/>
            </w:r>
            <w:r>
              <w:rPr>
                <w:noProof/>
                <w:webHidden/>
              </w:rPr>
              <w:fldChar w:fldCharType="begin"/>
            </w:r>
            <w:r>
              <w:rPr>
                <w:noProof/>
                <w:webHidden/>
              </w:rPr>
              <w:instrText xml:space="preserve"> PAGEREF _Toc164888722 \h </w:instrText>
            </w:r>
            <w:r>
              <w:rPr>
                <w:noProof/>
                <w:webHidden/>
              </w:rPr>
            </w:r>
            <w:r>
              <w:rPr>
                <w:noProof/>
                <w:webHidden/>
              </w:rPr>
              <w:fldChar w:fldCharType="separate"/>
            </w:r>
            <w:r>
              <w:rPr>
                <w:noProof/>
                <w:webHidden/>
              </w:rPr>
              <w:t>6</w:t>
            </w:r>
            <w:r>
              <w:rPr>
                <w:noProof/>
                <w:webHidden/>
              </w:rPr>
              <w:fldChar w:fldCharType="end"/>
            </w:r>
          </w:hyperlink>
        </w:p>
        <w:p w:rsidR="00920D1B" w:rsidRDefault="00920D1B">
          <w:pPr>
            <w:pStyle w:val="TOC2"/>
            <w:tabs>
              <w:tab w:val="left" w:pos="1540"/>
              <w:tab w:val="right" w:leader="dot" w:pos="9061"/>
            </w:tabs>
            <w:rPr>
              <w:rFonts w:asciiTheme="minorHAnsi" w:eastAsiaTheme="minorEastAsia" w:hAnsiTheme="minorHAnsi"/>
              <w:noProof/>
              <w:sz w:val="22"/>
              <w:lang w:val="en-US"/>
            </w:rPr>
          </w:pPr>
          <w:hyperlink w:anchor="_Toc164888723" w:history="1">
            <w:r w:rsidRPr="00FD4F29">
              <w:rPr>
                <w:rStyle w:val="Hyperlink"/>
                <w:noProof/>
              </w:rPr>
              <w:t>2.1.</w:t>
            </w:r>
            <w:r>
              <w:rPr>
                <w:rFonts w:asciiTheme="minorHAnsi" w:eastAsiaTheme="minorEastAsia" w:hAnsiTheme="minorHAnsi"/>
                <w:noProof/>
                <w:sz w:val="22"/>
                <w:lang w:val="en-US"/>
              </w:rPr>
              <w:tab/>
            </w:r>
            <w:r w:rsidRPr="00FD4F29">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_Toc164888723 \h </w:instrText>
            </w:r>
            <w:r>
              <w:rPr>
                <w:noProof/>
                <w:webHidden/>
              </w:rPr>
            </w:r>
            <w:r>
              <w:rPr>
                <w:noProof/>
                <w:webHidden/>
              </w:rPr>
              <w:fldChar w:fldCharType="separate"/>
            </w:r>
            <w:r>
              <w:rPr>
                <w:noProof/>
                <w:webHidden/>
              </w:rPr>
              <w:t>6</w:t>
            </w:r>
            <w:r>
              <w:rPr>
                <w:noProof/>
                <w:webHidden/>
              </w:rPr>
              <w:fldChar w:fldCharType="end"/>
            </w:r>
          </w:hyperlink>
        </w:p>
        <w:p w:rsidR="00920D1B" w:rsidRDefault="00920D1B">
          <w:pPr>
            <w:pStyle w:val="TOC3"/>
            <w:tabs>
              <w:tab w:val="left" w:pos="1909"/>
              <w:tab w:val="right" w:leader="dot" w:pos="9061"/>
            </w:tabs>
            <w:rPr>
              <w:rFonts w:asciiTheme="minorHAnsi" w:eastAsiaTheme="minorEastAsia" w:hAnsiTheme="minorHAnsi"/>
              <w:noProof/>
              <w:sz w:val="22"/>
              <w:lang w:val="en-US"/>
            </w:rPr>
          </w:pPr>
          <w:hyperlink w:anchor="_Toc164888724" w:history="1">
            <w:r w:rsidRPr="00FD4F29">
              <w:rPr>
                <w:rStyle w:val="Hyperlink"/>
                <w:noProof/>
              </w:rPr>
              <w:t>1.1.1.</w:t>
            </w:r>
            <w:r>
              <w:rPr>
                <w:rFonts w:asciiTheme="minorHAnsi" w:eastAsiaTheme="minorEastAsia" w:hAnsiTheme="minorHAnsi"/>
                <w:noProof/>
                <w:sz w:val="22"/>
                <w:lang w:val="en-US"/>
              </w:rPr>
              <w:tab/>
            </w:r>
            <w:r w:rsidRPr="00FD4F29">
              <w:rPr>
                <w:rStyle w:val="Hyperlink"/>
                <w:noProof/>
              </w:rPr>
              <w:t>Ieejas informācijas apraksts</w:t>
            </w:r>
            <w:r>
              <w:rPr>
                <w:noProof/>
                <w:webHidden/>
              </w:rPr>
              <w:tab/>
            </w:r>
            <w:r>
              <w:rPr>
                <w:noProof/>
                <w:webHidden/>
              </w:rPr>
              <w:fldChar w:fldCharType="begin"/>
            </w:r>
            <w:r>
              <w:rPr>
                <w:noProof/>
                <w:webHidden/>
              </w:rPr>
              <w:instrText xml:space="preserve"> PAGEREF _Toc164888724 \h </w:instrText>
            </w:r>
            <w:r>
              <w:rPr>
                <w:noProof/>
                <w:webHidden/>
              </w:rPr>
            </w:r>
            <w:r>
              <w:rPr>
                <w:noProof/>
                <w:webHidden/>
              </w:rPr>
              <w:fldChar w:fldCharType="separate"/>
            </w:r>
            <w:r>
              <w:rPr>
                <w:noProof/>
                <w:webHidden/>
              </w:rPr>
              <w:t>6</w:t>
            </w:r>
            <w:r>
              <w:rPr>
                <w:noProof/>
                <w:webHidden/>
              </w:rPr>
              <w:fldChar w:fldCharType="end"/>
            </w:r>
          </w:hyperlink>
        </w:p>
        <w:p w:rsidR="00920D1B" w:rsidRDefault="00920D1B">
          <w:pPr>
            <w:pStyle w:val="TOC3"/>
            <w:tabs>
              <w:tab w:val="left" w:pos="1909"/>
              <w:tab w:val="right" w:leader="dot" w:pos="9061"/>
            </w:tabs>
            <w:rPr>
              <w:rFonts w:asciiTheme="minorHAnsi" w:eastAsiaTheme="minorEastAsia" w:hAnsiTheme="minorHAnsi"/>
              <w:noProof/>
              <w:sz w:val="22"/>
              <w:lang w:val="en-US"/>
            </w:rPr>
          </w:pPr>
          <w:hyperlink w:anchor="_Toc164888725" w:history="1">
            <w:r w:rsidRPr="00FD4F29">
              <w:rPr>
                <w:rStyle w:val="Hyperlink"/>
                <w:noProof/>
              </w:rPr>
              <w:t>1.1.2.</w:t>
            </w:r>
            <w:r>
              <w:rPr>
                <w:rFonts w:asciiTheme="minorHAnsi" w:eastAsiaTheme="minorEastAsia" w:hAnsiTheme="minorHAnsi"/>
                <w:noProof/>
                <w:sz w:val="22"/>
                <w:lang w:val="en-US"/>
              </w:rPr>
              <w:tab/>
            </w:r>
            <w:r w:rsidRPr="00FD4F29">
              <w:rPr>
                <w:rStyle w:val="Hyperlink"/>
                <w:noProof/>
              </w:rPr>
              <w:t>Izejas informācijas apraksts</w:t>
            </w:r>
            <w:r>
              <w:rPr>
                <w:noProof/>
                <w:webHidden/>
              </w:rPr>
              <w:tab/>
            </w:r>
            <w:r>
              <w:rPr>
                <w:noProof/>
                <w:webHidden/>
              </w:rPr>
              <w:fldChar w:fldCharType="begin"/>
            </w:r>
            <w:r>
              <w:rPr>
                <w:noProof/>
                <w:webHidden/>
              </w:rPr>
              <w:instrText xml:space="preserve"> PAGEREF _Toc164888725 \h </w:instrText>
            </w:r>
            <w:r>
              <w:rPr>
                <w:noProof/>
                <w:webHidden/>
              </w:rPr>
            </w:r>
            <w:r>
              <w:rPr>
                <w:noProof/>
                <w:webHidden/>
              </w:rPr>
              <w:fldChar w:fldCharType="separate"/>
            </w:r>
            <w:r>
              <w:rPr>
                <w:noProof/>
                <w:webHidden/>
              </w:rPr>
              <w:t>7</w:t>
            </w:r>
            <w:r>
              <w:rPr>
                <w:noProof/>
                <w:webHidden/>
              </w:rPr>
              <w:fldChar w:fldCharType="end"/>
            </w:r>
          </w:hyperlink>
        </w:p>
        <w:p w:rsidR="00920D1B" w:rsidRDefault="00920D1B">
          <w:pPr>
            <w:pStyle w:val="TOC2"/>
            <w:tabs>
              <w:tab w:val="left" w:pos="1540"/>
              <w:tab w:val="right" w:leader="dot" w:pos="9061"/>
            </w:tabs>
            <w:rPr>
              <w:rFonts w:asciiTheme="minorHAnsi" w:eastAsiaTheme="minorEastAsia" w:hAnsiTheme="minorHAnsi"/>
              <w:noProof/>
              <w:sz w:val="22"/>
              <w:lang w:val="en-US"/>
            </w:rPr>
          </w:pPr>
          <w:hyperlink w:anchor="_Toc164888726" w:history="1">
            <w:r w:rsidRPr="00FD4F29">
              <w:rPr>
                <w:rStyle w:val="Hyperlink"/>
                <w:noProof/>
              </w:rPr>
              <w:t>2.2.</w:t>
            </w:r>
            <w:r>
              <w:rPr>
                <w:rFonts w:asciiTheme="minorHAnsi" w:eastAsiaTheme="minorEastAsia" w:hAnsiTheme="minorHAnsi"/>
                <w:noProof/>
                <w:sz w:val="22"/>
                <w:lang w:val="en-US"/>
              </w:rPr>
              <w:tab/>
            </w:r>
            <w:r w:rsidRPr="00FD4F29">
              <w:rPr>
                <w:rStyle w:val="Hyperlink"/>
                <w:noProof/>
              </w:rPr>
              <w:t>Funkcionālās prasības</w:t>
            </w:r>
            <w:r>
              <w:rPr>
                <w:noProof/>
                <w:webHidden/>
              </w:rPr>
              <w:tab/>
            </w:r>
            <w:r>
              <w:rPr>
                <w:noProof/>
                <w:webHidden/>
              </w:rPr>
              <w:fldChar w:fldCharType="begin"/>
            </w:r>
            <w:r>
              <w:rPr>
                <w:noProof/>
                <w:webHidden/>
              </w:rPr>
              <w:instrText xml:space="preserve"> PAGEREF _Toc164888726 \h </w:instrText>
            </w:r>
            <w:r>
              <w:rPr>
                <w:noProof/>
                <w:webHidden/>
              </w:rPr>
            </w:r>
            <w:r>
              <w:rPr>
                <w:noProof/>
                <w:webHidden/>
              </w:rPr>
              <w:fldChar w:fldCharType="separate"/>
            </w:r>
            <w:r>
              <w:rPr>
                <w:noProof/>
                <w:webHidden/>
              </w:rPr>
              <w:t>7</w:t>
            </w:r>
            <w:r>
              <w:rPr>
                <w:noProof/>
                <w:webHidden/>
              </w:rPr>
              <w:fldChar w:fldCharType="end"/>
            </w:r>
          </w:hyperlink>
        </w:p>
        <w:p w:rsidR="00920D1B" w:rsidRDefault="00920D1B">
          <w:pPr>
            <w:pStyle w:val="TOC2"/>
            <w:tabs>
              <w:tab w:val="left" w:pos="1540"/>
              <w:tab w:val="right" w:leader="dot" w:pos="9061"/>
            </w:tabs>
            <w:rPr>
              <w:rFonts w:asciiTheme="minorHAnsi" w:eastAsiaTheme="minorEastAsia" w:hAnsiTheme="minorHAnsi"/>
              <w:noProof/>
              <w:sz w:val="22"/>
              <w:lang w:val="en-US"/>
            </w:rPr>
          </w:pPr>
          <w:hyperlink w:anchor="_Toc164888727" w:history="1">
            <w:r w:rsidRPr="00FD4F29">
              <w:rPr>
                <w:rStyle w:val="Hyperlink"/>
                <w:rFonts w:cs="Times New Roman"/>
                <w:noProof/>
              </w:rPr>
              <w:t>2.3.</w:t>
            </w:r>
            <w:r>
              <w:rPr>
                <w:rFonts w:asciiTheme="minorHAnsi" w:eastAsiaTheme="minorEastAsia" w:hAnsiTheme="minorHAnsi"/>
                <w:noProof/>
                <w:sz w:val="22"/>
                <w:lang w:val="en-US"/>
              </w:rPr>
              <w:tab/>
            </w:r>
            <w:r w:rsidRPr="00FD4F29">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_Toc164888727 \h </w:instrText>
            </w:r>
            <w:r>
              <w:rPr>
                <w:noProof/>
                <w:webHidden/>
              </w:rPr>
            </w:r>
            <w:r>
              <w:rPr>
                <w:noProof/>
                <w:webHidden/>
              </w:rPr>
              <w:fldChar w:fldCharType="separate"/>
            </w:r>
            <w:r>
              <w:rPr>
                <w:noProof/>
                <w:webHidden/>
              </w:rPr>
              <w:t>9</w:t>
            </w:r>
            <w:r>
              <w:rPr>
                <w:noProof/>
                <w:webHidden/>
              </w:rPr>
              <w:fldChar w:fldCharType="end"/>
            </w:r>
          </w:hyperlink>
        </w:p>
        <w:p w:rsidR="00920D1B" w:rsidRDefault="00920D1B">
          <w:pPr>
            <w:pStyle w:val="TOC1"/>
            <w:tabs>
              <w:tab w:val="left" w:pos="1320"/>
              <w:tab w:val="right" w:leader="dot" w:pos="9061"/>
            </w:tabs>
            <w:rPr>
              <w:rFonts w:asciiTheme="minorHAnsi" w:eastAsiaTheme="minorEastAsia" w:hAnsiTheme="minorHAnsi"/>
              <w:noProof/>
              <w:sz w:val="22"/>
              <w:lang w:val="en-US"/>
            </w:rPr>
          </w:pPr>
          <w:hyperlink w:anchor="_Toc164888728" w:history="1">
            <w:r w:rsidRPr="00FD4F29">
              <w:rPr>
                <w:rStyle w:val="Hyperlink"/>
                <w:noProof/>
              </w:rPr>
              <w:t>3.</w:t>
            </w:r>
            <w:r>
              <w:rPr>
                <w:rFonts w:asciiTheme="minorHAnsi" w:eastAsiaTheme="minorEastAsia" w:hAnsiTheme="minorHAnsi"/>
                <w:noProof/>
                <w:sz w:val="22"/>
                <w:lang w:val="en-US"/>
              </w:rPr>
              <w:tab/>
            </w:r>
            <w:r w:rsidRPr="00FD4F29">
              <w:rPr>
                <w:rStyle w:val="Hyperlink"/>
                <w:noProof/>
              </w:rPr>
              <w:t>Uzdevuma risināšanas līdzekļu izvēles pamatojums</w:t>
            </w:r>
            <w:r>
              <w:rPr>
                <w:noProof/>
                <w:webHidden/>
              </w:rPr>
              <w:tab/>
            </w:r>
            <w:r>
              <w:rPr>
                <w:noProof/>
                <w:webHidden/>
              </w:rPr>
              <w:fldChar w:fldCharType="begin"/>
            </w:r>
            <w:r>
              <w:rPr>
                <w:noProof/>
                <w:webHidden/>
              </w:rPr>
              <w:instrText xml:space="preserve"> PAGEREF _Toc164888728 \h </w:instrText>
            </w:r>
            <w:r>
              <w:rPr>
                <w:noProof/>
                <w:webHidden/>
              </w:rPr>
            </w:r>
            <w:r>
              <w:rPr>
                <w:noProof/>
                <w:webHidden/>
              </w:rPr>
              <w:fldChar w:fldCharType="separate"/>
            </w:r>
            <w:r>
              <w:rPr>
                <w:noProof/>
                <w:webHidden/>
              </w:rPr>
              <w:t>11</w:t>
            </w:r>
            <w:r>
              <w:rPr>
                <w:noProof/>
                <w:webHidden/>
              </w:rPr>
              <w:fldChar w:fldCharType="end"/>
            </w:r>
          </w:hyperlink>
        </w:p>
        <w:p w:rsidR="00920D1B" w:rsidRDefault="00920D1B">
          <w:pPr>
            <w:pStyle w:val="TOC1"/>
            <w:tabs>
              <w:tab w:val="left" w:pos="1320"/>
              <w:tab w:val="right" w:leader="dot" w:pos="9061"/>
            </w:tabs>
            <w:rPr>
              <w:rFonts w:asciiTheme="minorHAnsi" w:eastAsiaTheme="minorEastAsia" w:hAnsiTheme="minorHAnsi"/>
              <w:noProof/>
              <w:sz w:val="22"/>
              <w:lang w:val="en-US"/>
            </w:rPr>
          </w:pPr>
          <w:hyperlink w:anchor="_Toc164888729" w:history="1">
            <w:r w:rsidRPr="00FD4F29">
              <w:rPr>
                <w:rStyle w:val="Hyperlink"/>
                <w:noProof/>
              </w:rPr>
              <w:t>4.</w:t>
            </w:r>
            <w:r>
              <w:rPr>
                <w:rFonts w:asciiTheme="minorHAnsi" w:eastAsiaTheme="minorEastAsia" w:hAnsiTheme="minorHAnsi"/>
                <w:noProof/>
                <w:sz w:val="22"/>
                <w:lang w:val="en-US"/>
              </w:rPr>
              <w:tab/>
            </w:r>
            <w:r w:rsidRPr="00FD4F29">
              <w:rPr>
                <w:rStyle w:val="Hyperlink"/>
                <w:noProof/>
              </w:rPr>
              <w:t>Programmatūras produkta modelēšana un projektēšana</w:t>
            </w:r>
            <w:r>
              <w:rPr>
                <w:noProof/>
                <w:webHidden/>
              </w:rPr>
              <w:tab/>
            </w:r>
            <w:r>
              <w:rPr>
                <w:noProof/>
                <w:webHidden/>
              </w:rPr>
              <w:fldChar w:fldCharType="begin"/>
            </w:r>
            <w:r>
              <w:rPr>
                <w:noProof/>
                <w:webHidden/>
              </w:rPr>
              <w:instrText xml:space="preserve"> PAGEREF _Toc164888729 \h </w:instrText>
            </w:r>
            <w:r>
              <w:rPr>
                <w:noProof/>
                <w:webHidden/>
              </w:rPr>
            </w:r>
            <w:r>
              <w:rPr>
                <w:noProof/>
                <w:webHidden/>
              </w:rPr>
              <w:fldChar w:fldCharType="separate"/>
            </w:r>
            <w:r>
              <w:rPr>
                <w:noProof/>
                <w:webHidden/>
              </w:rPr>
              <w:t>12</w:t>
            </w:r>
            <w:r>
              <w:rPr>
                <w:noProof/>
                <w:webHidden/>
              </w:rPr>
              <w:fldChar w:fldCharType="end"/>
            </w:r>
          </w:hyperlink>
        </w:p>
        <w:p w:rsidR="00920D1B" w:rsidRDefault="00920D1B">
          <w:pPr>
            <w:pStyle w:val="TOC2"/>
            <w:tabs>
              <w:tab w:val="left" w:pos="1540"/>
              <w:tab w:val="right" w:leader="dot" w:pos="9061"/>
            </w:tabs>
            <w:rPr>
              <w:rFonts w:asciiTheme="minorHAnsi" w:eastAsiaTheme="minorEastAsia" w:hAnsiTheme="minorHAnsi"/>
              <w:noProof/>
              <w:sz w:val="22"/>
              <w:lang w:val="en-US"/>
            </w:rPr>
          </w:pPr>
          <w:hyperlink w:anchor="_Toc164888730" w:history="1">
            <w:r w:rsidRPr="00FD4F29">
              <w:rPr>
                <w:rStyle w:val="Hyperlink"/>
                <w:noProof/>
              </w:rPr>
              <w:t>4.1.</w:t>
            </w:r>
            <w:r>
              <w:rPr>
                <w:rFonts w:asciiTheme="minorHAnsi" w:eastAsiaTheme="minorEastAsia" w:hAnsiTheme="minorHAnsi"/>
                <w:noProof/>
                <w:sz w:val="22"/>
                <w:lang w:val="en-US"/>
              </w:rPr>
              <w:tab/>
            </w:r>
            <w:r w:rsidRPr="00FD4F29">
              <w:rPr>
                <w:rStyle w:val="Hyperlink"/>
                <w:noProof/>
              </w:rPr>
              <w:t>Sistēmas struktūras modelis</w:t>
            </w:r>
            <w:r>
              <w:rPr>
                <w:noProof/>
                <w:webHidden/>
              </w:rPr>
              <w:tab/>
            </w:r>
            <w:r>
              <w:rPr>
                <w:noProof/>
                <w:webHidden/>
              </w:rPr>
              <w:fldChar w:fldCharType="begin"/>
            </w:r>
            <w:r>
              <w:rPr>
                <w:noProof/>
                <w:webHidden/>
              </w:rPr>
              <w:instrText xml:space="preserve"> PAGEREF _Toc164888730 \h </w:instrText>
            </w:r>
            <w:r>
              <w:rPr>
                <w:noProof/>
                <w:webHidden/>
              </w:rPr>
            </w:r>
            <w:r>
              <w:rPr>
                <w:noProof/>
                <w:webHidden/>
              </w:rPr>
              <w:fldChar w:fldCharType="separate"/>
            </w:r>
            <w:r>
              <w:rPr>
                <w:noProof/>
                <w:webHidden/>
              </w:rPr>
              <w:t>12</w:t>
            </w:r>
            <w:r>
              <w:rPr>
                <w:noProof/>
                <w:webHidden/>
              </w:rPr>
              <w:fldChar w:fldCharType="end"/>
            </w:r>
          </w:hyperlink>
        </w:p>
        <w:p w:rsidR="00920D1B" w:rsidRDefault="00920D1B">
          <w:pPr>
            <w:pStyle w:val="TOC3"/>
            <w:tabs>
              <w:tab w:val="right" w:leader="dot" w:pos="9061"/>
            </w:tabs>
            <w:rPr>
              <w:rFonts w:asciiTheme="minorHAnsi" w:eastAsiaTheme="minorEastAsia" w:hAnsiTheme="minorHAnsi"/>
              <w:noProof/>
              <w:sz w:val="22"/>
              <w:lang w:val="en-US"/>
            </w:rPr>
          </w:pPr>
          <w:hyperlink w:anchor="_Toc164888731" w:history="1">
            <w:r w:rsidRPr="00FD4F29">
              <w:rPr>
                <w:rStyle w:val="Hyperlink"/>
                <w:noProof/>
              </w:rPr>
              <w:t>4.1.1. Sistēmas arhitektūra</w:t>
            </w:r>
            <w:r>
              <w:rPr>
                <w:noProof/>
                <w:webHidden/>
              </w:rPr>
              <w:tab/>
            </w:r>
            <w:r>
              <w:rPr>
                <w:noProof/>
                <w:webHidden/>
              </w:rPr>
              <w:fldChar w:fldCharType="begin"/>
            </w:r>
            <w:r>
              <w:rPr>
                <w:noProof/>
                <w:webHidden/>
              </w:rPr>
              <w:instrText xml:space="preserve"> PAGEREF _Toc164888731 \h </w:instrText>
            </w:r>
            <w:r>
              <w:rPr>
                <w:noProof/>
                <w:webHidden/>
              </w:rPr>
            </w:r>
            <w:r>
              <w:rPr>
                <w:noProof/>
                <w:webHidden/>
              </w:rPr>
              <w:fldChar w:fldCharType="separate"/>
            </w:r>
            <w:r>
              <w:rPr>
                <w:noProof/>
                <w:webHidden/>
              </w:rPr>
              <w:t>12</w:t>
            </w:r>
            <w:r>
              <w:rPr>
                <w:noProof/>
                <w:webHidden/>
              </w:rPr>
              <w:fldChar w:fldCharType="end"/>
            </w:r>
          </w:hyperlink>
        </w:p>
        <w:p w:rsidR="00920D1B" w:rsidRDefault="00920D1B">
          <w:pPr>
            <w:pStyle w:val="TOC3"/>
            <w:tabs>
              <w:tab w:val="right" w:leader="dot" w:pos="9061"/>
            </w:tabs>
            <w:rPr>
              <w:rFonts w:asciiTheme="minorHAnsi" w:eastAsiaTheme="minorEastAsia" w:hAnsiTheme="minorHAnsi"/>
              <w:noProof/>
              <w:sz w:val="22"/>
              <w:lang w:val="en-US"/>
            </w:rPr>
          </w:pPr>
          <w:hyperlink w:anchor="_Toc164888732" w:history="1">
            <w:r w:rsidRPr="00FD4F29">
              <w:rPr>
                <w:rStyle w:val="Hyperlink"/>
                <w:noProof/>
              </w:rPr>
              <w:t>4.1.2. Sistēmas ER modelis</w:t>
            </w:r>
            <w:r>
              <w:rPr>
                <w:noProof/>
                <w:webHidden/>
              </w:rPr>
              <w:tab/>
            </w:r>
            <w:r>
              <w:rPr>
                <w:noProof/>
                <w:webHidden/>
              </w:rPr>
              <w:fldChar w:fldCharType="begin"/>
            </w:r>
            <w:r>
              <w:rPr>
                <w:noProof/>
                <w:webHidden/>
              </w:rPr>
              <w:instrText xml:space="preserve"> PAGEREF _Toc164888732 \h </w:instrText>
            </w:r>
            <w:r>
              <w:rPr>
                <w:noProof/>
                <w:webHidden/>
              </w:rPr>
            </w:r>
            <w:r>
              <w:rPr>
                <w:noProof/>
                <w:webHidden/>
              </w:rPr>
              <w:fldChar w:fldCharType="separate"/>
            </w:r>
            <w:r>
              <w:rPr>
                <w:noProof/>
                <w:webHidden/>
              </w:rPr>
              <w:t>13</w:t>
            </w:r>
            <w:r>
              <w:rPr>
                <w:noProof/>
                <w:webHidden/>
              </w:rPr>
              <w:fldChar w:fldCharType="end"/>
            </w:r>
          </w:hyperlink>
        </w:p>
        <w:p w:rsidR="00920D1B" w:rsidRDefault="00920D1B">
          <w:pPr>
            <w:pStyle w:val="TOC1"/>
            <w:tabs>
              <w:tab w:val="left" w:pos="1320"/>
              <w:tab w:val="right" w:leader="dot" w:pos="9061"/>
            </w:tabs>
            <w:rPr>
              <w:rFonts w:asciiTheme="minorHAnsi" w:eastAsiaTheme="minorEastAsia" w:hAnsiTheme="minorHAnsi"/>
              <w:noProof/>
              <w:sz w:val="22"/>
              <w:lang w:val="en-US"/>
            </w:rPr>
          </w:pPr>
          <w:hyperlink w:anchor="_Toc164888733" w:history="1">
            <w:r w:rsidRPr="00FD4F29">
              <w:rPr>
                <w:rStyle w:val="Hyperlink"/>
                <w:noProof/>
              </w:rPr>
              <w:t>5.</w:t>
            </w:r>
            <w:r>
              <w:rPr>
                <w:rFonts w:asciiTheme="minorHAnsi" w:eastAsiaTheme="minorEastAsia" w:hAnsiTheme="minorHAnsi"/>
                <w:noProof/>
                <w:sz w:val="22"/>
                <w:lang w:val="en-US"/>
              </w:rPr>
              <w:tab/>
            </w:r>
            <w:r w:rsidRPr="00FD4F29">
              <w:rPr>
                <w:rStyle w:val="Hyperlink"/>
                <w:noProof/>
              </w:rPr>
              <w:t>DATU STRUKTŪRU APRAKSTS</w:t>
            </w:r>
            <w:r>
              <w:rPr>
                <w:noProof/>
                <w:webHidden/>
              </w:rPr>
              <w:tab/>
            </w:r>
            <w:r>
              <w:rPr>
                <w:noProof/>
                <w:webHidden/>
              </w:rPr>
              <w:fldChar w:fldCharType="begin"/>
            </w:r>
            <w:r>
              <w:rPr>
                <w:noProof/>
                <w:webHidden/>
              </w:rPr>
              <w:instrText xml:space="preserve"> PAGEREF _Toc164888733 \h </w:instrText>
            </w:r>
            <w:r>
              <w:rPr>
                <w:noProof/>
                <w:webHidden/>
              </w:rPr>
            </w:r>
            <w:r>
              <w:rPr>
                <w:noProof/>
                <w:webHidden/>
              </w:rPr>
              <w:fldChar w:fldCharType="separate"/>
            </w:r>
            <w:r>
              <w:rPr>
                <w:noProof/>
                <w:webHidden/>
              </w:rPr>
              <w:t>15</w:t>
            </w:r>
            <w:r>
              <w:rPr>
                <w:noProof/>
                <w:webHidden/>
              </w:rPr>
              <w:fldChar w:fldCharType="end"/>
            </w:r>
          </w:hyperlink>
        </w:p>
        <w:p w:rsidR="00AC63AE" w:rsidRPr="00AC63AE" w:rsidRDefault="002110C7" w:rsidP="00920D1B">
          <w:pPr>
            <w:ind w:firstLine="0"/>
          </w:pPr>
          <w:r w:rsidRPr="00256446">
            <w:rPr>
              <w:noProof/>
            </w:rPr>
            <w:fldChar w:fldCharType="end"/>
          </w:r>
        </w:p>
      </w:sdtContent>
    </w:sdt>
    <w:p w:rsidR="00AC63AE" w:rsidRPr="00AC63AE" w:rsidRDefault="00AC63AE" w:rsidP="00680535">
      <w:pPr>
        <w:ind w:firstLine="0"/>
        <w:rPr>
          <w:lang w:eastAsia="ru-RU" w:bidi="lo-LA"/>
        </w:rPr>
        <w:sectPr w:rsidR="00AC63AE" w:rsidRPr="00AC63AE" w:rsidSect="000A304E">
          <w:footerReference w:type="default" r:id="rId9"/>
          <w:pgSz w:w="11906" w:h="16838"/>
          <w:pgMar w:top="1134" w:right="1134" w:bottom="1134" w:left="1701" w:header="709" w:footer="709" w:gutter="0"/>
          <w:cols w:space="708"/>
          <w:docGrid w:linePitch="360"/>
        </w:sectPr>
      </w:pPr>
    </w:p>
    <w:p w:rsidR="00C351E1" w:rsidRPr="00256446" w:rsidRDefault="009832A2" w:rsidP="00763DEE">
      <w:pPr>
        <w:pStyle w:val="Heading1"/>
        <w:spacing w:before="0" w:line="360" w:lineRule="auto"/>
        <w:rPr>
          <w:rFonts w:cs="Times New Roman"/>
          <w:caps/>
          <w:color w:val="000000" w:themeColor="text1"/>
        </w:rPr>
      </w:pPr>
      <w:bookmarkStart w:id="4" w:name="_Toc164888720"/>
      <w:bookmarkEnd w:id="0"/>
      <w:bookmarkEnd w:id="1"/>
      <w:bookmarkEnd w:id="2"/>
      <w:r w:rsidRPr="00256446">
        <w:rPr>
          <w:rFonts w:cs="Times New Roman"/>
          <w:caps/>
          <w:color w:val="000000" w:themeColor="text1"/>
        </w:rPr>
        <w:lastRenderedPageBreak/>
        <w:t>ievads</w:t>
      </w:r>
      <w:bookmarkEnd w:id="4"/>
    </w:p>
    <w:p w:rsidR="009832A2" w:rsidRPr="00256446" w:rsidRDefault="009832A2" w:rsidP="009832A2"/>
    <w:p w:rsidR="00390031" w:rsidRPr="00390031" w:rsidRDefault="00390031" w:rsidP="00390031">
      <w:r w:rsidRPr="00390031">
        <w:t xml:space="preserve">Mūsdienās ir aktuālā videospēļu iegāde, to spēlēšana, kā arī to uzglabāšana digitāli ņemot vērā lielu video spēļu tirgu, kas šodien ir aktualizēts. Tādeļ tiks izveidota mājaslapa un darbavirsmas programma, kas ļaus lietotājiem iegādāties un uzglabāt videospēles. Šī sistēma būs noderīgs veids, kur lietotāji spēs bez grūtībām iegādātis, uzglabāt un spēlēt spēles vienā vietā. Mērķauditorija sistēmai būtu lielākoties jaunieši, bet skatoties mūsdienu statistiku var redzēt, ka vairāk un vairāk spēlēs tiek spēlētas no visām vecuma grupām. </w:t>
      </w:r>
    </w:p>
    <w:p w:rsidR="00390031" w:rsidRPr="00390031" w:rsidRDefault="00390031" w:rsidP="00390031">
      <w:r w:rsidRPr="00390031">
        <w:t>Šobrīd ir pāris šāda sistēmas kuras tiek izmantotas ļoti aktīvi, bet tas nenozīmē ka tās ir ideālas. Šobrīd 2 no lielākajiem šada veida sistēmām ir “Steam” un “Epic Games”, bet katrai ir savas problēmas kur vienai netiek filtrēts, kādi produkti tiek laisti tirgu, kas rosina “crypto miner” izplatīšanu vai cita veidu vīrusus. Otra sistēma funkcionāli bieži nestrādā vai strādā tikai daļēji, bet gūst lietotājus pārdodot ekskluzīvas spēlēs un atdodot spēles pa brīvu. Mana sistēmu varētu risināt šīs problēmas, kā arī pievienot unikālas idejas klāt pie esošā veidojot sistēm kura uzlabotu lietotājiem spēlu iegādi un uzglabāšanu. Organizācija iegūtu ieguvumu finansiali tikai tad ja veiks pareizus biznesa soļus audzējot šo produktu. Tas būtu iegādājoties eksluzīvus darijumus (spēles, kas pieejamas tikai uz šīs platformas), kā arī veicinot spēļu izstrādātāju vēlmi izplatīt savus produktus uz šīs jaunās platformas.</w:t>
      </w:r>
    </w:p>
    <w:p w:rsidR="00402FD3" w:rsidRDefault="00402FD3" w:rsidP="009832A2">
      <w:r>
        <w:br w:type="page"/>
      </w:r>
    </w:p>
    <w:p w:rsidR="009832A2" w:rsidRDefault="009832A2">
      <w:pPr>
        <w:pStyle w:val="Heading1"/>
        <w:numPr>
          <w:ilvl w:val="0"/>
          <w:numId w:val="14"/>
        </w:numPr>
      </w:pPr>
      <w:bookmarkStart w:id="5" w:name="_Toc164888721"/>
      <w:r w:rsidRPr="00256446">
        <w:lastRenderedPageBreak/>
        <w:t>UZDEVUMA NOSTĀDNE</w:t>
      </w:r>
      <w:bookmarkEnd w:id="5"/>
    </w:p>
    <w:p w:rsidR="00390031" w:rsidRPr="00C1278A" w:rsidRDefault="00390031" w:rsidP="00390031">
      <w:pPr>
        <w:rPr>
          <w:rFonts w:eastAsia="Calibri" w:cs="Times New Roman"/>
          <w:i/>
          <w:iCs/>
          <w:szCs w:val="24"/>
        </w:rPr>
      </w:pPr>
      <w:r w:rsidRPr="00C1278A">
        <w:rPr>
          <w:rFonts w:eastAsia="Calibri" w:cs="Times New Roman"/>
          <w:szCs w:val="24"/>
        </w:rPr>
        <w:t>Kvalifikācijas darba uzdevums ir izveidot tīmekļa videospēļu digitālās izplatīšanas un uzglabāšanas vietni / darbavirsmas programmu. Sistēmā nepieciešams realizēt iespēju lietotājiem atvieglot iespēju iegādāties un uzglabāt iegādātās video spēles, kā arī lejuplādēt iepriekš minētās video spēles.</w:t>
      </w:r>
    </w:p>
    <w:p w:rsidR="00390031" w:rsidRPr="00C1278A" w:rsidRDefault="00390031" w:rsidP="00390031">
      <w:pPr>
        <w:rPr>
          <w:rFonts w:eastAsia="Calibri" w:cs="Times New Roman"/>
          <w:iCs/>
          <w:szCs w:val="24"/>
        </w:rPr>
      </w:pPr>
      <w:r w:rsidRPr="00C1278A">
        <w:rPr>
          <w:rFonts w:eastAsia="Calibri" w:cs="Times New Roman"/>
          <w:iCs/>
          <w:szCs w:val="24"/>
        </w:rPr>
        <w:t>Šī programmas aktualitāte ir apstrīdams jautājums, jo ir jau pāris programmas kā šī, bet pēc izpētes katra no šīm programmām atšķiras minimāli un ir iznākušas dažādos laikos. Sistēma būs domāta jebukuram kurš ir ieintresēts video spēlēs un vēlas atvieglot to pārskatamību. Programma ļaus lietotājiem iegādāties spēles un administrātoriem sekot līdzi un uzturēt to.</w:t>
      </w:r>
    </w:p>
    <w:p w:rsidR="00390031" w:rsidRPr="00C1278A" w:rsidRDefault="00390031" w:rsidP="00390031">
      <w:pPr>
        <w:rPr>
          <w:rFonts w:eastAsia="Calibri" w:cs="Times New Roman"/>
          <w:szCs w:val="24"/>
        </w:rPr>
      </w:pPr>
      <w:r w:rsidRPr="00C1278A">
        <w:rPr>
          <w:rFonts w:eastAsia="Calibri" w:cs="Times New Roman"/>
          <w:szCs w:val="24"/>
        </w:rPr>
        <w:t>Ir plānotas vairākas funkcijas: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būs iespēja iegādāties video spēles no vietnes / darbavirsams programmas;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spēs apskatīt, filtrēt un meklēt savas iegādātās spēles desktop bibliotēkā;</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būs iespēja lejuplādēt iegādātās video spēles no iepriekš minētās bibliotēaks;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a</w:t>
      </w:r>
      <w:r w:rsidRPr="00C1278A">
        <w:rPr>
          <w:rFonts w:eastAsia="Calibri" w:cs="Times New Roman"/>
          <w:iCs/>
          <w:szCs w:val="24"/>
        </w:rPr>
        <w:t>dministrātoriem būs iespēja pievienot, dzēst, rediģēt produktu klastu, kas pieejams vietne / desktop programmā;</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 xml:space="preserve">lientiem / </w:t>
      </w:r>
      <w:r>
        <w:rPr>
          <w:rFonts w:eastAsia="Calibri" w:cs="Times New Roman"/>
          <w:iCs/>
          <w:szCs w:val="24"/>
        </w:rPr>
        <w:t>a</w:t>
      </w:r>
      <w:r w:rsidRPr="00C1278A">
        <w:rPr>
          <w:rFonts w:eastAsia="Calibri" w:cs="Times New Roman"/>
          <w:iCs/>
          <w:szCs w:val="24"/>
        </w:rPr>
        <w:t>dministrātoriem būs iespēja reģistrēties un autorizēties vietnē / desktop programmā.</w:t>
      </w:r>
    </w:p>
    <w:p w:rsidR="00390031" w:rsidRPr="00390031" w:rsidRDefault="00390031" w:rsidP="00390031"/>
    <w:p w:rsidR="005E0549" w:rsidRPr="005E0549" w:rsidRDefault="005E0549" w:rsidP="005E0549">
      <w:pPr>
        <w:spacing w:after="160"/>
        <w:rPr>
          <w:szCs w:val="24"/>
        </w:rPr>
      </w:pPr>
      <w:r>
        <w:rPr>
          <w:szCs w:val="24"/>
        </w:rPr>
        <w:t>Lietojuma gadījum</w:t>
      </w:r>
      <w:r w:rsidR="00470EF7">
        <w:rPr>
          <w:szCs w:val="24"/>
        </w:rPr>
        <w:t>a diagramma (skat 1.1. att.)</w:t>
      </w:r>
    </w:p>
    <w:p w:rsidR="0012209F" w:rsidRDefault="00390031" w:rsidP="0012209F">
      <w:pPr>
        <w:pStyle w:val="ListParagraph"/>
        <w:suppressAutoHyphens w:val="0"/>
        <w:autoSpaceDN/>
        <w:spacing w:after="160"/>
        <w:ind w:left="0" w:firstLine="0"/>
        <w:jc w:val="center"/>
        <w:rPr>
          <w:szCs w:val="24"/>
        </w:rPr>
      </w:pPr>
      <w:r>
        <w:rPr>
          <w:noProof/>
          <w:szCs w:val="24"/>
          <w:lang w:val="en-US"/>
        </w:rPr>
        <w:lastRenderedPageBreak/>
        <w:drawing>
          <wp:anchor distT="0" distB="0" distL="114300" distR="114300" simplePos="0" relativeHeight="251674624" behindDoc="0" locked="0" layoutInCell="1" allowOverlap="1" wp14:editId="42924B7C">
            <wp:simplePos x="0" y="0"/>
            <wp:positionH relativeFrom="column">
              <wp:posOffset>-95885</wp:posOffset>
            </wp:positionH>
            <wp:positionV relativeFrom="paragraph">
              <wp:posOffset>-186690</wp:posOffset>
            </wp:positionV>
            <wp:extent cx="6233160" cy="7717155"/>
            <wp:effectExtent l="0" t="0" r="0" b="0"/>
            <wp:wrapSquare wrapText="bothSides"/>
            <wp:docPr id="1" name="Picture 1" descr="Edgars_Bērziņš_DP4-1_Diagramm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ars_Bērziņš_DP4-1_Diagramma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3160" cy="7717155"/>
                    </a:xfrm>
                    <a:prstGeom prst="rect">
                      <a:avLst/>
                    </a:prstGeom>
                    <a:noFill/>
                  </pic:spPr>
                </pic:pic>
              </a:graphicData>
            </a:graphic>
            <wp14:sizeRelH relativeFrom="page">
              <wp14:pctWidth>0</wp14:pctWidth>
            </wp14:sizeRelH>
            <wp14:sizeRelV relativeFrom="page">
              <wp14:pctHeight>0</wp14:pctHeight>
            </wp14:sizeRelV>
          </wp:anchor>
        </w:drawing>
      </w:r>
    </w:p>
    <w:p w:rsidR="00470EF7" w:rsidRPr="00470EF7" w:rsidRDefault="00470EF7" w:rsidP="0012209F">
      <w:pPr>
        <w:pStyle w:val="ListParagraph"/>
        <w:suppressAutoHyphens w:val="0"/>
        <w:autoSpaceDN/>
        <w:spacing w:after="160"/>
        <w:ind w:left="0" w:firstLine="0"/>
        <w:jc w:val="center"/>
        <w:rPr>
          <w:sz w:val="22"/>
        </w:rPr>
      </w:pPr>
      <w:r>
        <w:rPr>
          <w:sz w:val="22"/>
        </w:rPr>
        <w:t>1.1. att. Lietojumgadījuma diagramma</w:t>
      </w:r>
    </w:p>
    <w:p w:rsidR="00E061AA" w:rsidRPr="002F37DA" w:rsidRDefault="002F37DA" w:rsidP="002F37DA">
      <w:pPr>
        <w:spacing w:after="160" w:line="259" w:lineRule="auto"/>
        <w:ind w:firstLine="0"/>
        <w:contextualSpacing w:val="0"/>
        <w:jc w:val="left"/>
        <w:rPr>
          <w:rFonts w:eastAsia="Calibri" w:cs="Times New Roman"/>
          <w:szCs w:val="24"/>
        </w:rPr>
      </w:pPr>
      <w:r>
        <w:rPr>
          <w:szCs w:val="24"/>
        </w:rPr>
        <w:br w:type="page"/>
      </w:r>
    </w:p>
    <w:p w:rsidR="00B305D0" w:rsidRPr="00256446" w:rsidRDefault="00B305D0">
      <w:pPr>
        <w:pStyle w:val="Heading1"/>
        <w:numPr>
          <w:ilvl w:val="0"/>
          <w:numId w:val="14"/>
        </w:numPr>
      </w:pPr>
      <w:bookmarkStart w:id="6" w:name="_Toc119924149"/>
      <w:bookmarkStart w:id="7" w:name="_Toc122184847"/>
      <w:bookmarkStart w:id="8" w:name="_Toc136280372"/>
      <w:bookmarkStart w:id="9" w:name="_Toc164888722"/>
      <w:r w:rsidRPr="00256446">
        <w:lastRenderedPageBreak/>
        <w:t>PRASĪBU SPECIFIKĀCIJA</w:t>
      </w:r>
      <w:bookmarkEnd w:id="9"/>
    </w:p>
    <w:p w:rsidR="00B305D0" w:rsidRPr="00256446" w:rsidRDefault="00B305D0">
      <w:pPr>
        <w:pStyle w:val="Heading2"/>
        <w:numPr>
          <w:ilvl w:val="1"/>
          <w:numId w:val="15"/>
        </w:numPr>
      </w:pPr>
      <w:bookmarkStart w:id="10" w:name="_Toc164888723"/>
      <w:r w:rsidRPr="00256446">
        <w:rPr>
          <w:rFonts w:cs="Times New Roman"/>
          <w:szCs w:val="28"/>
        </w:rPr>
        <w:t>Ieejas un izejas informācijas apraksts</w:t>
      </w:r>
      <w:bookmarkEnd w:id="10"/>
    </w:p>
    <w:p w:rsidR="00E43AE9" w:rsidRPr="00256446" w:rsidRDefault="00B305D0">
      <w:pPr>
        <w:pStyle w:val="Heading3"/>
        <w:numPr>
          <w:ilvl w:val="2"/>
          <w:numId w:val="4"/>
        </w:numPr>
        <w:ind w:left="1134" w:hanging="567"/>
      </w:pPr>
      <w:bookmarkStart w:id="11" w:name="_Toc164888724"/>
      <w:r w:rsidRPr="00256446">
        <w:t>Ieejas informācijas apraksts</w:t>
      </w:r>
      <w:bookmarkEnd w:id="11"/>
    </w:p>
    <w:bookmarkEnd w:id="6"/>
    <w:bookmarkEnd w:id="7"/>
    <w:bookmarkEnd w:id="8"/>
    <w:p w:rsidR="00390031" w:rsidRPr="00563EE8" w:rsidRDefault="00390031" w:rsidP="00390031">
      <w:pPr>
        <w:rPr>
          <w:rFonts w:eastAsia="Calibri" w:cs="Times New Roman"/>
          <w:szCs w:val="24"/>
        </w:rPr>
      </w:pPr>
      <w:r w:rsidRPr="00563EE8">
        <w:rPr>
          <w:rFonts w:eastAsia="Calibri" w:cs="Times New Roman"/>
          <w:szCs w:val="24"/>
        </w:rPr>
        <w:t>Sistēmā tiks nodrošināta šādas ieejas informācijas apstrāde.</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1. Informācija par </w:t>
      </w:r>
      <w:r w:rsidRPr="00563EE8">
        <w:rPr>
          <w:rFonts w:eastAsia="Calibri" w:cs="Times New Roman"/>
          <w:b/>
          <w:szCs w:val="24"/>
        </w:rPr>
        <w:t>lietotājiem</w:t>
      </w:r>
      <w:r w:rsidRPr="00563EE8">
        <w:rPr>
          <w:rFonts w:eastAsia="Calibri" w:cs="Times New Roman"/>
          <w:color w:val="202124"/>
          <w:spacing w:val="2"/>
          <w:szCs w:val="24"/>
          <w:shd w:val="clear" w:color="auto" w:fill="FFFFFF"/>
        </w:rPr>
        <w:t xml:space="preserve"> sastāvēs no šādiem datiem.</w:t>
      </w:r>
      <w:r w:rsidR="00803D9A">
        <w:rPr>
          <w:rFonts w:eastAsia="Calibri" w:cs="Times New Roman"/>
          <w:color w:val="202124"/>
          <w:spacing w:val="2"/>
          <w:szCs w:val="24"/>
          <w:shd w:val="clear" w:color="auto" w:fill="FFFFFF"/>
        </w:rPr>
        <w:t xml:space="preserve"> Tie domāti, lai tiktu saglabāti reģistrējušā lietotāja datus un, lai varētu viņu vēlāk autorizēt, kā arī, lai lietotājs pats spētu pēc tam mainīt šos datus.</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Vārds – burtu teksts ar izmēru līdz 60 rakstzīmēm</w:t>
      </w:r>
      <w:r w:rsidR="00803D9A">
        <w:rPr>
          <w:rFonts w:eastAsia="Calibri" w:cs="Times New Roman"/>
          <w:color w:val="202124"/>
          <w:spacing w:val="2"/>
          <w:szCs w:val="24"/>
          <w:shd w:val="clear" w:color="auto" w:fill="FFFFFF"/>
        </w:rPr>
        <w:t>, lietotāja vārds piemēram Ralfs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Uzvārds – burtu teksts ar izmēru līdz 60 rakstzīmēm</w:t>
      </w:r>
      <w:r w:rsidR="00803D9A">
        <w:rPr>
          <w:rFonts w:eastAsia="Calibri" w:cs="Times New Roman"/>
          <w:color w:val="202124"/>
          <w:spacing w:val="2"/>
          <w:szCs w:val="24"/>
          <w:shd w:val="clear" w:color="auto" w:fill="FFFFFF"/>
        </w:rPr>
        <w:t>, lietotāja uzvārds piemēram Upelnieks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Lietotājvārds – burtu teksts ar izmēru līdz 60 rakstzīmēm</w:t>
      </w:r>
      <w:r w:rsidR="00803D9A">
        <w:rPr>
          <w:rFonts w:eastAsia="Calibri" w:cs="Times New Roman"/>
          <w:color w:val="202124"/>
          <w:spacing w:val="2"/>
          <w:szCs w:val="24"/>
          <w:shd w:val="clear" w:color="auto" w:fill="FFFFFF"/>
        </w:rPr>
        <w:t>, lietotāja pseidonīms vai kā sauks vietnē, piemēram RalfDzhupels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Epasts – burtu teksts ar izmēru līdz 120 rakstzīmēm</w:t>
      </w:r>
      <w:r w:rsidR="00971D98">
        <w:rPr>
          <w:rFonts w:eastAsia="Calibri" w:cs="Times New Roman"/>
          <w:color w:val="202124"/>
          <w:spacing w:val="2"/>
          <w:szCs w:val="24"/>
          <w:shd w:val="clear" w:color="auto" w:fill="FFFFFF"/>
        </w:rPr>
        <w:t>, lietotāja epasts piemēram puķes@gmail,com</w:t>
      </w:r>
      <w:r w:rsidRPr="00563EE8">
        <w:rPr>
          <w:rFonts w:eastAsia="Calibri" w:cs="Times New Roman"/>
          <w:color w:val="202124"/>
          <w:spacing w:val="2"/>
          <w:szCs w:val="24"/>
          <w:shd w:val="clear" w:color="auto" w:fill="FFFFFF"/>
        </w:rPr>
        <w:t>.</w:t>
      </w:r>
      <w:r w:rsidR="00971D98">
        <w:rPr>
          <w:rFonts w:eastAsia="Calibri" w:cs="Times New Roman"/>
          <w:color w:val="202124"/>
          <w:spacing w:val="2"/>
          <w:szCs w:val="24"/>
          <w:shd w:val="clear" w:color="auto" w:fill="FFFFFF"/>
        </w:rPr>
        <w:t xml:space="preserve"> </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Parole – burtu teksts ar izmēru līdz 40 rakstzīmēm</w:t>
      </w:r>
      <w:r w:rsidR="00971D98">
        <w:rPr>
          <w:rFonts w:eastAsia="Calibri" w:cs="Times New Roman"/>
          <w:color w:val="202124"/>
          <w:spacing w:val="2"/>
          <w:szCs w:val="24"/>
          <w:shd w:val="clear" w:color="auto" w:fill="FFFFFF"/>
        </w:rPr>
        <w:t>, lietotāja parole, piemēram 432agsAF#</w:t>
      </w:r>
      <w:r w:rsidRPr="00563EE8">
        <w:rPr>
          <w:rFonts w:eastAsia="Calibri" w:cs="Times New Roman"/>
          <w:color w:val="202124"/>
          <w:spacing w:val="2"/>
          <w:szCs w:val="24"/>
          <w:shd w:val="clear" w:color="auto" w:fill="FFFFFF"/>
        </w:rPr>
        <w:t>.</w:t>
      </w:r>
    </w:p>
    <w:p w:rsidR="00390031" w:rsidRPr="00803D9A" w:rsidRDefault="00390031" w:rsidP="00803D9A">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Telefona numurs – skaitļu rin</w:t>
      </w:r>
      <w:r w:rsidR="00803D9A">
        <w:rPr>
          <w:rFonts w:eastAsia="Calibri" w:cs="Times New Roman"/>
          <w:color w:val="202124"/>
          <w:spacing w:val="2"/>
          <w:szCs w:val="24"/>
          <w:shd w:val="clear" w:color="auto" w:fill="FFFFFF"/>
        </w:rPr>
        <w:t>da ar izmēru tieši 8 rakstzīmēm</w:t>
      </w:r>
      <w:r w:rsidR="00971D98">
        <w:rPr>
          <w:rFonts w:eastAsia="Calibri" w:cs="Times New Roman"/>
          <w:color w:val="202124"/>
          <w:spacing w:val="2"/>
          <w:szCs w:val="24"/>
          <w:shd w:val="clear" w:color="auto" w:fill="FFFFFF"/>
        </w:rPr>
        <w:t>, lietotāja telefona numurs</w:t>
      </w:r>
      <w:r w:rsidR="00803D9A">
        <w:rPr>
          <w:rFonts w:eastAsia="Calibri" w:cs="Times New Roman"/>
          <w:color w:val="202124"/>
          <w:spacing w:val="2"/>
          <w:szCs w:val="24"/>
          <w:shd w:val="clear" w:color="auto" w:fill="FFFFFF"/>
        </w:rPr>
        <w:t>.</w:t>
      </w:r>
    </w:p>
    <w:p w:rsidR="00390031" w:rsidRPr="00563EE8" w:rsidRDefault="00390031" w:rsidP="00390031">
      <w:pPr>
        <w:suppressAutoHyphens/>
        <w:autoSpaceDN w:val="0"/>
        <w:spacing w:after="160"/>
        <w:rPr>
          <w:rFonts w:eastAsia="Calibri" w:cs="Times New Roman"/>
          <w:color w:val="202124"/>
          <w:spacing w:val="2"/>
          <w:szCs w:val="24"/>
          <w:shd w:val="clear" w:color="auto" w:fill="FFFFFF"/>
        </w:rPr>
      </w:pP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2. Informācija par </w:t>
      </w:r>
      <w:r w:rsidRPr="00563EE8">
        <w:rPr>
          <w:rFonts w:eastAsia="Calibri" w:cs="Times New Roman"/>
          <w:b/>
          <w:szCs w:val="24"/>
        </w:rPr>
        <w:t>produktiem</w:t>
      </w:r>
      <w:r w:rsidRPr="00563EE8">
        <w:rPr>
          <w:rFonts w:eastAsia="Calibri" w:cs="Times New Roman"/>
          <w:color w:val="202124"/>
          <w:spacing w:val="2"/>
          <w:szCs w:val="24"/>
          <w:shd w:val="clear" w:color="auto" w:fill="FFFFFF"/>
        </w:rPr>
        <w:t xml:space="preserve"> sastāvēs no šādiem datiem.</w:t>
      </w:r>
      <w:r w:rsidR="00803D9A">
        <w:rPr>
          <w:rFonts w:eastAsia="Calibri" w:cs="Times New Roman"/>
          <w:color w:val="202124"/>
          <w:spacing w:val="2"/>
          <w:szCs w:val="24"/>
          <w:shd w:val="clear" w:color="auto" w:fill="FFFFFF"/>
        </w:rPr>
        <w:t xml:space="preserve"> </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Nosaukums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Apraksts – burtu teksts bez izmēra ierobežojuma.</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Izplatītājs – burtu teksts ar izmēru līdz 60 rakstzīmēm.</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Izstrādātājs – burtu teksts ar izmēru līdz 60 rakstzīmēm.</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Izlaišanas datums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3. Informācija par </w:t>
      </w:r>
      <w:r w:rsidRPr="00563EE8">
        <w:rPr>
          <w:rFonts w:eastAsia="Calibri" w:cs="Times New Roman"/>
          <w:b/>
          <w:szCs w:val="24"/>
        </w:rPr>
        <w:t>reitingiem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reitings – vesels skaitlis 1 rakstzīmi garš.</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4. Informācija par </w:t>
      </w:r>
      <w:r w:rsidRPr="00563EE8">
        <w:rPr>
          <w:rFonts w:eastAsia="Calibri" w:cs="Times New Roman"/>
          <w:b/>
          <w:szCs w:val="24"/>
        </w:rPr>
        <w:t>komentāriem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Tituls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Teksts - burtu teksts bez izmēra ierobežojuma.</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5. Informācija par </w:t>
      </w:r>
      <w:r w:rsidRPr="00563EE8">
        <w:rPr>
          <w:rFonts w:eastAsia="Calibri" w:cs="Times New Roman"/>
          <w:b/>
          <w:szCs w:val="24"/>
        </w:rPr>
        <w:t>grozu</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Preču skaits – vesels skaitlis 11 rakstzīmes garš.</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lastRenderedPageBreak/>
        <w:t>Kopējā 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Noteiktas preces daudzums – vesels skaitlis 5 rakstzīmes garš.</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6. Informācija par </w:t>
      </w:r>
      <w:r w:rsidRPr="00563EE8">
        <w:rPr>
          <w:rFonts w:eastAsia="Calibri" w:cs="Times New Roman"/>
          <w:b/>
          <w:szCs w:val="24"/>
        </w:rPr>
        <w:t>pasūtijumiem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Preču skaits – vesels skaitlis 11 rakstzīmes garš.</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Kopējā 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Pasūtijuma datums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7. Informācija par </w:t>
      </w:r>
      <w:r w:rsidRPr="00563EE8">
        <w:rPr>
          <w:rFonts w:eastAsia="Calibri" w:cs="Times New Roman"/>
          <w:b/>
          <w:szCs w:val="24"/>
        </w:rPr>
        <w:t>abonamentiem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Nosaukums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Apraksts - burtu teksts bez izmēra ierobežojuma.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Abonamenta sākums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Abonamenta beigas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8. Informācija par </w:t>
      </w:r>
      <w:r w:rsidRPr="00563EE8">
        <w:rPr>
          <w:rFonts w:eastAsia="Calibri" w:cs="Times New Roman"/>
          <w:b/>
          <w:szCs w:val="24"/>
        </w:rPr>
        <w:t>iepriekšpasūtijumiem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Pasūtijuma datums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Izsniegšanas datums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8F1533" w:rsidRPr="00256446" w:rsidRDefault="008F1533">
      <w:pPr>
        <w:pStyle w:val="Heading3"/>
        <w:numPr>
          <w:ilvl w:val="2"/>
          <w:numId w:val="4"/>
        </w:numPr>
        <w:ind w:left="1134" w:hanging="567"/>
      </w:pPr>
      <w:bookmarkStart w:id="12" w:name="_Toc164888725"/>
      <w:r w:rsidRPr="00256446">
        <w:t>Izejas informācijas apraksts</w:t>
      </w:r>
      <w:bookmarkEnd w:id="12"/>
    </w:p>
    <w:p w:rsidR="00971D98" w:rsidRDefault="00971D98" w:rsidP="00971D98">
      <w:pPr>
        <w:pStyle w:val="ListParagraph"/>
        <w:numPr>
          <w:ilvl w:val="0"/>
          <w:numId w:val="28"/>
        </w:numPr>
        <w:rPr>
          <w:shd w:val="clear" w:color="auto" w:fill="FFFFFF"/>
        </w:rPr>
      </w:pPr>
      <w:r w:rsidRPr="00971D98">
        <w:rPr>
          <w:b/>
          <w:bCs/>
          <w:shd w:val="clear" w:color="auto" w:fill="FFFFFF"/>
        </w:rPr>
        <w:t>Kvīts izvade PDF formātā</w:t>
      </w:r>
      <w:r w:rsidRPr="00971D98">
        <w:rPr>
          <w:shd w:val="clear" w:color="auto" w:fill="FFFFFF"/>
        </w:rPr>
        <w:t xml:space="preserve"> pēc videospēļu iegādes. Iespēja apskatīt iegādes laika.</w:t>
      </w:r>
    </w:p>
    <w:p w:rsidR="00971D98" w:rsidRPr="00971D98" w:rsidRDefault="00971D98" w:rsidP="00971D98">
      <w:pPr>
        <w:pStyle w:val="ListParagraph"/>
        <w:numPr>
          <w:ilvl w:val="0"/>
          <w:numId w:val="28"/>
        </w:numPr>
        <w:rPr>
          <w:shd w:val="clear" w:color="auto" w:fill="FFFFFF"/>
        </w:rPr>
      </w:pPr>
      <w:r>
        <w:rPr>
          <w:b/>
          <w:bCs/>
          <w:shd w:val="clear" w:color="auto" w:fill="FFFFFF"/>
        </w:rPr>
        <w:t xml:space="preserve">Pasūtijumu Saraksta izvade PDF formātā </w:t>
      </w:r>
      <w:r>
        <w:rPr>
          <w:bCs/>
          <w:shd w:val="clear" w:color="auto" w:fill="FFFFFF"/>
        </w:rPr>
        <w:t>pēc lietotāja izvēles, kas viņš ir atzīmējis no kura līdz kuram vēlas izvadīt pirkumu vēsturi to varēs izvadīt PDF formāta dokumentā.</w:t>
      </w:r>
    </w:p>
    <w:p w:rsidR="00971D98" w:rsidRPr="00971D98" w:rsidRDefault="00971D98" w:rsidP="00971D98">
      <w:pPr>
        <w:pStyle w:val="ListParagraph"/>
        <w:numPr>
          <w:ilvl w:val="0"/>
          <w:numId w:val="28"/>
        </w:numPr>
        <w:rPr>
          <w:color w:val="202124"/>
          <w:spacing w:val="2"/>
          <w:shd w:val="clear" w:color="auto" w:fill="FFFFFF"/>
        </w:rPr>
      </w:pPr>
      <w:r w:rsidRPr="00971D98">
        <w:rPr>
          <w:b/>
          <w:bCs/>
          <w:color w:val="202124"/>
          <w:spacing w:val="2"/>
          <w:shd w:val="clear" w:color="auto" w:fill="FFFFFF"/>
        </w:rPr>
        <w:t xml:space="preserve">E-pasta paziņojums </w:t>
      </w:r>
      <w:r w:rsidRPr="00971D98">
        <w:rPr>
          <w:color w:val="202124"/>
          <w:spacing w:val="2"/>
          <w:shd w:val="clear" w:color="auto" w:fill="FFFFFF"/>
        </w:rPr>
        <w:t>lietotājiem ar epasta apstiprinājumu, kā arī ar jaunumiem mājaslapā. Epasti iekļaus bildi ar noteikto jaunumu un aprakstīs to, lai paziņotu par jauniem piedāvājumiem.</w:t>
      </w:r>
    </w:p>
    <w:p w:rsidR="009B42DA" w:rsidRPr="0001025E" w:rsidRDefault="009B42DA">
      <w:pPr>
        <w:pStyle w:val="Heading2"/>
        <w:numPr>
          <w:ilvl w:val="1"/>
          <w:numId w:val="15"/>
        </w:numPr>
      </w:pPr>
      <w:bookmarkStart w:id="13" w:name="_Toc164888726"/>
      <w:r w:rsidRPr="0001025E">
        <w:t>Funkcionālās prasības</w:t>
      </w:r>
      <w:bookmarkEnd w:id="13"/>
    </w:p>
    <w:p w:rsidR="00971D98" w:rsidRDefault="00971D98" w:rsidP="00971D98">
      <w:pPr>
        <w:pStyle w:val="ListParagraph"/>
        <w:numPr>
          <w:ilvl w:val="0"/>
          <w:numId w:val="29"/>
        </w:numPr>
      </w:pPr>
      <w:r>
        <w:t>Jānodrošina iespēja reģistrēt litotāju.</w:t>
      </w:r>
    </w:p>
    <w:p w:rsidR="00971D98" w:rsidRDefault="00971D98" w:rsidP="00971D98">
      <w:pPr>
        <w:pStyle w:val="ListParagraph"/>
        <w:numPr>
          <w:ilvl w:val="1"/>
          <w:numId w:val="29"/>
        </w:numPr>
      </w:pPr>
      <w:r>
        <w:t>Jānodrošina ka ieejas informācija par lietotāju tiek validēta un formu pārbaudīta.</w:t>
      </w:r>
    </w:p>
    <w:p w:rsidR="00971D98" w:rsidRDefault="00971D98" w:rsidP="00971D98">
      <w:pPr>
        <w:pStyle w:val="ListParagraph"/>
        <w:numPr>
          <w:ilvl w:val="1"/>
          <w:numId w:val="29"/>
        </w:numPr>
      </w:pPr>
      <w:r>
        <w:t>Ja kāds lauks nav aizpildīts ar vajadzīgo informāciju tiks izvadīta kļuda.</w:t>
      </w:r>
    </w:p>
    <w:p w:rsidR="00971D98" w:rsidRDefault="00971D98" w:rsidP="00971D98">
      <w:pPr>
        <w:pStyle w:val="ListParagraph"/>
        <w:numPr>
          <w:ilvl w:val="1"/>
          <w:numId w:val="29"/>
        </w:numPr>
      </w:pPr>
      <w:r>
        <w:t>Jāparbauda vai lietotājs ar tādiem datiem kādi ir ievadīti jau neeksistē.</w:t>
      </w:r>
    </w:p>
    <w:p w:rsidR="00971D98" w:rsidRDefault="00971D98" w:rsidP="00971D98">
      <w:pPr>
        <w:pStyle w:val="ListParagraph"/>
        <w:numPr>
          <w:ilvl w:val="1"/>
          <w:numId w:val="29"/>
        </w:numPr>
      </w:pPr>
      <w:r>
        <w:t>Pārbauda vai ievadītā e-pasta adrese atbilsts visām e-pasta normām un ir īsts e-pasts.</w:t>
      </w:r>
    </w:p>
    <w:p w:rsidR="00971D98" w:rsidRDefault="00971D98" w:rsidP="00971D98">
      <w:pPr>
        <w:pStyle w:val="ListParagraph"/>
        <w:numPr>
          <w:ilvl w:val="1"/>
          <w:numId w:val="29"/>
        </w:numPr>
      </w:pPr>
      <w:r>
        <w:t>Izpēta vai ievadītas paroles drošibas pakāpe ir pietiekami augsts. Tas būtu vismaz 8 rakstzīmes gara ar lielo burtu, ciparu un simbolu.</w:t>
      </w:r>
    </w:p>
    <w:p w:rsidR="00971D98" w:rsidRDefault="00971D98" w:rsidP="00971D98">
      <w:pPr>
        <w:pStyle w:val="ListParagraph"/>
        <w:numPr>
          <w:ilvl w:val="0"/>
          <w:numId w:val="29"/>
        </w:numPr>
      </w:pPr>
      <w:r>
        <w:t>Jānodrošina lietotāja autorizācija.</w:t>
      </w:r>
    </w:p>
    <w:p w:rsidR="00971D98" w:rsidRDefault="00971D98" w:rsidP="00971D98">
      <w:pPr>
        <w:pStyle w:val="ListParagraph"/>
        <w:numPr>
          <w:ilvl w:val="1"/>
          <w:numId w:val="29"/>
        </w:numPr>
      </w:pPr>
      <w:r>
        <w:lastRenderedPageBreak/>
        <w:t>Ja lietotājs ir reģistrēts sistēmā tai jānodrošina ir autorizācija sistēmā ar epastu un paroli.</w:t>
      </w:r>
    </w:p>
    <w:p w:rsidR="00971D98" w:rsidRDefault="00971D98" w:rsidP="00971D98">
      <w:pPr>
        <w:pStyle w:val="ListParagraph"/>
        <w:numPr>
          <w:ilvl w:val="1"/>
          <w:numId w:val="29"/>
        </w:numPr>
      </w:pPr>
      <w:r>
        <w:t>Ja lietotājs nav reģistrēts sistēmā tai ir jānodrošina ka lietotājam izvadīs kļūdu un liks reģistrēties.</w:t>
      </w:r>
    </w:p>
    <w:p w:rsidR="00971D98" w:rsidRDefault="00971D98" w:rsidP="00971D98">
      <w:pPr>
        <w:pStyle w:val="ListParagraph"/>
        <w:numPr>
          <w:ilvl w:val="1"/>
          <w:numId w:val="29"/>
        </w:numPr>
      </w:pPr>
      <w:r>
        <w:t>Jā kāds no laukiem nav ievadīts sistēmai ir jaizvada kļūme.</w:t>
      </w:r>
    </w:p>
    <w:p w:rsidR="00971D98" w:rsidRDefault="00971D98" w:rsidP="00971D98">
      <w:pPr>
        <w:pStyle w:val="ListParagraph"/>
        <w:numPr>
          <w:ilvl w:val="0"/>
          <w:numId w:val="29"/>
        </w:numPr>
      </w:pPr>
      <w:r>
        <w:t>Jānodrošina Videospēļu iegādi.</w:t>
      </w:r>
    </w:p>
    <w:p w:rsidR="00971D98" w:rsidRDefault="00971D98" w:rsidP="00971D98">
      <w:pPr>
        <w:pStyle w:val="ListParagraph"/>
        <w:numPr>
          <w:ilvl w:val="1"/>
          <w:numId w:val="29"/>
        </w:numPr>
      </w:pPr>
      <w:r>
        <w:t>Kad lietotājs atrodas produkta lapā nospiežot uz pogu “ielikt grozā” sistēma pievienos to produktu pie groza.</w:t>
      </w:r>
    </w:p>
    <w:p w:rsidR="00971D98" w:rsidRDefault="00971D98" w:rsidP="00971D98">
      <w:pPr>
        <w:pStyle w:val="ListParagraph"/>
        <w:numPr>
          <w:ilvl w:val="1"/>
          <w:numId w:val="29"/>
        </w:numPr>
      </w:pPr>
      <w:r>
        <w:t>Ja lietotājs nospiež “pirkt uzreiz” tad sistēma lietotāju pārvietos uz samaksas lapu.</w:t>
      </w:r>
    </w:p>
    <w:p w:rsidR="00971D98" w:rsidRDefault="00971D98" w:rsidP="00971D98">
      <w:pPr>
        <w:pStyle w:val="ListParagraph"/>
        <w:numPr>
          <w:ilvl w:val="1"/>
          <w:numId w:val="29"/>
        </w:numPr>
      </w:pPr>
      <w:r>
        <w:t>Ja lietotājs atrodas “Groza lapā” un piespiež “Samaksāt” tad sistēma lietotāju pāvietos uz samaksas lapu.</w:t>
      </w:r>
    </w:p>
    <w:p w:rsidR="00971D98" w:rsidRDefault="00971D98" w:rsidP="00971D98">
      <w:pPr>
        <w:pStyle w:val="ListParagraph"/>
        <w:numPr>
          <w:ilvl w:val="0"/>
          <w:numId w:val="29"/>
        </w:numPr>
      </w:pPr>
      <w:r>
        <w:t>Jānodrošina Videospēļu meklēšanu.</w:t>
      </w:r>
    </w:p>
    <w:p w:rsidR="00971D98" w:rsidRDefault="00971D98" w:rsidP="00971D98">
      <w:pPr>
        <w:pStyle w:val="ListParagraph"/>
        <w:numPr>
          <w:ilvl w:val="1"/>
          <w:numId w:val="29"/>
        </w:numPr>
      </w:pPr>
      <w:r>
        <w:t>Ja lietotājs meklēšanas joslā ieraksta attiecīgu frāzi vai rakstzīmju kombināciju sistēma izvadīs aktuālākos no produktiem tani pašā joslā.</w:t>
      </w:r>
    </w:p>
    <w:p w:rsidR="00971D98" w:rsidRDefault="00971D98" w:rsidP="00971D98">
      <w:pPr>
        <w:pStyle w:val="ListParagraph"/>
        <w:numPr>
          <w:ilvl w:val="1"/>
          <w:numId w:val="29"/>
        </w:numPr>
      </w:pPr>
      <w:r>
        <w:t>Ja lietotājs piespiedīs “skatīt visus” tad sistēma atkarīgi no ievadītā izvadīs visus produktus, kas sakrīt ar ierakstīto.</w:t>
      </w:r>
    </w:p>
    <w:p w:rsidR="00971D98" w:rsidRDefault="00971D98" w:rsidP="00971D98">
      <w:pPr>
        <w:pStyle w:val="ListParagraph"/>
        <w:numPr>
          <w:ilvl w:val="1"/>
          <w:numId w:val="29"/>
        </w:numPr>
      </w:pPr>
      <w:r>
        <w:t>Ja lietotāja ievadītais teksts nesakrīt ar nevienu ar produktiem tad sistēma meklēšanas lapā izvadīs ka nav rezultātu un ieteiks atbilstoši citus produktus.</w:t>
      </w:r>
    </w:p>
    <w:p w:rsidR="00971D98" w:rsidRDefault="00971D98" w:rsidP="00971D98">
      <w:pPr>
        <w:pStyle w:val="ListParagraph"/>
        <w:numPr>
          <w:ilvl w:val="0"/>
          <w:numId w:val="29"/>
        </w:numPr>
      </w:pPr>
      <w:r>
        <w:t>Jānodrošina Videospēļu filtrēšanu.</w:t>
      </w:r>
    </w:p>
    <w:p w:rsidR="00971D98" w:rsidRDefault="00971D98" w:rsidP="00971D98">
      <w:pPr>
        <w:pStyle w:val="ListParagraph"/>
        <w:numPr>
          <w:ilvl w:val="1"/>
          <w:numId w:val="29"/>
        </w:numPr>
      </w:pPr>
      <w:r>
        <w:t xml:space="preserve"> Ja lietotājs atzīmē kategorijas vai kaut ko tml. sāna logā tad sistēma filtrēs cauri produktiem kuri atbilsts nosacijumiem. </w:t>
      </w:r>
    </w:p>
    <w:p w:rsidR="00971D98" w:rsidRDefault="00971D98" w:rsidP="00971D98">
      <w:pPr>
        <w:pStyle w:val="ListParagraph"/>
        <w:numPr>
          <w:ilvl w:val="0"/>
          <w:numId w:val="29"/>
        </w:numPr>
      </w:pPr>
      <w:r>
        <w:t>Jānodrošina iespēju atstāt komentārus Videospēlēm.</w:t>
      </w:r>
    </w:p>
    <w:p w:rsidR="00971D98" w:rsidRDefault="00971D98" w:rsidP="00971D98">
      <w:pPr>
        <w:pStyle w:val="ListParagraph"/>
        <w:numPr>
          <w:ilvl w:val="1"/>
          <w:numId w:val="29"/>
        </w:numPr>
      </w:pPr>
      <w:r>
        <w:t>Ja lietotājs neievada titula nosaukumu komentāram sistēma izvadīs tekstu “Ievadiet titulu!”.</w:t>
      </w:r>
    </w:p>
    <w:p w:rsidR="00971D98" w:rsidRDefault="00971D98" w:rsidP="00971D98">
      <w:pPr>
        <w:pStyle w:val="ListParagraph"/>
        <w:numPr>
          <w:ilvl w:val="1"/>
          <w:numId w:val="29"/>
        </w:numPr>
      </w:pPr>
      <w:r>
        <w:t>Ja lietotājs neievada tekstu komentāram sistēma izvadīs tekstu “Ievadiet tekstu!”.</w:t>
      </w:r>
    </w:p>
    <w:p w:rsidR="00971D98" w:rsidRDefault="00971D98" w:rsidP="00971D98">
      <w:pPr>
        <w:pStyle w:val="ListParagraph"/>
        <w:numPr>
          <w:ilvl w:val="1"/>
          <w:numId w:val="29"/>
        </w:numPr>
      </w:pPr>
      <w:r>
        <w:t>Ja lietotājs neievada produkta vērtējumu tad sistēma izvadīs kļūmi “Nav atzīmēts vērtējums!”</w:t>
      </w:r>
    </w:p>
    <w:p w:rsidR="00971D98" w:rsidRDefault="00971D98" w:rsidP="00971D98">
      <w:pPr>
        <w:pStyle w:val="ListParagraph"/>
        <w:numPr>
          <w:ilvl w:val="0"/>
          <w:numId w:val="29"/>
        </w:numPr>
      </w:pPr>
      <w:r>
        <w:t>Jānodrošina administrātoram iespēju dzēst produktus.</w:t>
      </w:r>
    </w:p>
    <w:p w:rsidR="00971D98" w:rsidRDefault="00971D98" w:rsidP="00971D98">
      <w:pPr>
        <w:pStyle w:val="ListParagraph"/>
        <w:numPr>
          <w:ilvl w:val="1"/>
          <w:numId w:val="29"/>
        </w:numPr>
      </w:pPr>
      <w:r>
        <w:t>Kad administrātors admin paneli atzīmē noteiktos produktus sistēma izdzēsīs atzīmētos produktus no sistēmas.</w:t>
      </w:r>
    </w:p>
    <w:p w:rsidR="00971D98" w:rsidRDefault="00971D98" w:rsidP="00971D98">
      <w:pPr>
        <w:pStyle w:val="ListParagraph"/>
        <w:numPr>
          <w:ilvl w:val="1"/>
          <w:numId w:val="29"/>
        </w:numPr>
      </w:pPr>
      <w:r>
        <w:t>Ja nav neviens produkts atzīmēts sistēma izvadīs kļūmi.</w:t>
      </w:r>
    </w:p>
    <w:p w:rsidR="00971D98" w:rsidRDefault="00971D98" w:rsidP="00971D98">
      <w:pPr>
        <w:pStyle w:val="ListParagraph"/>
        <w:numPr>
          <w:ilvl w:val="0"/>
          <w:numId w:val="29"/>
        </w:numPr>
      </w:pPr>
      <w:r>
        <w:t>Jānodrošina administrātoram iespēju pievienot produktus.</w:t>
      </w:r>
    </w:p>
    <w:p w:rsidR="00971D98" w:rsidRDefault="00971D98" w:rsidP="00971D98">
      <w:pPr>
        <w:pStyle w:val="ListParagraph"/>
        <w:numPr>
          <w:ilvl w:val="1"/>
          <w:numId w:val="29"/>
        </w:numPr>
      </w:pPr>
      <w:r>
        <w:t>Jā kāds no laukiem pievienošanas logā ir tukšs tad sistēma izvadīs kļūmi ka laukiem vajag ievadīt tekstu.</w:t>
      </w:r>
    </w:p>
    <w:p w:rsidR="00971D98" w:rsidRDefault="00971D98" w:rsidP="00971D98">
      <w:pPr>
        <w:pStyle w:val="ListParagraph"/>
        <w:numPr>
          <w:ilvl w:val="1"/>
          <w:numId w:val="29"/>
        </w:numPr>
      </w:pPr>
      <w:r>
        <w:lastRenderedPageBreak/>
        <w:t>Kad administrātors spiež “pievienot” tad ievadītos datus sistēma pievienos datubāzei un produktu klāstam.</w:t>
      </w:r>
    </w:p>
    <w:p w:rsidR="00971D98" w:rsidRDefault="00971D98" w:rsidP="00971D98">
      <w:pPr>
        <w:pStyle w:val="ListParagraph"/>
        <w:numPr>
          <w:ilvl w:val="0"/>
          <w:numId w:val="29"/>
        </w:numPr>
      </w:pPr>
      <w:r>
        <w:t>Jānodrošina administrātoram iespēju rediģēt produktus.</w:t>
      </w:r>
    </w:p>
    <w:p w:rsidR="00971D98" w:rsidRDefault="00971D98" w:rsidP="00971D98">
      <w:pPr>
        <w:pStyle w:val="ListParagraph"/>
        <w:numPr>
          <w:ilvl w:val="1"/>
          <w:numId w:val="29"/>
        </w:numPr>
      </w:pPr>
      <w:r>
        <w:t>Ja kāds no laukiem ir tukšs kad maina datus sistēma izvadīs kļūdu ka ir tukši lauki.</w:t>
      </w:r>
    </w:p>
    <w:p w:rsidR="00971D98" w:rsidRDefault="00971D98" w:rsidP="00971D98">
      <w:pPr>
        <w:pStyle w:val="ListParagraph"/>
        <w:numPr>
          <w:ilvl w:val="1"/>
          <w:numId w:val="29"/>
        </w:numPr>
      </w:pPr>
      <w:r>
        <w:t>Ja nav atzīmēts produkts ko rediģēt tad sistēma izvadīs kļūmi ka nav atzīmēts produkts.</w:t>
      </w:r>
    </w:p>
    <w:p w:rsidR="00971D98" w:rsidRDefault="00971D98" w:rsidP="00971D98">
      <w:pPr>
        <w:pStyle w:val="ListParagraph"/>
        <w:numPr>
          <w:ilvl w:val="1"/>
          <w:numId w:val="29"/>
        </w:numPr>
      </w:pPr>
      <w:r>
        <w:t>Kad administrātors piespiež “rediģēt“ ar citiem datiem sistēma maina datus datubāzē attiecīgajiem produktiem.</w:t>
      </w:r>
    </w:p>
    <w:p w:rsidR="009B42DA" w:rsidRDefault="009E2261">
      <w:pPr>
        <w:pStyle w:val="Heading2"/>
        <w:numPr>
          <w:ilvl w:val="1"/>
          <w:numId w:val="15"/>
        </w:numPr>
        <w:rPr>
          <w:rFonts w:cs="Times New Roman"/>
          <w:szCs w:val="28"/>
        </w:rPr>
      </w:pPr>
      <w:bookmarkStart w:id="14" w:name="_Toc164888727"/>
      <w:r>
        <w:rPr>
          <w:rFonts w:cs="Times New Roman"/>
          <w:szCs w:val="28"/>
        </w:rPr>
        <w:t>Nefunkcionālās prasības</w:t>
      </w:r>
      <w:bookmarkEnd w:id="14"/>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Sistēmas sask</w:t>
      </w:r>
      <w:r>
        <w:rPr>
          <w:szCs w:val="24"/>
        </w:rPr>
        <w:t>a</w:t>
      </w:r>
      <w:r w:rsidRPr="00196B41">
        <w:rPr>
          <w:szCs w:val="24"/>
        </w:rPr>
        <w:t>rnes valodai ir jābūt latviešu valod</w:t>
      </w:r>
      <w:r>
        <w:rPr>
          <w:szCs w:val="24"/>
        </w:rPr>
        <w:t xml:space="preserve">ai un angļu valodai. </w:t>
      </w:r>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Dizainam ir jābūt organizācijas logotipa krāsā</w:t>
      </w:r>
      <w:r>
        <w:rPr>
          <w:szCs w:val="24"/>
        </w:rPr>
        <w:t>s</w:t>
      </w:r>
      <w:r w:rsidRPr="00196B41">
        <w:rPr>
          <w:szCs w:val="24"/>
        </w:rPr>
        <w:t>.</w:t>
      </w:r>
    </w:p>
    <w:p w:rsidR="004D74C5" w:rsidRDefault="004D74C5" w:rsidP="004D74C5">
      <w:pPr>
        <w:pStyle w:val="ListParagraph"/>
        <w:numPr>
          <w:ilvl w:val="0"/>
          <w:numId w:val="6"/>
        </w:numPr>
        <w:suppressAutoHyphens w:val="0"/>
        <w:autoSpaceDN/>
        <w:ind w:left="0" w:firstLine="709"/>
        <w:rPr>
          <w:szCs w:val="24"/>
        </w:rPr>
      </w:pPr>
      <w:r>
        <w:rPr>
          <w:szCs w:val="24"/>
        </w:rPr>
        <w:t>Jānodrošina sistēmas optimizācija, lai sistēm strādātu ātrā tempā.</w:t>
      </w:r>
    </w:p>
    <w:p w:rsidR="004D74C5" w:rsidRDefault="004D74C5" w:rsidP="004D74C5">
      <w:pPr>
        <w:pStyle w:val="ListParagraph"/>
        <w:numPr>
          <w:ilvl w:val="0"/>
          <w:numId w:val="6"/>
        </w:numPr>
        <w:suppressAutoHyphens w:val="0"/>
        <w:autoSpaceDN/>
        <w:ind w:left="0" w:firstLine="709"/>
        <w:rPr>
          <w:szCs w:val="24"/>
        </w:rPr>
      </w:pPr>
      <w:r>
        <w:rPr>
          <w:szCs w:val="24"/>
        </w:rPr>
        <w:t>Jānodrošina drošība, pašai mājaslapai, lai nevarētu izdarīt “SQL injection”.</w:t>
      </w:r>
    </w:p>
    <w:p w:rsidR="004D74C5" w:rsidRDefault="004D74C5" w:rsidP="004D74C5">
      <w:pPr>
        <w:pStyle w:val="ListParagraph"/>
        <w:numPr>
          <w:ilvl w:val="0"/>
          <w:numId w:val="6"/>
        </w:numPr>
        <w:suppressAutoHyphens w:val="0"/>
        <w:autoSpaceDN/>
        <w:ind w:left="0" w:firstLine="709"/>
        <w:rPr>
          <w:szCs w:val="24"/>
        </w:rPr>
      </w:pPr>
      <w:r>
        <w:rPr>
          <w:szCs w:val="24"/>
        </w:rPr>
        <w:t xml:space="preserve">Janodrošina drošība, lai lietotāju dati būtu pasargāti apstiprinot epastu un paroli autorizācijas laikā. </w:t>
      </w:r>
    </w:p>
    <w:p w:rsidR="00E27204" w:rsidRPr="00E27204" w:rsidRDefault="004D74C5" w:rsidP="00E27204">
      <w:pPr>
        <w:pStyle w:val="ListParagraph"/>
        <w:numPr>
          <w:ilvl w:val="0"/>
          <w:numId w:val="6"/>
        </w:numPr>
        <w:suppressAutoHyphens w:val="0"/>
        <w:autoSpaceDN/>
        <w:ind w:left="0" w:firstLine="709"/>
        <w:rPr>
          <w:szCs w:val="24"/>
        </w:rPr>
      </w:pPr>
      <w:r>
        <w:rPr>
          <w:szCs w:val="24"/>
        </w:rPr>
        <w:t>Janodrošina drošību, lai būtu lomu pārbaudē un katram būtu savas pieejamās funkcijas.</w:t>
      </w:r>
    </w:p>
    <w:p w:rsidR="009832A2" w:rsidRDefault="004D74C5" w:rsidP="001A40AB">
      <w:pPr>
        <w:rPr>
          <w:rFonts w:cs="Times New Roman"/>
          <w:szCs w:val="24"/>
        </w:rPr>
      </w:pPr>
      <w:r>
        <w:rPr>
          <w:szCs w:val="24"/>
        </w:rPr>
        <w:t xml:space="preserve">Administrātora paneļa aptuvenā skice </w:t>
      </w:r>
      <w:r w:rsidR="003924C8">
        <w:rPr>
          <w:rFonts w:cs="Times New Roman"/>
          <w:szCs w:val="24"/>
        </w:rPr>
        <w:t xml:space="preserve">(skat. </w:t>
      </w:r>
      <w:r>
        <w:rPr>
          <w:rFonts w:cs="Times New Roman"/>
          <w:szCs w:val="24"/>
        </w:rPr>
        <w:t>2</w:t>
      </w:r>
      <w:r w:rsidR="003924C8">
        <w:rPr>
          <w:rFonts w:cs="Times New Roman"/>
          <w:szCs w:val="24"/>
        </w:rPr>
        <w:t>.3.1. att.)</w:t>
      </w:r>
    </w:p>
    <w:p w:rsidR="00540E9B" w:rsidRPr="000E4BC7" w:rsidRDefault="004D74C5" w:rsidP="00540E9B">
      <w:pPr>
        <w:ind w:firstLine="0"/>
        <w:jc w:val="center"/>
        <w:rPr>
          <w:rFonts w:cs="Times New Roman"/>
          <w:szCs w:val="24"/>
        </w:rPr>
      </w:pPr>
      <w:r w:rsidRPr="00841630">
        <w:rPr>
          <w:noProof/>
          <w:lang w:val="en-US"/>
        </w:rPr>
        <w:drawing>
          <wp:inline distT="0" distB="0" distL="0" distR="0" wp14:anchorId="200C0311" wp14:editId="07DE66B1">
            <wp:extent cx="4861560" cy="2811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61560" cy="2811145"/>
                    </a:xfrm>
                    <a:prstGeom prst="rect">
                      <a:avLst/>
                    </a:prstGeom>
                  </pic:spPr>
                </pic:pic>
              </a:graphicData>
            </a:graphic>
          </wp:inline>
        </w:drawing>
      </w:r>
    </w:p>
    <w:p w:rsidR="00540E9B" w:rsidRDefault="004D74C5" w:rsidP="001A40AB">
      <w:pPr>
        <w:spacing w:after="240" w:line="259" w:lineRule="auto"/>
        <w:ind w:firstLine="0"/>
        <w:contextualSpacing w:val="0"/>
        <w:jc w:val="center"/>
        <w:rPr>
          <w:noProof/>
          <w:sz w:val="22"/>
          <w:szCs w:val="20"/>
        </w:rPr>
      </w:pPr>
      <w:r>
        <w:rPr>
          <w:noProof/>
          <w:sz w:val="22"/>
          <w:szCs w:val="20"/>
        </w:rPr>
        <w:t>2</w:t>
      </w:r>
      <w:r w:rsidR="003924C8">
        <w:rPr>
          <w:noProof/>
          <w:sz w:val="22"/>
          <w:szCs w:val="20"/>
        </w:rPr>
        <w:t>.3.1</w:t>
      </w:r>
      <w:r w:rsidR="00540E9B">
        <w:rPr>
          <w:noProof/>
          <w:sz w:val="22"/>
          <w:szCs w:val="20"/>
        </w:rPr>
        <w:t xml:space="preserve">. att. </w:t>
      </w:r>
      <w:r w:rsidRPr="00841630">
        <w:rPr>
          <w:sz w:val="22"/>
          <w:szCs w:val="20"/>
        </w:rPr>
        <w:t xml:space="preserve">Sistēmas </w:t>
      </w:r>
      <w:r>
        <w:rPr>
          <w:sz w:val="22"/>
          <w:szCs w:val="20"/>
        </w:rPr>
        <w:t>Administrātora paneļa skice</w:t>
      </w:r>
    </w:p>
    <w:p w:rsidR="001A40AB" w:rsidRDefault="001A40AB" w:rsidP="001A40AB">
      <w:pPr>
        <w:spacing w:after="160" w:line="259" w:lineRule="auto"/>
        <w:ind w:firstLine="0"/>
        <w:contextualSpacing w:val="0"/>
        <w:rPr>
          <w:noProof/>
          <w:sz w:val="22"/>
          <w:szCs w:val="20"/>
        </w:rPr>
      </w:pPr>
      <w:r>
        <w:rPr>
          <w:noProof/>
          <w:sz w:val="22"/>
          <w:szCs w:val="20"/>
        </w:rPr>
        <w:tab/>
      </w:r>
      <w:r w:rsidRPr="001A40AB">
        <w:rPr>
          <w:noProof/>
        </w:rPr>
        <w:t xml:space="preserve">Skice lietotāja pieslēgšanās (skat. </w:t>
      </w:r>
      <w:r w:rsidR="0010300A">
        <w:rPr>
          <w:noProof/>
        </w:rPr>
        <w:t>2</w:t>
      </w:r>
      <w:r w:rsidRPr="001A40AB">
        <w:rPr>
          <w:noProof/>
        </w:rPr>
        <w:t>.3.2. att.)</w:t>
      </w:r>
    </w:p>
    <w:p w:rsidR="001A40AB" w:rsidRDefault="0010300A" w:rsidP="001A40AB">
      <w:pPr>
        <w:spacing w:after="160" w:line="259" w:lineRule="auto"/>
        <w:ind w:firstLine="0"/>
        <w:contextualSpacing w:val="0"/>
        <w:jc w:val="center"/>
        <w:rPr>
          <w:rFonts w:eastAsiaTheme="majorEastAsia" w:cstheme="majorBidi"/>
          <w:b/>
          <w:noProof/>
          <w:sz w:val="32"/>
          <w:szCs w:val="32"/>
        </w:rPr>
      </w:pPr>
      <w:r w:rsidRPr="0010300A">
        <w:rPr>
          <w:rFonts w:eastAsiaTheme="majorEastAsia" w:cstheme="majorBidi"/>
          <w:b/>
          <w:noProof/>
          <w:sz w:val="32"/>
          <w:szCs w:val="32"/>
          <w:lang w:val="en-US"/>
        </w:rPr>
        <w:lastRenderedPageBreak/>
        <w:drawing>
          <wp:inline distT="0" distB="0" distL="0" distR="0" wp14:anchorId="3AF31CDA" wp14:editId="728271E6">
            <wp:extent cx="1924493" cy="2294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5254" cy="2295495"/>
                    </a:xfrm>
                    <a:prstGeom prst="rect">
                      <a:avLst/>
                    </a:prstGeom>
                  </pic:spPr>
                </pic:pic>
              </a:graphicData>
            </a:graphic>
          </wp:inline>
        </w:drawing>
      </w:r>
    </w:p>
    <w:p w:rsidR="000E4BC7" w:rsidRPr="00477C5E" w:rsidRDefault="0010300A" w:rsidP="00477C5E">
      <w:pPr>
        <w:spacing w:after="160" w:line="259" w:lineRule="auto"/>
        <w:ind w:firstLine="0"/>
        <w:contextualSpacing w:val="0"/>
        <w:jc w:val="center"/>
        <w:rPr>
          <w:rFonts w:eastAsiaTheme="majorEastAsia" w:cstheme="majorBidi"/>
          <w:bCs/>
          <w:noProof/>
          <w:sz w:val="22"/>
        </w:rPr>
      </w:pPr>
      <w:r>
        <w:rPr>
          <w:rFonts w:eastAsiaTheme="majorEastAsia" w:cstheme="majorBidi"/>
          <w:bCs/>
          <w:noProof/>
          <w:sz w:val="22"/>
        </w:rPr>
        <w:t>2</w:t>
      </w:r>
      <w:r w:rsidR="001A40AB">
        <w:rPr>
          <w:rFonts w:eastAsiaTheme="majorEastAsia" w:cstheme="majorBidi"/>
          <w:bCs/>
          <w:noProof/>
          <w:sz w:val="22"/>
        </w:rPr>
        <w:t>.3.2. att. Lietotāja pieslēgšanās skice</w:t>
      </w:r>
    </w:p>
    <w:p w:rsidR="007073E9" w:rsidRDefault="007073E9">
      <w:pPr>
        <w:spacing w:after="160" w:line="259" w:lineRule="auto"/>
        <w:ind w:firstLine="0"/>
        <w:contextualSpacing w:val="0"/>
        <w:jc w:val="left"/>
        <w:rPr>
          <w:rFonts w:eastAsiaTheme="majorEastAsia" w:cstheme="majorBidi"/>
          <w:b/>
          <w:sz w:val="32"/>
          <w:szCs w:val="32"/>
        </w:rPr>
      </w:pPr>
      <w:r>
        <w:br w:type="page"/>
      </w:r>
    </w:p>
    <w:p w:rsidR="005C7FB6" w:rsidRDefault="00E27204">
      <w:pPr>
        <w:pStyle w:val="Heading1"/>
        <w:numPr>
          <w:ilvl w:val="0"/>
          <w:numId w:val="14"/>
        </w:numPr>
      </w:pPr>
      <w:bookmarkStart w:id="15" w:name="_Toc164888728"/>
      <w:r>
        <w:lastRenderedPageBreak/>
        <w:t>U</w:t>
      </w:r>
      <w:r w:rsidRPr="00E27204">
        <w:t>zdevuma risināšanas līdzekļu izvēles pamatojums</w:t>
      </w:r>
      <w:bookmarkEnd w:id="15"/>
    </w:p>
    <w:p w:rsidR="005E0549" w:rsidRDefault="00E27204" w:rsidP="007222D8">
      <w:pPr>
        <w:spacing w:after="160" w:line="259" w:lineRule="auto"/>
        <w:ind w:firstLine="0"/>
        <w:contextualSpacing w:val="0"/>
      </w:pPr>
      <w:r>
        <w:t>Sistēmas izstrādei tika izvēlēti rīki, kas atbilst</w:t>
      </w:r>
      <w:r w:rsidR="005E0549">
        <w:t xml:space="preserve"> uzdevuma</w:t>
      </w:r>
      <w:r>
        <w:t xml:space="preserve"> risināšanai. Šeit ir </w:t>
      </w:r>
      <w:r w:rsidR="005E0549">
        <w:t xml:space="preserve">pamatojumi par to, </w:t>
      </w:r>
      <w:r>
        <w:t>kādēļ</w:t>
      </w:r>
      <w:r w:rsidR="005E0549">
        <w:t xml:space="preserve"> tika izmantoti</w:t>
      </w:r>
      <w:r>
        <w:t xml:space="preserve"> šie</w:t>
      </w:r>
      <w:r w:rsidR="005E0549">
        <w:t xml:space="preserve"> rīki - Nginx 1.14.0 HTTP serveris</w:t>
      </w:r>
      <w:r>
        <w:t>, phpMyAdmin 5.2.0</w:t>
      </w:r>
      <w:r w:rsidR="005E0549">
        <w:t xml:space="preserve"> un PHP 8.</w:t>
      </w:r>
      <w:r>
        <w:t>1</w:t>
      </w:r>
      <w:r w:rsidR="005E0549">
        <w:t>.</w:t>
      </w:r>
      <w:r>
        <w:t>10 kopā ar Laravel frameworku un</w:t>
      </w:r>
      <w:r w:rsidR="005E0549">
        <w:t xml:space="preserve"> lai pārvaldītu datubā</w:t>
      </w:r>
      <w:r>
        <w:t>zes</w:t>
      </w:r>
      <w:r w:rsidR="005E0549">
        <w:t xml:space="preserve"> izmanto</w:t>
      </w:r>
      <w:r>
        <w:t>s</w:t>
      </w:r>
      <w:r w:rsidR="005E0549">
        <w:t xml:space="preserve"> MySQL:</w:t>
      </w:r>
    </w:p>
    <w:p w:rsidR="005E0549" w:rsidRDefault="005E0549" w:rsidP="007222D8">
      <w:pPr>
        <w:pStyle w:val="ListParagraph"/>
        <w:numPr>
          <w:ilvl w:val="0"/>
          <w:numId w:val="22"/>
        </w:numPr>
        <w:spacing w:after="160" w:line="259" w:lineRule="auto"/>
        <w:ind w:left="567"/>
        <w:contextualSpacing w:val="0"/>
      </w:pPr>
      <w:r>
        <w:t>phpMyAdmin 5.2.0:</w:t>
      </w:r>
    </w:p>
    <w:p w:rsidR="005E0549" w:rsidRDefault="00067FDA" w:rsidP="007222D8">
      <w:pPr>
        <w:pStyle w:val="ListParagraph"/>
        <w:numPr>
          <w:ilvl w:val="0"/>
          <w:numId w:val="24"/>
        </w:numPr>
        <w:spacing w:after="160" w:line="259" w:lineRule="auto"/>
        <w:contextualSpacing w:val="0"/>
      </w:pPr>
      <w:r>
        <w:t>Grafiski ērts rīks</w:t>
      </w:r>
      <w:r w:rsidR="005E0549">
        <w:t xml:space="preserve">: phpMyAdmin piedāvā grafisko lietotāja saskarni, kas </w:t>
      </w:r>
      <w:r>
        <w:t>atvieglo lietotājam veidot un uzraudzīt tabulas / datubāzes</w:t>
      </w:r>
      <w:r w:rsidR="005E0549">
        <w:t>.</w:t>
      </w:r>
    </w:p>
    <w:p w:rsidR="005E0549" w:rsidRDefault="005E0549" w:rsidP="007222D8">
      <w:pPr>
        <w:pStyle w:val="ListParagraph"/>
        <w:numPr>
          <w:ilvl w:val="0"/>
          <w:numId w:val="24"/>
        </w:numPr>
        <w:spacing w:after="160" w:line="259" w:lineRule="auto"/>
        <w:contextualSpacing w:val="0"/>
      </w:pPr>
      <w:r>
        <w:t>Plat</w:t>
      </w:r>
      <w:r w:rsidR="00E507F9">
        <w:t>formu</w:t>
      </w:r>
      <w:r>
        <w:t xml:space="preserve"> atbalsts: </w:t>
      </w:r>
      <w:r w:rsidR="00067FDA">
        <w:t xml:space="preserve">Šis rīks atbalsta dažāda veida datubāžu formātu, kā MySQL, PostgresSQL uc. </w:t>
      </w:r>
      <w:r>
        <w:t>.</w:t>
      </w:r>
    </w:p>
    <w:p w:rsidR="005E0549" w:rsidRDefault="005E0549" w:rsidP="007222D8">
      <w:pPr>
        <w:pStyle w:val="ListParagraph"/>
        <w:numPr>
          <w:ilvl w:val="0"/>
          <w:numId w:val="24"/>
        </w:numPr>
        <w:spacing w:after="160" w:line="259" w:lineRule="auto"/>
        <w:contextualSpacing w:val="0"/>
      </w:pPr>
      <w:r>
        <w:t xml:space="preserve">Atvērtā koda risinājums: </w:t>
      </w:r>
      <w:r w:rsidR="00067FDA">
        <w:t>Tas nozīmē ka šis rīks kā tāds ir bezmaksas pakalpojums un pieejams cilvēkiem.</w:t>
      </w:r>
    </w:p>
    <w:p w:rsidR="005E0549" w:rsidRDefault="005E0549" w:rsidP="007222D8">
      <w:pPr>
        <w:pStyle w:val="ListParagraph"/>
        <w:numPr>
          <w:ilvl w:val="0"/>
          <w:numId w:val="22"/>
        </w:numPr>
        <w:spacing w:after="160" w:line="259" w:lineRule="auto"/>
        <w:ind w:left="567"/>
        <w:contextualSpacing w:val="0"/>
      </w:pPr>
      <w:r>
        <w:t>Nginx 1.14.0 HTTP serveris:</w:t>
      </w:r>
    </w:p>
    <w:p w:rsidR="005E0549" w:rsidRDefault="005E0549" w:rsidP="007222D8">
      <w:pPr>
        <w:pStyle w:val="ListParagraph"/>
        <w:numPr>
          <w:ilvl w:val="0"/>
          <w:numId w:val="25"/>
        </w:numPr>
        <w:spacing w:after="160" w:line="259" w:lineRule="auto"/>
        <w:contextualSpacing w:val="0"/>
      </w:pPr>
      <w:r>
        <w:t xml:space="preserve">Veiktspēja un efektivitāte: Nginx ir </w:t>
      </w:r>
      <w:r w:rsidR="006E78AC">
        <w:t>labi zināms</w:t>
      </w:r>
      <w:r>
        <w:t xml:space="preserve"> ar augstu veiktspēju un efektivitāti, </w:t>
      </w:r>
      <w:r w:rsidR="006E78AC">
        <w:t>kā arī</w:t>
      </w:r>
      <w:r>
        <w:t>, ja runājam par lielu</w:t>
      </w:r>
      <w:r w:rsidR="006E78AC">
        <w:t xml:space="preserve"> apjomu</w:t>
      </w:r>
      <w:r>
        <w:t xml:space="preserve"> </w:t>
      </w:r>
      <w:r w:rsidR="006E78AC">
        <w:t>apmeklētību un statisku saturu.</w:t>
      </w:r>
    </w:p>
    <w:p w:rsidR="005E0549" w:rsidRDefault="005E0549" w:rsidP="007222D8">
      <w:pPr>
        <w:pStyle w:val="ListParagraph"/>
        <w:numPr>
          <w:ilvl w:val="0"/>
          <w:numId w:val="25"/>
        </w:numPr>
        <w:spacing w:after="160" w:line="259" w:lineRule="auto"/>
        <w:contextualSpacing w:val="0"/>
      </w:pPr>
      <w:r>
        <w:t>Secīga apstrāde: Nginx ir spējīgs efektīvi apstrādāt dažādas pieprasījumu tipus, ieskaitot PHP skriptus, nodrošinot ātru un efektīvu servera darbību.</w:t>
      </w:r>
    </w:p>
    <w:p w:rsidR="005E0549" w:rsidRDefault="005E0549" w:rsidP="007222D8">
      <w:pPr>
        <w:pStyle w:val="ListParagraph"/>
        <w:numPr>
          <w:ilvl w:val="0"/>
          <w:numId w:val="22"/>
        </w:numPr>
        <w:spacing w:after="160" w:line="259" w:lineRule="auto"/>
        <w:ind w:left="567"/>
        <w:contextualSpacing w:val="0"/>
      </w:pPr>
      <w:r>
        <w:t>PHP 8.2.4:</w:t>
      </w:r>
    </w:p>
    <w:p w:rsidR="005E0549" w:rsidRDefault="00067FDA" w:rsidP="007222D8">
      <w:pPr>
        <w:pStyle w:val="ListParagraph"/>
        <w:numPr>
          <w:ilvl w:val="0"/>
          <w:numId w:val="26"/>
        </w:numPr>
        <w:spacing w:after="160" w:line="259" w:lineRule="auto"/>
        <w:contextualSpacing w:val="0"/>
      </w:pPr>
      <w:r>
        <w:t>Saderībā ar citiem rīkiem: Labi strādāt ir ar PHP paralēli Nginx un phpMyAdmin parcik viņi ideāli sadarbojas kopā viens ar otru</w:t>
      </w:r>
      <w:r w:rsidR="005E0549">
        <w:t>.</w:t>
      </w:r>
    </w:p>
    <w:p w:rsidR="005E0549" w:rsidRDefault="005E0549" w:rsidP="007222D8">
      <w:pPr>
        <w:pStyle w:val="ListParagraph"/>
        <w:numPr>
          <w:ilvl w:val="0"/>
          <w:numId w:val="26"/>
        </w:numPr>
        <w:spacing w:after="160" w:line="259" w:lineRule="auto"/>
        <w:contextualSpacing w:val="0"/>
      </w:pPr>
      <w:r>
        <w:t>Aktīva kopiena un atbalsts: Jaunākās PHP versijas parasti nodrošina aktīvu kopienas atbalstu un regulāras atjaunināšanas, kas ir svarīgi drošībai un veiktspējai.</w:t>
      </w:r>
    </w:p>
    <w:p w:rsidR="005E0549" w:rsidRDefault="005E0549" w:rsidP="007222D8">
      <w:pPr>
        <w:pStyle w:val="ListParagraph"/>
        <w:numPr>
          <w:ilvl w:val="0"/>
          <w:numId w:val="22"/>
        </w:numPr>
        <w:spacing w:after="160" w:line="259" w:lineRule="auto"/>
        <w:ind w:left="567"/>
        <w:contextualSpacing w:val="0"/>
      </w:pPr>
      <w:r>
        <w:t>MySQL datubāze:</w:t>
      </w:r>
    </w:p>
    <w:p w:rsidR="00416612" w:rsidRPr="00416612" w:rsidRDefault="00416612" w:rsidP="00416612">
      <w:pPr>
        <w:pStyle w:val="ListParagraph"/>
        <w:numPr>
          <w:ilvl w:val="0"/>
          <w:numId w:val="26"/>
        </w:numPr>
        <w:spacing w:after="160" w:line="259" w:lineRule="auto"/>
        <w:contextualSpacing w:val="0"/>
      </w:pPr>
      <w:r w:rsidRPr="00416612">
        <w:rPr>
          <w:bCs/>
        </w:rPr>
        <w:t>Veiktspēja:</w:t>
      </w:r>
      <w:r w:rsidRPr="00416612">
        <w:t xml:space="preserve"> MySQL ir ātra un efektīva datu bāzu pārvaldības sistēma, kas spēj apstrādāt lielu datu apjomu, nodrošinot labu veiktspēju ar minimālu aizkavēšanos datu pieprasījumu apstrādē.</w:t>
      </w:r>
    </w:p>
    <w:p w:rsidR="00416612" w:rsidRPr="00416612" w:rsidRDefault="00416612" w:rsidP="00416612">
      <w:pPr>
        <w:pStyle w:val="ListParagraph"/>
        <w:numPr>
          <w:ilvl w:val="0"/>
          <w:numId w:val="26"/>
        </w:numPr>
        <w:spacing w:after="160" w:line="259" w:lineRule="auto"/>
        <w:contextualSpacing w:val="0"/>
      </w:pPr>
      <w:r w:rsidRPr="00416612">
        <w:rPr>
          <w:bCs/>
        </w:rPr>
        <w:t>Atvērtā pirmkoda daba:</w:t>
      </w:r>
      <w:r w:rsidRPr="00416612">
        <w:t xml:space="preserve"> Tā kā MySQL ir atvērtā pirmkoda (open-source) risinājums, tas nozīmē, ka to var izmantot bez maksas un tam ir plašs atbalsts no lietotāju kopienas, kā arī daudziem papildinājumiem un risinājumiem.</w:t>
      </w:r>
    </w:p>
    <w:p w:rsidR="00416612" w:rsidRDefault="00416612" w:rsidP="00416612">
      <w:pPr>
        <w:pStyle w:val="ListParagraph"/>
        <w:numPr>
          <w:ilvl w:val="0"/>
          <w:numId w:val="26"/>
        </w:numPr>
        <w:spacing w:after="160" w:line="259" w:lineRule="auto"/>
        <w:contextualSpacing w:val="0"/>
      </w:pPr>
      <w:r w:rsidRPr="00416612">
        <w:rPr>
          <w:bCs/>
        </w:rPr>
        <w:t>Platformatu atbalsts un integrācija:</w:t>
      </w:r>
      <w:r w:rsidRPr="00416612">
        <w:t xml:space="preserve"> MySQL ir pieejams dažādām platformām un to var integrēt ar daudzām programmēšanas valodām un sistēmām, tādējādi padarot to par elastīgu risinājumu dažādu projektu un vajadzību izpildei.</w:t>
      </w:r>
    </w:p>
    <w:p w:rsidR="005C7FB6" w:rsidRPr="00A2608E" w:rsidRDefault="00A2608E" w:rsidP="00A2608E">
      <w:pPr>
        <w:spacing w:after="160" w:line="259" w:lineRule="auto"/>
        <w:ind w:firstLine="0"/>
        <w:contextualSpacing w:val="0"/>
        <w:jc w:val="left"/>
        <w:rPr>
          <w:rFonts w:eastAsia="Calibri" w:cs="Times New Roman"/>
        </w:rPr>
      </w:pPr>
      <w:r>
        <w:br w:type="page"/>
      </w:r>
    </w:p>
    <w:p w:rsidR="00926F05" w:rsidRPr="00926F05" w:rsidRDefault="00416612">
      <w:pPr>
        <w:pStyle w:val="Heading1"/>
        <w:numPr>
          <w:ilvl w:val="0"/>
          <w:numId w:val="14"/>
        </w:numPr>
      </w:pPr>
      <w:bookmarkStart w:id="16" w:name="_Toc164888729"/>
      <w:r>
        <w:lastRenderedPageBreak/>
        <w:t>Programmatūras produkta modelēšana un projektēšana</w:t>
      </w:r>
      <w:bookmarkEnd w:id="16"/>
    </w:p>
    <w:p w:rsidR="00335550" w:rsidRDefault="00335550" w:rsidP="00416612">
      <w:pPr>
        <w:pStyle w:val="Heading2"/>
        <w:numPr>
          <w:ilvl w:val="1"/>
          <w:numId w:val="18"/>
        </w:numPr>
        <w:jc w:val="both"/>
      </w:pPr>
      <w:bookmarkStart w:id="17" w:name="_Toc164888730"/>
      <w:r>
        <w:t xml:space="preserve">Sistēmas </w:t>
      </w:r>
      <w:r w:rsidR="00416612">
        <w:t>s</w:t>
      </w:r>
      <w:r>
        <w:t>tr</w:t>
      </w:r>
      <w:r w:rsidR="00547A2C">
        <w:t>uktūras modelis</w:t>
      </w:r>
      <w:bookmarkEnd w:id="17"/>
    </w:p>
    <w:p w:rsidR="00547A2C" w:rsidRDefault="00547A2C" w:rsidP="00547A2C">
      <w:pPr>
        <w:pStyle w:val="Heading3"/>
        <w:contextualSpacing w:val="0"/>
      </w:pPr>
      <w:bookmarkStart w:id="18" w:name="_Toc164888731"/>
      <w:r>
        <w:t>4.1.1. Sistēmas arhitektūra</w:t>
      </w:r>
      <w:bookmarkEnd w:id="18"/>
    </w:p>
    <w:p w:rsidR="00A2608E" w:rsidRDefault="00A2608E" w:rsidP="00A2608E">
      <w:r w:rsidRPr="00A2608E">
        <w:t>Tīmekļā videospēļu digitālās izplatīšanas saite un darbavirsmas bibliotēkas sistēma dalās 5 apakšsistēmās kuras ir: Abonamentu datu apstrāde, lietotāju datu apstrāde, produktu datu apstrāde, pasūtijumu datu apst</w:t>
      </w:r>
      <w:r>
        <w:t>rāde, Administrātora apstrāde. 4</w:t>
      </w:r>
      <w:r w:rsidRPr="00A2608E">
        <w:t>.1.</w:t>
      </w:r>
      <w:r>
        <w:t>1.1</w:t>
      </w:r>
      <w:r w:rsidRPr="00A2608E">
        <w:t xml:space="preserve"> attēlā ir attēlota Funkcionālā dekompozīcijas diagramma. Modeļi iezīmēti sarkanā krāsā tiks aprakstīti, kā arī tiks izveidotas datu plūsmas diagrammas.</w:t>
      </w:r>
    </w:p>
    <w:p w:rsidR="00A2608E" w:rsidRPr="00A2608E" w:rsidRDefault="00A2608E" w:rsidP="00A2608E">
      <w:pPr>
        <w:jc w:val="center"/>
      </w:pPr>
      <w:r>
        <w:rPr>
          <w:rFonts w:cs="Times New Roman"/>
          <w:noProof/>
          <w:lang w:val="en-US"/>
        </w:rPr>
        <w:drawing>
          <wp:inline distT="0" distB="0" distL="0" distR="0" wp14:anchorId="0C05B5B0" wp14:editId="53FEE1A1">
            <wp:extent cx="5754370" cy="5612765"/>
            <wp:effectExtent l="0" t="0" r="0" b="6985"/>
            <wp:docPr id="7" name="Picture 7" descr="FDD Diagramma.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D Diagramma.drawio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5612765"/>
                    </a:xfrm>
                    <a:prstGeom prst="rect">
                      <a:avLst/>
                    </a:prstGeom>
                    <a:noFill/>
                    <a:ln>
                      <a:noFill/>
                    </a:ln>
                  </pic:spPr>
                </pic:pic>
              </a:graphicData>
            </a:graphic>
          </wp:inline>
        </w:drawing>
      </w:r>
    </w:p>
    <w:p w:rsidR="00A2608E" w:rsidRPr="00A2608E" w:rsidRDefault="00A2608E" w:rsidP="00A2608E">
      <w:pPr>
        <w:jc w:val="center"/>
      </w:pPr>
      <w:r>
        <w:t>4</w:t>
      </w:r>
      <w:r w:rsidRPr="00A2608E">
        <w:t>.1</w:t>
      </w:r>
      <w:r>
        <w:t>.1</w:t>
      </w:r>
      <w:r w:rsidRPr="00A2608E">
        <w:t>.</w:t>
      </w:r>
      <w:r>
        <w:t xml:space="preserve">1. </w:t>
      </w:r>
      <w:r w:rsidRPr="00A2608E">
        <w:t>att. Sistēmas Funkcionālās Dekompozīcijas shēma</w:t>
      </w:r>
    </w:p>
    <w:p w:rsidR="00A2608E" w:rsidRPr="00E95828" w:rsidRDefault="00A2608E" w:rsidP="00A2608E">
      <w:pPr>
        <w:pStyle w:val="ListParagraph"/>
        <w:numPr>
          <w:ilvl w:val="0"/>
          <w:numId w:val="32"/>
        </w:numPr>
        <w:suppressAutoHyphens w:val="0"/>
        <w:autoSpaceDN/>
        <w:spacing w:after="160"/>
      </w:pPr>
      <w:r>
        <w:br w:type="page"/>
      </w:r>
      <w:r>
        <w:rPr>
          <w:b/>
        </w:rPr>
        <w:lastRenderedPageBreak/>
        <w:t xml:space="preserve">Abonamentu datu apstrāde. </w:t>
      </w:r>
      <w:r>
        <w:t>Abonamenti būs pieejami reģistrētiem lietotājiem kurus būs iespēja iegādāties kura rezultātā tie tiks piesaistīti pie ta lietotāja. Lietotājs spēs arī pagarināt to abonamentu, kā arī no profila atcelt abonamentu kura rezultātā tas tiks izdzēsts no noteiktā lietotāja.</w:t>
      </w:r>
    </w:p>
    <w:p w:rsidR="00A2608E" w:rsidRPr="00FD09D4" w:rsidRDefault="00A2608E" w:rsidP="00A2608E">
      <w:pPr>
        <w:pStyle w:val="ListParagraph"/>
        <w:numPr>
          <w:ilvl w:val="0"/>
          <w:numId w:val="32"/>
        </w:numPr>
        <w:suppressAutoHyphens w:val="0"/>
        <w:autoSpaceDN/>
        <w:spacing w:after="160"/>
      </w:pPr>
      <w:r>
        <w:rPr>
          <w:b/>
        </w:rPr>
        <w:t xml:space="preserve">Lietotāja datu apstrāde. </w:t>
      </w:r>
      <w:r>
        <w:t>Lietotāji kuri nav reģistrējušies varēs apskatīt produktus un filtrēt utt. Vel viņi varēs reģistrēties sistēmā ar epastu. Reģistrēti lietotāji varēs iegādāties produktus un ielikt grozā un rediģēt savu lietotājvārdu, paroli vai arī dzēst profilu no sistēmas.</w:t>
      </w:r>
    </w:p>
    <w:p w:rsidR="00A2608E" w:rsidRPr="00E95828" w:rsidRDefault="00A2608E" w:rsidP="00A2608E">
      <w:pPr>
        <w:pStyle w:val="ListParagraph"/>
        <w:numPr>
          <w:ilvl w:val="0"/>
          <w:numId w:val="32"/>
        </w:numPr>
        <w:suppressAutoHyphens w:val="0"/>
        <w:autoSpaceDN/>
        <w:spacing w:after="160"/>
      </w:pPr>
      <w:r>
        <w:rPr>
          <w:b/>
        </w:rPr>
        <w:t xml:space="preserve">Produkta datu apstrāde. </w:t>
      </w:r>
      <w:r>
        <w:t>Produktiem būs iespēja pievienot komentārus un vertējumus kurus varēs redzēt produkta lapā. Produktus varēs atrast pēc filtrēšanas pēc kategorijām vai citiem filtra opcijām, kā arī vienkārši meklēt produktus pēc nosaukuma.</w:t>
      </w:r>
    </w:p>
    <w:p w:rsidR="00A2608E" w:rsidRPr="00E95828" w:rsidRDefault="00A2608E" w:rsidP="00A2608E">
      <w:pPr>
        <w:pStyle w:val="ListParagraph"/>
        <w:numPr>
          <w:ilvl w:val="0"/>
          <w:numId w:val="32"/>
        </w:numPr>
        <w:suppressAutoHyphens w:val="0"/>
        <w:autoSpaceDN/>
        <w:spacing w:after="160"/>
      </w:pPr>
      <w:r>
        <w:rPr>
          <w:b/>
        </w:rPr>
        <w:t xml:space="preserve">Pasūtijumu datu apstrāde. </w:t>
      </w:r>
      <w:r>
        <w:t>Pasūtijumi tiks izveidoti kad lietotājs sāks samaksas procersu par pasūtijumu kura laikā sāks apstrādāt visu informāciju par lietotāja iegādāto sistēmā. Pasūtijumus varēs atcelt ja tā laikā nesamksās par produktiem kur rezultātā pasūtijums tiks atcelts. Visi pasūtijumi tiks saglabāti sistēmā, lai vēlāk katrs lietotājs varētu pārskatīt savu pasūtijumu vēsturi.</w:t>
      </w:r>
    </w:p>
    <w:p w:rsidR="00A2608E" w:rsidRDefault="00A2608E" w:rsidP="00A2608E">
      <w:pPr>
        <w:pStyle w:val="ListParagraph"/>
        <w:numPr>
          <w:ilvl w:val="0"/>
          <w:numId w:val="32"/>
        </w:numPr>
        <w:spacing w:after="160"/>
        <w:contextualSpacing w:val="0"/>
      </w:pPr>
      <w:r w:rsidRPr="00A2608E">
        <w:rPr>
          <w:b/>
        </w:rPr>
        <w:t xml:space="preserve">Administratora apstrāde. </w:t>
      </w:r>
      <w:r w:rsidRPr="00A2608E">
        <w:t>Administrātors atbildīs par visu produktu pievienošanu, rediģēšanu, lietotāju atļauju mainīšanu abonamentu pievienošanu, rediģēšanu un citām lietām, kas atbild par mājaslapas saturu. Tās visas funkcijas notiks no paneļa kur būs pieejama visa ši informācija.</w:t>
      </w:r>
    </w:p>
    <w:p w:rsidR="00A2608E" w:rsidRPr="00A2608E" w:rsidRDefault="00A2608E" w:rsidP="00A2608E"/>
    <w:p w:rsidR="00547A2C" w:rsidRDefault="00547A2C" w:rsidP="00547A2C">
      <w:pPr>
        <w:pStyle w:val="Heading3"/>
      </w:pPr>
      <w:bookmarkStart w:id="19" w:name="_Toc164888732"/>
      <w:r>
        <w:t>4.1.2. Sistēmas ER modelis</w:t>
      </w:r>
      <w:bookmarkEnd w:id="19"/>
    </w:p>
    <w:p w:rsidR="00A2608E" w:rsidRPr="00563EE8" w:rsidRDefault="004F6C5D" w:rsidP="00A2608E">
      <w:pPr>
        <w:rPr>
          <w:rFonts w:eastAsia="Calibri" w:cs="Times New Roman"/>
        </w:rPr>
      </w:pPr>
      <w:r>
        <w:tab/>
      </w:r>
      <w:r w:rsidR="00A2608E" w:rsidRPr="00563EE8">
        <w:rPr>
          <w:rFonts w:eastAsia="Calibri" w:cs="Times New Roman"/>
        </w:rPr>
        <w:t xml:space="preserve">Sistēmas ER-modelis sastāv no 5 entitijām (skat. </w:t>
      </w:r>
      <w:r w:rsidR="00A2608E">
        <w:rPr>
          <w:rFonts w:eastAsia="Calibri" w:cs="Times New Roman"/>
        </w:rPr>
        <w:t>4.1.2.1</w:t>
      </w:r>
      <w:r w:rsidR="00A2608E" w:rsidRPr="00563EE8">
        <w:rPr>
          <w:rFonts w:eastAsia="Calibri" w:cs="Times New Roman"/>
        </w:rPr>
        <w:t>. att.), kas nodrošina pamat informācijas uzglabāšanu un apstrādi. Tie ir:</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Person</w:t>
      </w:r>
      <w:r w:rsidRPr="00563EE8">
        <w:rPr>
          <w:rFonts w:eastAsia="Calibri" w:cs="Times New Roman"/>
        </w:rPr>
        <w:t>” Uzskaita sistēmas lietotājus. Tās atribūti iekļauj sevī lietotājvārdu, vārdu, uzvārdu, epastu, paroli, mobilo talruni, privilēģijas.</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Rating</w:t>
      </w:r>
      <w:r w:rsidRPr="00563EE8">
        <w:rPr>
          <w:rFonts w:eastAsia="Calibri" w:cs="Times New Roman"/>
        </w:rPr>
        <w:t>” Uzskaita sistēmā lietotāju dotos vērtējumus produktiem. Tās atribūti iekļauj sevī vērtējumu.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Comments</w:t>
      </w:r>
      <w:r w:rsidRPr="00563EE8">
        <w:rPr>
          <w:rFonts w:eastAsia="Calibri" w:cs="Times New Roman"/>
        </w:rPr>
        <w:t>” Uzskaita sistēmas lietotāju dotos komentārus produktiem. Tās atribūti iekļauj sevī titulu un tekstu.</w:t>
      </w:r>
    </w:p>
    <w:p w:rsidR="00A2608E" w:rsidRPr="00563EE8" w:rsidRDefault="00A2608E" w:rsidP="00A2608E">
      <w:pPr>
        <w:numPr>
          <w:ilvl w:val="0"/>
          <w:numId w:val="33"/>
        </w:numPr>
        <w:rPr>
          <w:rFonts w:eastAsia="Calibri" w:cs="Times New Roman"/>
        </w:rPr>
      </w:pPr>
      <w:r w:rsidRPr="00563EE8">
        <w:rPr>
          <w:rFonts w:eastAsia="Calibri" w:cs="Times New Roman"/>
        </w:rPr>
        <w:lastRenderedPageBreak/>
        <w:t>“</w:t>
      </w:r>
      <w:r w:rsidRPr="00563EE8">
        <w:rPr>
          <w:rFonts w:eastAsia="Calibri" w:cs="Times New Roman"/>
          <w:b/>
        </w:rPr>
        <w:t>Product</w:t>
      </w:r>
      <w:r w:rsidRPr="00563EE8">
        <w:rPr>
          <w:rFonts w:eastAsia="Calibri" w:cs="Times New Roman"/>
        </w:rPr>
        <w:t>” Uzskaita sistēmas produktus. T\as atribūti iekļauj sevī nosaukumu, aprakstu, cenu, izlaišanas gadu, izplatītāju, izstrādātāju, pirms-iznākšanas spēle.</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BasketItems</w:t>
      </w:r>
      <w:r w:rsidRPr="00563EE8">
        <w:rPr>
          <w:rFonts w:eastAsia="Calibri" w:cs="Times New Roman"/>
        </w:rPr>
        <w:t>” Iekļauj Groza noteikta produkta daudzumu. Tās atribūti iekļauj sevī produkta daudzumu.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Basket</w:t>
      </w:r>
      <w:r w:rsidRPr="00563EE8">
        <w:rPr>
          <w:rFonts w:eastAsia="Calibri" w:cs="Times New Roman"/>
        </w:rPr>
        <w:t>” iekļauj sevi visa Groza produktus. Tās atribūti iekļauj sevī kopējo produktu daudzumu un kopējo summu.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Orders</w:t>
      </w:r>
      <w:r w:rsidRPr="00563EE8">
        <w:rPr>
          <w:rFonts w:eastAsia="Calibri" w:cs="Times New Roman"/>
        </w:rPr>
        <w:t xml:space="preserve">” Iekļauj sistēmas pasūtijumus. Tās atribūti sevī iekļauj pasūtijuma veikšanas dautumu, pasūtijuma slēgšanas datumu un pasūtijuma statusu. </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PreOrderList</w:t>
      </w:r>
      <w:r w:rsidRPr="00563EE8">
        <w:rPr>
          <w:rFonts w:eastAsia="Calibri" w:cs="Times New Roman"/>
        </w:rPr>
        <w:t xml:space="preserve">” Iekļauj sistēmas pirms-iznākšanas spēļu sarakstu. Tās atribūti sevī iekļauj datumu kad pirms-iznākšanas spēle tika pasūtīta un datumu kad tā tiks izsūtīta lietotājam. </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Subscription</w:t>
      </w:r>
      <w:r w:rsidRPr="00563EE8">
        <w:rPr>
          <w:rFonts w:eastAsia="Calibri" w:cs="Times New Roman"/>
        </w:rPr>
        <w:t>” iekļauj sistēmas abonamentus. Tās atribūti iekļauj sevī nosaukumu, aprakstu un cenu.</w:t>
      </w:r>
    </w:p>
    <w:p w:rsidR="00A2608E" w:rsidRPr="00563EE8" w:rsidRDefault="00A2608E" w:rsidP="00A2608E">
      <w:pPr>
        <w:numPr>
          <w:ilvl w:val="0"/>
          <w:numId w:val="33"/>
        </w:numPr>
        <w:suppressAutoHyphens/>
        <w:autoSpaceDN w:val="0"/>
        <w:rPr>
          <w:rFonts w:eastAsia="Calibri" w:cs="Times New Roman"/>
          <w:i/>
          <w:iCs/>
        </w:rPr>
      </w:pPr>
      <w:r w:rsidRPr="00563EE8">
        <w:rPr>
          <w:rFonts w:eastAsia="Calibri" w:cs="Times New Roman"/>
        </w:rPr>
        <w:t>“</w:t>
      </w:r>
      <w:r w:rsidRPr="00563EE8">
        <w:rPr>
          <w:rFonts w:eastAsia="Calibri" w:cs="Times New Roman"/>
          <w:b/>
        </w:rPr>
        <w:t>SubscriptionList</w:t>
      </w:r>
      <w:r w:rsidRPr="00563EE8">
        <w:rPr>
          <w:rFonts w:eastAsia="Calibri" w:cs="Times New Roman"/>
        </w:rPr>
        <w:t>” iekļauj sevi abonamentu sarakstu. Tās atribūti sevī iekļauj abonamenta sākuma datumu, abonamenta beigu datumu, abonamenta spēļu izsūtišanas datumu un abonamenta statusu.</w:t>
      </w:r>
    </w:p>
    <w:p w:rsidR="004F6C5D" w:rsidRDefault="00A2608E" w:rsidP="00A2608E">
      <w:r>
        <w:rPr>
          <w:noProof/>
          <w:lang w:val="en-US"/>
        </w:rPr>
        <w:drawing>
          <wp:inline distT="0" distB="0" distL="0" distR="0" wp14:anchorId="396678DA" wp14:editId="2F3967E6">
            <wp:extent cx="5252686" cy="2417078"/>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684" cy="2415236"/>
                    </a:xfrm>
                    <a:prstGeom prst="rect">
                      <a:avLst/>
                    </a:prstGeom>
                    <a:noFill/>
                  </pic:spPr>
                </pic:pic>
              </a:graphicData>
            </a:graphic>
          </wp:inline>
        </w:drawing>
      </w:r>
    </w:p>
    <w:p w:rsidR="00A2608E" w:rsidRDefault="004F6C5D" w:rsidP="00A42164">
      <w:pPr>
        <w:spacing w:after="120"/>
        <w:jc w:val="center"/>
        <w:rPr>
          <w:sz w:val="22"/>
          <w:szCs w:val="20"/>
        </w:rPr>
      </w:pPr>
      <w:r>
        <w:rPr>
          <w:sz w:val="22"/>
          <w:szCs w:val="20"/>
        </w:rPr>
        <w:t>4.1.2</w:t>
      </w:r>
      <w:r w:rsidRPr="00256446">
        <w:rPr>
          <w:sz w:val="22"/>
          <w:szCs w:val="20"/>
        </w:rPr>
        <w:t>.</w:t>
      </w:r>
      <w:r w:rsidR="00BC4255">
        <w:rPr>
          <w:sz w:val="22"/>
          <w:szCs w:val="20"/>
        </w:rPr>
        <w:t xml:space="preserve">1. </w:t>
      </w:r>
      <w:r w:rsidRPr="00256446">
        <w:rPr>
          <w:sz w:val="22"/>
          <w:szCs w:val="20"/>
        </w:rPr>
        <w:t xml:space="preserve">att. </w:t>
      </w:r>
      <w:r>
        <w:rPr>
          <w:sz w:val="22"/>
          <w:szCs w:val="20"/>
        </w:rPr>
        <w:t>Sistēmas ER-</w:t>
      </w:r>
      <w:r w:rsidRPr="00256446">
        <w:rPr>
          <w:sz w:val="22"/>
          <w:szCs w:val="20"/>
        </w:rPr>
        <w:t>diagramma</w:t>
      </w:r>
    </w:p>
    <w:p w:rsidR="00C660CF" w:rsidRPr="00920D1B" w:rsidRDefault="00A2608E" w:rsidP="00920D1B">
      <w:pPr>
        <w:spacing w:after="160" w:line="259" w:lineRule="auto"/>
        <w:ind w:firstLine="0"/>
        <w:contextualSpacing w:val="0"/>
        <w:jc w:val="left"/>
        <w:rPr>
          <w:sz w:val="22"/>
          <w:szCs w:val="20"/>
        </w:rPr>
      </w:pPr>
      <w:r>
        <w:rPr>
          <w:sz w:val="22"/>
          <w:szCs w:val="20"/>
        </w:rPr>
        <w:br w:type="page"/>
      </w:r>
    </w:p>
    <w:p w:rsidR="00926F05" w:rsidRDefault="00926F05">
      <w:pPr>
        <w:pStyle w:val="Heading1"/>
        <w:numPr>
          <w:ilvl w:val="0"/>
          <w:numId w:val="14"/>
        </w:numPr>
      </w:pPr>
      <w:bookmarkStart w:id="20" w:name="_Toc164888733"/>
      <w:r>
        <w:lastRenderedPageBreak/>
        <w:t>DATU STRUKTŪRU APRAKSTS</w:t>
      </w:r>
      <w:bookmarkEnd w:id="20"/>
    </w:p>
    <w:p w:rsidR="00551337" w:rsidRDefault="00551337" w:rsidP="00551337">
      <w:pPr>
        <w:ind w:left="360" w:firstLine="720"/>
      </w:pPr>
      <w:r w:rsidRPr="00551337">
        <w:t>Datubāze sastāv no 13 tabulām, kuras satur informāciju par lietotāju, produktiem, komentāriem, vērtējumiem, groza produktiem, pasūtijumie, abonamentiem, abonamentu termiņiem, pirms-iznākšanas spēlu iznākšanas laikiem, kategorijām un bildēm.</w:t>
      </w:r>
    </w:p>
    <w:p w:rsidR="007C44BC" w:rsidRDefault="007C44BC" w:rsidP="007C44BC">
      <w:pPr>
        <w:pStyle w:val="ListParagraph"/>
        <w:numPr>
          <w:ilvl w:val="0"/>
          <w:numId w:val="39"/>
        </w:numPr>
      </w:pPr>
      <w:r>
        <w:t xml:space="preserve">1. tabula </w:t>
      </w:r>
      <w:r w:rsidRPr="007C44BC">
        <w:rPr>
          <w:b/>
        </w:rPr>
        <w:t>“</w:t>
      </w:r>
      <w:r>
        <w:rPr>
          <w:b/>
        </w:rPr>
        <w:t>User</w:t>
      </w:r>
      <w:r w:rsidRPr="007C44BC">
        <w:rPr>
          <w:b/>
        </w:rPr>
        <w:t>”</w:t>
      </w:r>
      <w:r>
        <w:rPr>
          <w:b/>
        </w:rPr>
        <w:t xml:space="preserve"> </w:t>
      </w:r>
      <w:r>
        <w:t>glabās informāciju par sistēmā reģistrētiem lietotājiem</w:t>
      </w:r>
      <w:r w:rsidR="00C40251">
        <w:t>;</w:t>
      </w:r>
    </w:p>
    <w:p w:rsidR="007C44BC" w:rsidRDefault="007C44BC" w:rsidP="007C44BC">
      <w:pPr>
        <w:pStyle w:val="ListParagraph"/>
        <w:numPr>
          <w:ilvl w:val="0"/>
          <w:numId w:val="39"/>
        </w:numPr>
      </w:pPr>
      <w:r>
        <w:t xml:space="preserve">2. tabula </w:t>
      </w:r>
      <w:r w:rsidRPr="007C44BC">
        <w:rPr>
          <w:b/>
        </w:rPr>
        <w:t>“</w:t>
      </w:r>
      <w:r>
        <w:rPr>
          <w:b/>
        </w:rPr>
        <w:t>Product</w:t>
      </w:r>
      <w:r w:rsidRPr="007C44BC">
        <w:rPr>
          <w:b/>
        </w:rPr>
        <w:t>”</w:t>
      </w:r>
      <w:r>
        <w:rPr>
          <w:b/>
        </w:rPr>
        <w:t xml:space="preserve"> </w:t>
      </w:r>
      <w:r>
        <w:t xml:space="preserve">glabās informāciju par sistēmā </w:t>
      </w:r>
      <w:r w:rsidR="00C40251">
        <w:t>pieejamiem produktiem;</w:t>
      </w:r>
    </w:p>
    <w:p w:rsidR="007C44BC" w:rsidRPr="00551337" w:rsidRDefault="007C44BC" w:rsidP="007C44BC">
      <w:pPr>
        <w:pStyle w:val="ListParagraph"/>
        <w:numPr>
          <w:ilvl w:val="0"/>
          <w:numId w:val="39"/>
        </w:numPr>
      </w:pPr>
      <w:r>
        <w:t xml:space="preserve">3. tabula </w:t>
      </w:r>
      <w:r w:rsidRPr="007C44BC">
        <w:rPr>
          <w:b/>
        </w:rPr>
        <w:t>“</w:t>
      </w:r>
      <w:r>
        <w:rPr>
          <w:b/>
        </w:rPr>
        <w:t>Rating</w:t>
      </w:r>
      <w:r w:rsidRPr="007C44BC">
        <w:rPr>
          <w:b/>
        </w:rPr>
        <w:t>”</w:t>
      </w:r>
      <w:r>
        <w:rPr>
          <w:b/>
        </w:rPr>
        <w:t xml:space="preserve"> </w:t>
      </w:r>
      <w:r>
        <w:t xml:space="preserve">glabās informāciju </w:t>
      </w:r>
      <w:r w:rsidR="00C40251">
        <w:t>produktu vērtējumiem no lietotājiem;</w:t>
      </w:r>
    </w:p>
    <w:p w:rsidR="007C44BC" w:rsidRPr="00551337" w:rsidRDefault="007C44BC" w:rsidP="007C44BC">
      <w:pPr>
        <w:pStyle w:val="ListParagraph"/>
        <w:numPr>
          <w:ilvl w:val="0"/>
          <w:numId w:val="39"/>
        </w:numPr>
      </w:pPr>
      <w:r>
        <w:t xml:space="preserve">4. tabula </w:t>
      </w:r>
      <w:r w:rsidRPr="007C44BC">
        <w:rPr>
          <w:b/>
        </w:rPr>
        <w:t>“</w:t>
      </w:r>
      <w:r>
        <w:rPr>
          <w:b/>
        </w:rPr>
        <w:t>Comment</w:t>
      </w:r>
      <w:r w:rsidRPr="007C44BC">
        <w:rPr>
          <w:b/>
        </w:rPr>
        <w:t>”</w:t>
      </w:r>
      <w:r>
        <w:rPr>
          <w:b/>
        </w:rPr>
        <w:t xml:space="preserve"> </w:t>
      </w:r>
      <w:r>
        <w:t xml:space="preserve">glabās informāciju </w:t>
      </w:r>
      <w:r w:rsidR="00C40251">
        <w:t>lietotāju komentāriem produktiem;</w:t>
      </w:r>
    </w:p>
    <w:p w:rsidR="007C44BC" w:rsidRPr="00551337" w:rsidRDefault="007C44BC" w:rsidP="007C44BC">
      <w:pPr>
        <w:pStyle w:val="ListParagraph"/>
        <w:numPr>
          <w:ilvl w:val="0"/>
          <w:numId w:val="39"/>
        </w:numPr>
      </w:pPr>
      <w:r>
        <w:t xml:space="preserve">5. tabula </w:t>
      </w:r>
      <w:r w:rsidRPr="007C44BC">
        <w:rPr>
          <w:b/>
        </w:rPr>
        <w:t>“</w:t>
      </w:r>
      <w:r>
        <w:rPr>
          <w:b/>
        </w:rPr>
        <w:t>Basket</w:t>
      </w:r>
      <w:r w:rsidRPr="007C44BC">
        <w:rPr>
          <w:b/>
        </w:rPr>
        <w:t>”</w:t>
      </w:r>
      <w:r>
        <w:rPr>
          <w:b/>
        </w:rPr>
        <w:t xml:space="preserve"> </w:t>
      </w:r>
      <w:r>
        <w:t xml:space="preserve">glabās </w:t>
      </w:r>
      <w:r w:rsidR="00C40251">
        <w:t>lietotāja groza vispārējos produktu datus;</w:t>
      </w:r>
    </w:p>
    <w:p w:rsidR="007C44BC" w:rsidRPr="00551337" w:rsidRDefault="007C44BC" w:rsidP="007C44BC">
      <w:pPr>
        <w:pStyle w:val="ListParagraph"/>
        <w:numPr>
          <w:ilvl w:val="0"/>
          <w:numId w:val="39"/>
        </w:numPr>
      </w:pPr>
      <w:r>
        <w:t xml:space="preserve">6. tabula </w:t>
      </w:r>
      <w:r w:rsidRPr="007C44BC">
        <w:rPr>
          <w:b/>
        </w:rPr>
        <w:t>“</w:t>
      </w:r>
      <w:r>
        <w:rPr>
          <w:b/>
        </w:rPr>
        <w:t>BasketItems</w:t>
      </w:r>
      <w:r w:rsidRPr="007C44BC">
        <w:rPr>
          <w:b/>
        </w:rPr>
        <w:t>”</w:t>
      </w:r>
      <w:r>
        <w:rPr>
          <w:b/>
        </w:rPr>
        <w:t xml:space="preserve"> </w:t>
      </w:r>
      <w:r>
        <w:t xml:space="preserve">glabās informāciju </w:t>
      </w:r>
      <w:r w:rsidR="00C40251">
        <w:t xml:space="preserve">lietotāja induviduālā produkta daudzumu grozā </w:t>
      </w:r>
      <w:r>
        <w:t>lietotājiem</w:t>
      </w:r>
      <w:r w:rsidR="00C40251">
        <w:t>;</w:t>
      </w:r>
    </w:p>
    <w:p w:rsidR="007C44BC" w:rsidRPr="00551337" w:rsidRDefault="007C44BC" w:rsidP="007C44BC">
      <w:pPr>
        <w:pStyle w:val="ListParagraph"/>
        <w:numPr>
          <w:ilvl w:val="0"/>
          <w:numId w:val="39"/>
        </w:numPr>
      </w:pPr>
      <w:r>
        <w:t xml:space="preserve">7. tabula </w:t>
      </w:r>
      <w:r w:rsidRPr="007C44BC">
        <w:rPr>
          <w:b/>
        </w:rPr>
        <w:t>“</w:t>
      </w:r>
      <w:r>
        <w:rPr>
          <w:b/>
        </w:rPr>
        <w:t>Order</w:t>
      </w:r>
      <w:r w:rsidRPr="007C44BC">
        <w:rPr>
          <w:b/>
        </w:rPr>
        <w:t>”</w:t>
      </w:r>
      <w:r>
        <w:rPr>
          <w:b/>
        </w:rPr>
        <w:t xml:space="preserve"> </w:t>
      </w:r>
      <w:r>
        <w:t xml:space="preserve">glabās informāciju </w:t>
      </w:r>
      <w:r w:rsidR="00C40251">
        <w:t>par lietotāju pasūtijumiem;</w:t>
      </w:r>
    </w:p>
    <w:p w:rsidR="007C44BC" w:rsidRPr="00551337" w:rsidRDefault="007C44BC" w:rsidP="007C44BC">
      <w:pPr>
        <w:pStyle w:val="ListParagraph"/>
        <w:numPr>
          <w:ilvl w:val="0"/>
          <w:numId w:val="39"/>
        </w:numPr>
      </w:pPr>
      <w:r>
        <w:t xml:space="preserve">8. tabula </w:t>
      </w:r>
      <w:r w:rsidRPr="007C44BC">
        <w:rPr>
          <w:b/>
        </w:rPr>
        <w:t>“</w:t>
      </w:r>
      <w:r>
        <w:rPr>
          <w:b/>
        </w:rPr>
        <w:t>Categories</w:t>
      </w:r>
      <w:r w:rsidRPr="007C44BC">
        <w:rPr>
          <w:b/>
        </w:rPr>
        <w:t>”</w:t>
      </w:r>
      <w:r>
        <w:rPr>
          <w:b/>
        </w:rPr>
        <w:t xml:space="preserve"> </w:t>
      </w:r>
      <w:r>
        <w:t xml:space="preserve">glabās informāciju par </w:t>
      </w:r>
      <w:r w:rsidR="00C40251">
        <w:t>pieejamām produktu kategorijām;</w:t>
      </w:r>
    </w:p>
    <w:p w:rsidR="007C44BC" w:rsidRPr="00551337" w:rsidRDefault="007C44BC" w:rsidP="007C44BC">
      <w:pPr>
        <w:pStyle w:val="ListParagraph"/>
        <w:numPr>
          <w:ilvl w:val="0"/>
          <w:numId w:val="39"/>
        </w:numPr>
      </w:pPr>
      <w:r>
        <w:t xml:space="preserve">9. tabula </w:t>
      </w:r>
      <w:r w:rsidRPr="007C44BC">
        <w:rPr>
          <w:b/>
        </w:rPr>
        <w:t>“</w:t>
      </w:r>
      <w:r w:rsidR="00C40251">
        <w:rPr>
          <w:b/>
        </w:rPr>
        <w:t>Images</w:t>
      </w:r>
      <w:r w:rsidRPr="007C44BC">
        <w:rPr>
          <w:b/>
        </w:rPr>
        <w:t>”</w:t>
      </w:r>
      <w:r>
        <w:rPr>
          <w:b/>
        </w:rPr>
        <w:t xml:space="preserve"> </w:t>
      </w:r>
      <w:r>
        <w:t xml:space="preserve">glabās informāciju par </w:t>
      </w:r>
      <w:r w:rsidR="00C40251">
        <w:t>produkta bildēm</w:t>
      </w:r>
    </w:p>
    <w:p w:rsidR="007C44BC" w:rsidRPr="00551337" w:rsidRDefault="007C44BC" w:rsidP="007C44BC">
      <w:pPr>
        <w:pStyle w:val="ListParagraph"/>
        <w:numPr>
          <w:ilvl w:val="0"/>
          <w:numId w:val="39"/>
        </w:numPr>
      </w:pPr>
      <w:r>
        <w:t xml:space="preserve">10. tabula </w:t>
      </w:r>
      <w:r w:rsidRPr="007C44BC">
        <w:rPr>
          <w:b/>
        </w:rPr>
        <w:t>“</w:t>
      </w:r>
      <w:r w:rsidR="00C40251">
        <w:rPr>
          <w:b/>
        </w:rPr>
        <w:t>PreOrderList</w:t>
      </w:r>
      <w:r w:rsidRPr="007C44BC">
        <w:rPr>
          <w:b/>
        </w:rPr>
        <w:t>”</w:t>
      </w:r>
      <w:r>
        <w:rPr>
          <w:b/>
        </w:rPr>
        <w:t xml:space="preserve"> </w:t>
      </w:r>
      <w:r>
        <w:t xml:space="preserve">glabās informāciju par </w:t>
      </w:r>
      <w:r w:rsidR="00C40251">
        <w:t>lietotāju iegādātiem pirmsiznākšanas pasūtijumiem;</w:t>
      </w:r>
    </w:p>
    <w:p w:rsidR="007C44BC" w:rsidRPr="00551337" w:rsidRDefault="007C44BC" w:rsidP="007C44BC">
      <w:pPr>
        <w:pStyle w:val="ListParagraph"/>
        <w:numPr>
          <w:ilvl w:val="0"/>
          <w:numId w:val="39"/>
        </w:numPr>
      </w:pPr>
      <w:r>
        <w:t xml:space="preserve">11. tabula </w:t>
      </w:r>
      <w:r w:rsidRPr="007C44BC">
        <w:rPr>
          <w:b/>
        </w:rPr>
        <w:t>“</w:t>
      </w:r>
      <w:r w:rsidR="00C40251">
        <w:rPr>
          <w:b/>
        </w:rPr>
        <w:t>Subscripton</w:t>
      </w:r>
      <w:r w:rsidRPr="007C44BC">
        <w:rPr>
          <w:b/>
        </w:rPr>
        <w:t>”</w:t>
      </w:r>
      <w:r>
        <w:rPr>
          <w:b/>
        </w:rPr>
        <w:t xml:space="preserve"> </w:t>
      </w:r>
      <w:r>
        <w:t xml:space="preserve">glabās informāciju par </w:t>
      </w:r>
      <w:r w:rsidR="00C40251">
        <w:t>pašu abonamentu;</w:t>
      </w:r>
    </w:p>
    <w:p w:rsidR="007C44BC" w:rsidRPr="00551337" w:rsidRDefault="007C44BC" w:rsidP="007C44BC">
      <w:pPr>
        <w:pStyle w:val="ListParagraph"/>
        <w:numPr>
          <w:ilvl w:val="0"/>
          <w:numId w:val="39"/>
        </w:numPr>
      </w:pPr>
      <w:r>
        <w:t xml:space="preserve">12. tabula </w:t>
      </w:r>
      <w:r w:rsidRPr="007C44BC">
        <w:rPr>
          <w:b/>
        </w:rPr>
        <w:t>“</w:t>
      </w:r>
      <w:r w:rsidR="00C40251">
        <w:rPr>
          <w:b/>
        </w:rPr>
        <w:t>SubscriptionItems</w:t>
      </w:r>
      <w:r w:rsidRPr="007C44BC">
        <w:rPr>
          <w:b/>
        </w:rPr>
        <w:t>”</w:t>
      </w:r>
      <w:r>
        <w:rPr>
          <w:b/>
        </w:rPr>
        <w:t xml:space="preserve"> </w:t>
      </w:r>
      <w:r>
        <w:t xml:space="preserve">glabās informāciju </w:t>
      </w:r>
      <w:r w:rsidR="00C40251">
        <w:t>produktiem, kas ietilpst abonamentos;</w:t>
      </w:r>
    </w:p>
    <w:p w:rsidR="00D30CD3" w:rsidRDefault="007C44BC" w:rsidP="007C44BC">
      <w:pPr>
        <w:pStyle w:val="ListParagraph"/>
        <w:numPr>
          <w:ilvl w:val="0"/>
          <w:numId w:val="39"/>
        </w:numPr>
      </w:pPr>
      <w:r>
        <w:t xml:space="preserve">13. tabula </w:t>
      </w:r>
      <w:r w:rsidRPr="007C44BC">
        <w:rPr>
          <w:b/>
        </w:rPr>
        <w:t>“</w:t>
      </w:r>
      <w:r w:rsidR="00C40251">
        <w:rPr>
          <w:b/>
        </w:rPr>
        <w:t>SubscriptionList</w:t>
      </w:r>
      <w:r w:rsidRPr="007C44BC">
        <w:rPr>
          <w:b/>
        </w:rPr>
        <w:t>”</w:t>
      </w:r>
      <w:r>
        <w:rPr>
          <w:b/>
        </w:rPr>
        <w:t xml:space="preserve"> </w:t>
      </w:r>
      <w:r>
        <w:t xml:space="preserve">glabās informāciju par </w:t>
      </w:r>
      <w:r w:rsidR="00C40251">
        <w:t>lietotāju aktīviem un neaktīviem abonamentiem;</w:t>
      </w:r>
    </w:p>
    <w:p w:rsidR="00D30CD3" w:rsidRDefault="00D30CD3">
      <w:pPr>
        <w:spacing w:after="160" w:line="259" w:lineRule="auto"/>
        <w:ind w:firstLine="0"/>
        <w:contextualSpacing w:val="0"/>
        <w:jc w:val="left"/>
        <w:rPr>
          <w:rFonts w:eastAsia="Calibri" w:cs="Times New Roman"/>
        </w:rPr>
      </w:pPr>
      <w:r>
        <w:br w:type="page"/>
      </w:r>
    </w:p>
    <w:p w:rsidR="007C44BC" w:rsidRPr="00551337" w:rsidRDefault="007C44BC" w:rsidP="00D25EC0"/>
    <w:p w:rsidR="00551337" w:rsidRPr="00551337" w:rsidRDefault="00551337" w:rsidP="00551337">
      <w:pPr>
        <w:ind w:left="360" w:firstLine="720"/>
        <w:rPr>
          <w:color w:val="000000" w:themeColor="text1"/>
        </w:rPr>
      </w:pPr>
      <w:r w:rsidRPr="00551337">
        <w:rPr>
          <w:color w:val="000000" w:themeColor="text1"/>
        </w:rPr>
        <w:t>Tabula “</w:t>
      </w:r>
      <w:r w:rsidRPr="00551337">
        <w:rPr>
          <w:b/>
          <w:color w:val="000000" w:themeColor="text1"/>
        </w:rPr>
        <w:t>User</w:t>
      </w:r>
      <w:r w:rsidRPr="00551337">
        <w:rPr>
          <w:color w:val="000000" w:themeColor="text1"/>
        </w:rPr>
        <w:t>” satur lietotāja datus</w:t>
      </w:r>
      <w:r w:rsidR="00D30CD3">
        <w:rPr>
          <w:color w:val="000000" w:themeColor="text1"/>
        </w:rPr>
        <w:t xml:space="preserve"> un tiks savienota ar tabulām </w:t>
      </w:r>
      <w:r w:rsidR="00D30CD3" w:rsidRPr="00D30CD3">
        <w:rPr>
          <w:b/>
          <w:color w:val="000000" w:themeColor="text1"/>
        </w:rPr>
        <w:t>“</w:t>
      </w:r>
      <w:r w:rsidR="00D30CD3">
        <w:rPr>
          <w:b/>
          <w:color w:val="000000" w:themeColor="text1"/>
        </w:rPr>
        <w:t>Comment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Rating</w:t>
      </w:r>
      <w:r w:rsidR="00D30CD3" w:rsidRPr="00D30CD3">
        <w:rPr>
          <w:b/>
          <w:color w:val="000000" w:themeColor="text1"/>
        </w:rPr>
        <w:t>”</w:t>
      </w:r>
      <w:r w:rsidR="00D30CD3">
        <w:rPr>
          <w:color w:val="000000" w:themeColor="text1"/>
        </w:rPr>
        <w:t>,</w:t>
      </w:r>
      <w:r w:rsidR="00D30CD3" w:rsidRPr="00D30CD3">
        <w:rPr>
          <w:b/>
          <w:color w:val="000000" w:themeColor="text1"/>
        </w:rPr>
        <w:t xml:space="preserve"> “</w:t>
      </w:r>
      <w:r w:rsidR="00D30CD3">
        <w:rPr>
          <w:b/>
          <w:color w:val="000000" w:themeColor="text1"/>
        </w:rPr>
        <w:t>Basket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PreOrderList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SubscriptionList</w:t>
      </w:r>
      <w:r w:rsidR="00D30CD3" w:rsidRPr="00D30CD3">
        <w:rPr>
          <w:b/>
          <w:color w:val="000000" w:themeColor="text1"/>
        </w:rPr>
        <w:t>”</w:t>
      </w:r>
      <w:r w:rsidRPr="00551337">
        <w:rPr>
          <w:color w:val="000000" w:themeColor="text1"/>
        </w:rPr>
        <w:t>.</w:t>
      </w:r>
      <w:r w:rsidR="00D30CD3">
        <w:rPr>
          <w:color w:val="000000" w:themeColor="text1"/>
        </w:rPr>
        <w:t xml:space="preserve"> </w:t>
      </w:r>
    </w:p>
    <w:p w:rsidR="00551DC7" w:rsidRDefault="00551DC7" w:rsidP="00551DC7">
      <w:pPr>
        <w:ind w:firstLine="0"/>
        <w:jc w:val="right"/>
      </w:pPr>
      <w:r>
        <w:t>5.1.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“User”</w:t>
      </w:r>
    </w:p>
    <w:tbl>
      <w:tblPr>
        <w:tblStyle w:val="TableGrid"/>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Surname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Uzvārds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Lietotājvārds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Email</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120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epasta adrese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Password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40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parole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PhoneNumber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telefona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Privlages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Bit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privilēģijas</w:t>
            </w:r>
          </w:p>
        </w:tc>
      </w:tr>
    </w:tbl>
    <w:p w:rsidR="00551DC7" w:rsidRPr="000662E4" w:rsidRDefault="00551DC7" w:rsidP="00551DC7">
      <w:pPr>
        <w:jc w:val="center"/>
      </w:pPr>
    </w:p>
    <w:p w:rsidR="00551337" w:rsidRPr="00C40251" w:rsidRDefault="00551337" w:rsidP="00C40251">
      <w:pPr>
        <w:spacing w:after="160" w:line="259" w:lineRule="auto"/>
        <w:ind w:firstLine="720"/>
        <w:contextualSpacing w:val="0"/>
        <w:jc w:val="left"/>
      </w:pPr>
      <w:r w:rsidRPr="00E020FD">
        <w:rPr>
          <w:color w:val="000000" w:themeColor="text1"/>
          <w:szCs w:val="24"/>
        </w:rPr>
        <w:t>Tabula “</w:t>
      </w:r>
      <w:r w:rsidRPr="00E020FD">
        <w:rPr>
          <w:b/>
          <w:color w:val="000000" w:themeColor="text1"/>
          <w:szCs w:val="24"/>
        </w:rPr>
        <w:t>Product</w:t>
      </w:r>
      <w:r w:rsidRPr="00E020FD">
        <w:rPr>
          <w:color w:val="000000" w:themeColor="text1"/>
          <w:szCs w:val="24"/>
        </w:rPr>
        <w:t>” satur produktu datus</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Comment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Rating</w:t>
      </w:r>
      <w:r w:rsidR="00D30CD3" w:rsidRPr="00D30CD3">
        <w:rPr>
          <w:b/>
          <w:color w:val="000000" w:themeColor="text1"/>
        </w:rPr>
        <w:t>”</w:t>
      </w:r>
      <w:r w:rsidR="00D30CD3">
        <w:rPr>
          <w:color w:val="000000" w:themeColor="text1"/>
        </w:rPr>
        <w:t>,</w:t>
      </w:r>
      <w:r w:rsidR="00D30CD3" w:rsidRPr="00D30CD3">
        <w:rPr>
          <w:b/>
          <w:color w:val="000000" w:themeColor="text1"/>
        </w:rPr>
        <w:t xml:space="preserve"> “</w:t>
      </w:r>
      <w:r w:rsidR="00D30CD3">
        <w:rPr>
          <w:b/>
          <w:color w:val="000000" w:themeColor="text1"/>
        </w:rPr>
        <w:t>BasketItems</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PreOrderList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SubscriptionItems</w:t>
      </w:r>
      <w:r w:rsidR="00D30CD3" w:rsidRPr="00D30CD3">
        <w:rPr>
          <w:b/>
          <w:color w:val="000000" w:themeColor="text1"/>
        </w:rPr>
        <w:t>”</w:t>
      </w:r>
      <w:r w:rsidR="00D30CD3" w:rsidRPr="00551337">
        <w:rPr>
          <w:color w:val="000000" w:themeColor="text1"/>
        </w:rPr>
        <w:t>.</w:t>
      </w:r>
    </w:p>
    <w:p w:rsidR="00551DC7" w:rsidRDefault="00551DC7" w:rsidP="00551DC7">
      <w:pPr>
        <w:ind w:firstLine="0"/>
        <w:jc w:val="right"/>
      </w:pPr>
      <w:r>
        <w:t>5.</w:t>
      </w:r>
      <w:r w:rsidRPr="000662E4">
        <w:t xml:space="preserve">2. tabula </w:t>
      </w:r>
    </w:p>
    <w:p w:rsidR="00551337" w:rsidRPr="00E020FD" w:rsidRDefault="00551337" w:rsidP="00551337">
      <w:pPr>
        <w:ind w:firstLine="720"/>
        <w:jc w:val="center"/>
        <w:rPr>
          <w:b/>
          <w:color w:val="000000" w:themeColor="text1"/>
          <w:szCs w:val="24"/>
        </w:rPr>
      </w:pPr>
      <w:r w:rsidRPr="00E020FD">
        <w:rPr>
          <w:b/>
          <w:color w:val="000000" w:themeColor="text1"/>
          <w:szCs w:val="24"/>
        </w:rPr>
        <w:t>Tabula “Product”</w:t>
      </w:r>
    </w:p>
    <w:tbl>
      <w:tblPr>
        <w:tblStyle w:val="TableGrid1"/>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nosaukums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Summary</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cena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ReleaseDate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izlaišanas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Developer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izstrādātājs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Publisher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izplatītājs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Bit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Vai produkts ir pirms-iznākšanas spēle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9</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Kategorijas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10</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ImagesID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Bilžu ārējā atslēga</w:t>
            </w:r>
          </w:p>
        </w:tc>
      </w:tr>
    </w:tbl>
    <w:p w:rsidR="00D30CD3" w:rsidRDefault="00D30CD3" w:rsidP="00551DC7">
      <w:pPr>
        <w:jc w:val="center"/>
      </w:pPr>
    </w:p>
    <w:p w:rsidR="00D30CD3" w:rsidRDefault="00D30CD3">
      <w:pPr>
        <w:spacing w:after="160" w:line="259" w:lineRule="auto"/>
        <w:ind w:firstLine="0"/>
        <w:contextualSpacing w:val="0"/>
        <w:jc w:val="left"/>
      </w:pPr>
      <w:r>
        <w:br w:type="page"/>
      </w:r>
    </w:p>
    <w:p w:rsidR="00551DC7" w:rsidRDefault="00551DC7" w:rsidP="00551DC7">
      <w:pPr>
        <w:jc w:val="center"/>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Rating</w:t>
      </w:r>
      <w:r w:rsidRPr="00E020FD">
        <w:rPr>
          <w:color w:val="000000" w:themeColor="text1"/>
        </w:rPr>
        <w:t>” satur vērtējumus par produktiem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“User”.</w:t>
      </w:r>
    </w:p>
    <w:p w:rsidR="00551DC7" w:rsidRDefault="00551DC7" w:rsidP="00551DC7">
      <w:pPr>
        <w:ind w:firstLine="0"/>
        <w:jc w:val="right"/>
      </w:pPr>
      <w:r>
        <w:t>5.</w:t>
      </w:r>
      <w:r w:rsidRPr="000662E4">
        <w:t>3. tabula</w:t>
      </w:r>
    </w:p>
    <w:p w:rsidR="00551337" w:rsidRDefault="00551337" w:rsidP="00551337">
      <w:pPr>
        <w:ind w:firstLine="720"/>
        <w:jc w:val="center"/>
        <w:rPr>
          <w:b/>
          <w:color w:val="000000" w:themeColor="text1"/>
          <w:szCs w:val="24"/>
        </w:rPr>
      </w:pPr>
      <w:r w:rsidRPr="00E020FD">
        <w:rPr>
          <w:b/>
          <w:color w:val="000000" w:themeColor="text1"/>
          <w:szCs w:val="24"/>
        </w:rPr>
        <w:t>Tabula “Rating”</w:t>
      </w:r>
    </w:p>
    <w:tbl>
      <w:tblPr>
        <w:tblStyle w:val="TableGrid2"/>
        <w:tblW w:w="0" w:type="auto"/>
        <w:tblLook w:val="04A0" w:firstRow="1" w:lastRow="0" w:firstColumn="1" w:lastColumn="0" w:noHBand="0" w:noVBand="1"/>
      </w:tblPr>
      <w:tblGrid>
        <w:gridCol w:w="674"/>
        <w:gridCol w:w="2410"/>
        <w:gridCol w:w="1418"/>
        <w:gridCol w:w="1417"/>
        <w:gridCol w:w="3368"/>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RatingID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Vērtējuma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Rating</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Vērtējums noteiktam produktam</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551337" w:rsidRPr="00E020FD" w:rsidRDefault="00551337" w:rsidP="00D30CD3">
      <w:pPr>
        <w:ind w:firstLine="0"/>
        <w:rPr>
          <w:b/>
          <w:color w:val="000000" w:themeColor="text1"/>
          <w:szCs w:val="24"/>
        </w:rPr>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Comments</w:t>
      </w:r>
      <w:r w:rsidRPr="00E020FD">
        <w:rPr>
          <w:color w:val="000000" w:themeColor="text1"/>
        </w:rPr>
        <w:t>” satur lietotāja komentārus par produktiem</w:t>
      </w:r>
      <w:r w:rsidR="00D30CD3">
        <w:rPr>
          <w:color w:val="000000" w:themeColor="text1"/>
        </w:rPr>
        <w:t xml:space="preserve"> un tiks savienota ar tabulām </w:t>
      </w:r>
      <w:r w:rsidR="00D30CD3" w:rsidRPr="00D30CD3">
        <w:rPr>
          <w:b/>
          <w:color w:val="000000" w:themeColor="text1"/>
        </w:rPr>
        <w:t>“</w:t>
      </w:r>
      <w:r w:rsidR="00D30CD3">
        <w:rPr>
          <w:b/>
          <w:color w:val="000000" w:themeColor="text1"/>
        </w:rPr>
        <w:t>Products”, “User”</w:t>
      </w:r>
      <w:r w:rsidRPr="00E020FD">
        <w:rPr>
          <w:color w:val="000000" w:themeColor="text1"/>
        </w:rPr>
        <w:t>.</w:t>
      </w:r>
    </w:p>
    <w:p w:rsidR="00551DC7" w:rsidRPr="000662E4" w:rsidRDefault="00551DC7" w:rsidP="00551DC7">
      <w:pPr>
        <w:pStyle w:val="BodyText"/>
        <w:ind w:firstLine="0"/>
      </w:pPr>
    </w:p>
    <w:p w:rsidR="00551DC7" w:rsidRDefault="00551DC7" w:rsidP="00551DC7">
      <w:pPr>
        <w:ind w:firstLine="0"/>
        <w:jc w:val="right"/>
      </w:pPr>
      <w:r>
        <w:t>5.</w:t>
      </w:r>
      <w:r w:rsidRPr="000662E4">
        <w:t>4. tabula</w:t>
      </w:r>
    </w:p>
    <w:p w:rsidR="00551337" w:rsidRPr="00C40251" w:rsidRDefault="00C40251" w:rsidP="00C40251">
      <w:pPr>
        <w:ind w:firstLine="720"/>
        <w:jc w:val="center"/>
        <w:rPr>
          <w:b/>
          <w:color w:val="000000" w:themeColor="text1"/>
          <w:szCs w:val="24"/>
        </w:rPr>
      </w:pPr>
      <w:r>
        <w:rPr>
          <w:b/>
          <w:color w:val="000000" w:themeColor="text1"/>
          <w:szCs w:val="24"/>
        </w:rPr>
        <w:t>Tabula “Comments”</w:t>
      </w:r>
    </w:p>
    <w:tbl>
      <w:tblPr>
        <w:tblStyle w:val="TableGrid3"/>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CommentsID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tituls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saturs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551DC7" w:rsidRDefault="00551DC7" w:rsidP="00551DC7">
      <w:pPr>
        <w:spacing w:after="160" w:line="259" w:lineRule="auto"/>
        <w:ind w:firstLine="0"/>
        <w:contextualSpacing w:val="0"/>
        <w:jc w:val="left"/>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Basket</w:t>
      </w:r>
      <w:r w:rsidRPr="00E020FD">
        <w:rPr>
          <w:color w:val="000000" w:themeColor="text1"/>
        </w:rPr>
        <w:t>” satur informāciju par produktiem grozā</w:t>
      </w:r>
      <w:r w:rsidR="00D30CD3" w:rsidRPr="00D30CD3">
        <w:rPr>
          <w:color w:val="000000" w:themeColor="text1"/>
        </w:rPr>
        <w:t xml:space="preserve"> </w:t>
      </w:r>
      <w:r w:rsidR="00D30CD3">
        <w:rPr>
          <w:color w:val="000000" w:themeColor="text1"/>
        </w:rPr>
        <w:t xml:space="preserve">un tiks savienota ar tabulām </w:t>
      </w:r>
      <w:r w:rsidR="00D30CD3">
        <w:rPr>
          <w:b/>
          <w:color w:val="000000" w:themeColor="text1"/>
        </w:rPr>
        <w:t>“User”</w:t>
      </w:r>
      <w:r w:rsidR="00D30CD3" w:rsidRPr="00E020FD">
        <w:rPr>
          <w:color w:val="000000" w:themeColor="text1"/>
        </w:rPr>
        <w:t>.</w:t>
      </w:r>
    </w:p>
    <w:p w:rsidR="00551337" w:rsidRDefault="00551337" w:rsidP="00551DC7">
      <w:pPr>
        <w:spacing w:after="160" w:line="259" w:lineRule="auto"/>
        <w:ind w:firstLine="0"/>
        <w:contextualSpacing w:val="0"/>
        <w:jc w:val="left"/>
      </w:pPr>
    </w:p>
    <w:p w:rsidR="00551DC7" w:rsidRDefault="00551DC7" w:rsidP="00551DC7">
      <w:pPr>
        <w:ind w:firstLine="0"/>
        <w:jc w:val="right"/>
      </w:pPr>
      <w:r>
        <w:t>5.</w:t>
      </w:r>
      <w:r w:rsidRPr="000662E4">
        <w:t>5.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“Basket”</w:t>
      </w:r>
    </w:p>
    <w:tbl>
      <w:tblPr>
        <w:tblStyle w:val="TableGrid4"/>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BasketID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Groza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TotalItems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Kopējo produktu skaits grozā</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TotalPrice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20, 2</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Kopēja summa grozā</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D30CD3" w:rsidRDefault="00D30CD3">
      <w:pPr>
        <w:spacing w:after="160" w:line="259" w:lineRule="auto"/>
        <w:ind w:firstLine="0"/>
        <w:contextualSpacing w:val="0"/>
        <w:jc w:val="left"/>
        <w:rPr>
          <w:color w:val="000000" w:themeColor="text1"/>
        </w:rPr>
      </w:pPr>
    </w:p>
    <w:p w:rsidR="00551337" w:rsidRDefault="00551337" w:rsidP="00551337">
      <w:pPr>
        <w:ind w:firstLine="0"/>
        <w:jc w:val="center"/>
        <w:rPr>
          <w:color w:val="000000" w:themeColor="text1"/>
        </w:rPr>
      </w:pPr>
    </w:p>
    <w:p w:rsidR="00551337" w:rsidRDefault="00551337" w:rsidP="00D30CD3">
      <w:pPr>
        <w:ind w:firstLine="720"/>
      </w:pPr>
      <w:r w:rsidRPr="00E020FD">
        <w:rPr>
          <w:color w:val="000000" w:themeColor="text1"/>
        </w:rPr>
        <w:t>Tabula “</w:t>
      </w:r>
      <w:r w:rsidRPr="00E020FD">
        <w:rPr>
          <w:b/>
          <w:color w:val="000000" w:themeColor="text1"/>
        </w:rPr>
        <w:t>BasketItems</w:t>
      </w:r>
      <w:r w:rsidRPr="00E020FD">
        <w:rPr>
          <w:color w:val="000000" w:themeColor="text1"/>
        </w:rPr>
        <w:t>” satur informāciju par viena produkta daudzumu grozā</w:t>
      </w:r>
      <w: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“Basket”</w:t>
      </w:r>
      <w:r w:rsidR="00D30CD3" w:rsidRPr="00E020FD">
        <w:rPr>
          <w:color w:val="000000" w:themeColor="text1"/>
        </w:rPr>
        <w:t>.</w:t>
      </w:r>
    </w:p>
    <w:p w:rsidR="00551DC7" w:rsidRDefault="00551DC7" w:rsidP="00551DC7">
      <w:pPr>
        <w:ind w:firstLine="0"/>
        <w:jc w:val="right"/>
      </w:pPr>
      <w:r>
        <w:t>5.</w:t>
      </w:r>
      <w:r w:rsidRPr="000662E4">
        <w:t>6.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“BasketItems”</w:t>
      </w:r>
    </w:p>
    <w:tbl>
      <w:tblPr>
        <w:tblStyle w:val="TableGrid6"/>
        <w:tblW w:w="0" w:type="auto"/>
        <w:tblLook w:val="04A0" w:firstRow="1" w:lastRow="0" w:firstColumn="1" w:lastColumn="0" w:noHBand="0" w:noVBand="1"/>
      </w:tblPr>
      <w:tblGrid>
        <w:gridCol w:w="675"/>
        <w:gridCol w:w="2410"/>
        <w:gridCol w:w="1418"/>
        <w:gridCol w:w="1417"/>
        <w:gridCol w:w="3367"/>
      </w:tblGrid>
      <w:tr w:rsidR="00C40251" w:rsidRPr="00C40251" w:rsidTr="00A96D3D">
        <w:tc>
          <w:tcPr>
            <w:tcW w:w="675" w:type="dxa"/>
          </w:tcPr>
          <w:p w:rsidR="00C40251" w:rsidRPr="00C40251" w:rsidRDefault="00C40251" w:rsidP="00C40251">
            <w:pPr>
              <w:ind w:firstLine="0"/>
              <w:contextualSpacing w:val="0"/>
              <w:jc w:val="center"/>
              <w:rPr>
                <w:b/>
                <w:color w:val="000000"/>
                <w:szCs w:val="24"/>
              </w:rPr>
            </w:pPr>
            <w:r w:rsidRPr="00C40251">
              <w:rPr>
                <w:b/>
                <w:color w:val="000000"/>
                <w:szCs w:val="24"/>
              </w:rPr>
              <w:t>Nr</w:t>
            </w:r>
          </w:p>
        </w:tc>
        <w:tc>
          <w:tcPr>
            <w:tcW w:w="2410" w:type="dxa"/>
          </w:tcPr>
          <w:p w:rsidR="00C40251" w:rsidRPr="00C40251" w:rsidRDefault="00C40251" w:rsidP="00C40251">
            <w:pPr>
              <w:ind w:firstLine="0"/>
              <w:contextualSpacing w:val="0"/>
              <w:jc w:val="center"/>
              <w:rPr>
                <w:b/>
                <w:color w:val="000000"/>
                <w:szCs w:val="24"/>
              </w:rPr>
            </w:pPr>
            <w:r w:rsidRPr="00C40251">
              <w:rPr>
                <w:b/>
                <w:color w:val="000000"/>
                <w:szCs w:val="24"/>
              </w:rPr>
              <w:t>Lauka nosaukums</w:t>
            </w:r>
          </w:p>
        </w:tc>
        <w:tc>
          <w:tcPr>
            <w:tcW w:w="1418" w:type="dxa"/>
          </w:tcPr>
          <w:p w:rsidR="00C40251" w:rsidRPr="00C40251" w:rsidRDefault="00C40251" w:rsidP="00C40251">
            <w:pPr>
              <w:ind w:firstLine="0"/>
              <w:contextualSpacing w:val="0"/>
              <w:jc w:val="center"/>
              <w:rPr>
                <w:b/>
                <w:color w:val="000000"/>
                <w:szCs w:val="24"/>
              </w:rPr>
            </w:pPr>
            <w:r w:rsidRPr="00C40251">
              <w:rPr>
                <w:b/>
                <w:color w:val="000000"/>
                <w:szCs w:val="24"/>
              </w:rPr>
              <w:t>Tips</w:t>
            </w:r>
          </w:p>
        </w:tc>
        <w:tc>
          <w:tcPr>
            <w:tcW w:w="1417" w:type="dxa"/>
          </w:tcPr>
          <w:p w:rsidR="00C40251" w:rsidRPr="00C40251" w:rsidRDefault="00C40251" w:rsidP="00C40251">
            <w:pPr>
              <w:ind w:firstLine="0"/>
              <w:contextualSpacing w:val="0"/>
              <w:jc w:val="center"/>
              <w:rPr>
                <w:b/>
                <w:color w:val="000000"/>
                <w:szCs w:val="24"/>
              </w:rPr>
            </w:pPr>
            <w:r w:rsidRPr="00C40251">
              <w:rPr>
                <w:b/>
                <w:color w:val="000000"/>
                <w:szCs w:val="24"/>
              </w:rPr>
              <w:t>Izmērs</w:t>
            </w:r>
          </w:p>
        </w:tc>
        <w:tc>
          <w:tcPr>
            <w:tcW w:w="3368" w:type="dxa"/>
          </w:tcPr>
          <w:p w:rsidR="00C40251" w:rsidRPr="00C40251" w:rsidRDefault="00C40251" w:rsidP="00C40251">
            <w:pPr>
              <w:ind w:firstLine="0"/>
              <w:contextualSpacing w:val="0"/>
              <w:jc w:val="center"/>
              <w:rPr>
                <w:b/>
                <w:color w:val="000000"/>
                <w:szCs w:val="24"/>
              </w:rPr>
            </w:pPr>
            <w:r w:rsidRPr="00C40251">
              <w:rPr>
                <w:b/>
                <w:color w:val="000000"/>
                <w:szCs w:val="24"/>
              </w:rPr>
              <w:t>Apraksts</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1</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BasketItemsID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Auto Incr.</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Groza produkta kārtas numurs</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2</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NumberOfItems</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5</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Vienas noteiktas preces daudzums grozā</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3</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BasketID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Groza ārējā atslēga</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4</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ProductID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Produkta ārējā atslēga</w:t>
            </w:r>
          </w:p>
        </w:tc>
      </w:tr>
    </w:tbl>
    <w:p w:rsidR="00551337" w:rsidRDefault="00551337" w:rsidP="00D30CD3">
      <w:pPr>
        <w:ind w:firstLine="0"/>
        <w:rPr>
          <w:color w:val="000000" w:themeColor="text1"/>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Order</w:t>
      </w:r>
      <w:r w:rsidRPr="00551337">
        <w:rPr>
          <w:rFonts w:eastAsia="Calibri" w:cs="Times New Roman"/>
          <w:color w:val="000000"/>
        </w:rPr>
        <w:t>” satur informāciju par pasūtijumiem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Basket”.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.7.tabula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“Order”</w:t>
      </w:r>
    </w:p>
    <w:tbl>
      <w:tblPr>
        <w:tblStyle w:val="TableGrid5"/>
        <w:tblW w:w="0" w:type="auto"/>
        <w:tblLook w:val="04A0" w:firstRow="1" w:lastRow="0" w:firstColumn="1" w:lastColumn="0" w:noHBand="0" w:noVBand="1"/>
      </w:tblPr>
      <w:tblGrid>
        <w:gridCol w:w="596"/>
        <w:gridCol w:w="2132"/>
        <w:gridCol w:w="1143"/>
        <w:gridCol w:w="2962"/>
        <w:gridCol w:w="2454"/>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OrderStartDate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izveides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OrderCloseDate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slēgšanas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OrderStatuss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Enum</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“Open”,”Closed”,”Acepted”</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stadija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BasketID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Groza ārējā atslēga</w:t>
            </w:r>
          </w:p>
        </w:tc>
      </w:tr>
    </w:tbl>
    <w:p w:rsidR="00551337" w:rsidRPr="00551337" w:rsidRDefault="00551337" w:rsidP="00D30CD3">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Categories</w:t>
      </w:r>
      <w:r w:rsidRPr="00551337">
        <w:rPr>
          <w:rFonts w:eastAsia="Calibri" w:cs="Times New Roman"/>
          <w:color w:val="000000"/>
        </w:rPr>
        <w:t>” satur informāciju par produktu kategorijām.</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.8.tabula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“Categories”</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Kategorijas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Produktu kategorijas nosaukums</w:t>
            </w:r>
          </w:p>
        </w:tc>
      </w:tr>
    </w:tbl>
    <w:p w:rsidR="00D30CD3" w:rsidRDefault="00D30CD3">
      <w:pPr>
        <w:spacing w:after="160" w:line="259" w:lineRule="auto"/>
        <w:ind w:firstLine="0"/>
        <w:contextualSpacing w:val="0"/>
        <w:jc w:val="left"/>
        <w:rPr>
          <w:rFonts w:eastAsia="Calibri" w:cs="Times New Roman"/>
          <w:b/>
          <w:color w:val="000000"/>
          <w:szCs w:val="24"/>
        </w:rPr>
      </w:pPr>
      <w:r>
        <w:rPr>
          <w:rFonts w:eastAsia="Calibri" w:cs="Times New Roman"/>
          <w:b/>
          <w:color w:val="000000"/>
          <w:szCs w:val="24"/>
        </w:rPr>
        <w:br w:type="page"/>
      </w:r>
    </w:p>
    <w:p w:rsidR="00551337" w:rsidRPr="00551337" w:rsidRDefault="00551337" w:rsidP="00551337">
      <w:pPr>
        <w:spacing w:after="200" w:line="276"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Images</w:t>
      </w:r>
      <w:r w:rsidRPr="00551337">
        <w:rPr>
          <w:rFonts w:eastAsia="Calibri" w:cs="Times New Roman"/>
          <w:color w:val="000000"/>
        </w:rPr>
        <w:t>” satur bilžu linkus priekš produktu lapām.</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.9.tabula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“Images”</w:t>
      </w:r>
    </w:p>
    <w:tbl>
      <w:tblPr>
        <w:tblStyle w:val="TableGrid5"/>
        <w:tblW w:w="0" w:type="auto"/>
        <w:tblLook w:val="04A0" w:firstRow="1" w:lastRow="0" w:firstColumn="1" w:lastColumn="0" w:noHBand="0" w:noVBand="1"/>
      </w:tblPr>
      <w:tblGrid>
        <w:gridCol w:w="674"/>
        <w:gridCol w:w="2410"/>
        <w:gridCol w:w="1418"/>
        <w:gridCol w:w="1417"/>
        <w:gridCol w:w="3368"/>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ImagesID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Bilžu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URL</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500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Bildes failusistēmas links</w:t>
            </w:r>
          </w:p>
        </w:tc>
      </w:tr>
    </w:tbl>
    <w:p w:rsidR="00551337" w:rsidRPr="00551337" w:rsidRDefault="00551337" w:rsidP="00C40251">
      <w:pPr>
        <w:spacing w:after="160" w:line="259"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PreOrderList</w:t>
      </w:r>
      <w:r w:rsidRPr="00551337">
        <w:rPr>
          <w:rFonts w:eastAsia="Calibri" w:cs="Times New Roman"/>
          <w:color w:val="000000"/>
        </w:rPr>
        <w:t>” satur datus par pasūtītām pirms-izlaišanas spēles</w:t>
      </w:r>
      <w:r w:rsidR="00D30CD3">
        <w:rPr>
          <w:rFonts w:eastAsia="Calibri" w:cs="Times New Roman"/>
          <w:color w:val="000000"/>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“User”</w:t>
      </w:r>
      <w:r w:rsidR="00D30CD3" w:rsidRPr="00E020FD">
        <w:rPr>
          <w:color w:val="000000" w:themeColor="text1"/>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.10.tabula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PreOrderList</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PreOrderListID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Pirms-iznākšanas spēļu saraksta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Datums kad izveidoja pasūtijumu</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SendDate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Kad atsūtīs produktu</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bl>
    <w:p w:rsidR="00551337" w:rsidRPr="00551337" w:rsidRDefault="00551337" w:rsidP="00D30CD3">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Subscription</w:t>
      </w:r>
      <w:r w:rsidRPr="00551337">
        <w:rPr>
          <w:rFonts w:eastAsia="Calibri" w:cs="Times New Roman"/>
          <w:color w:val="000000"/>
        </w:rPr>
        <w:t>” satur datus par pieejamajiem abonamentiem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C15954" w:rsidRPr="00551337">
        <w:rPr>
          <w:rFonts w:eastAsia="Calibri" w:cs="Times New Roman"/>
          <w:b/>
          <w:color w:val="000000"/>
        </w:rPr>
        <w:t>SubscriptionItems</w:t>
      </w:r>
      <w:r w:rsidR="00D30CD3">
        <w:rPr>
          <w:b/>
          <w:color w:val="000000" w:themeColor="text1"/>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.11.tabula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nosaukums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Summary</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500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5,2</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cena</w:t>
            </w:r>
          </w:p>
        </w:tc>
      </w:tr>
    </w:tbl>
    <w:p w:rsidR="00551337" w:rsidRPr="00551337" w:rsidRDefault="00551337" w:rsidP="00D30CD3">
      <w:pPr>
        <w:spacing w:after="160" w:line="259"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lastRenderedPageBreak/>
        <w:t>Tabula “</w:t>
      </w:r>
      <w:r w:rsidRPr="00551337">
        <w:rPr>
          <w:rFonts w:eastAsia="Calibri" w:cs="Times New Roman"/>
          <w:b/>
          <w:color w:val="000000"/>
        </w:rPr>
        <w:t>SubscriptionItems</w:t>
      </w:r>
      <w:r w:rsidRPr="00551337">
        <w:rPr>
          <w:rFonts w:eastAsia="Calibri" w:cs="Times New Roman"/>
          <w:color w:val="000000"/>
        </w:rPr>
        <w:t>” satur datus par produktiem, kas būs abonamentā</w:t>
      </w:r>
      <w:r w:rsidR="00C15954">
        <w:rPr>
          <w:rFonts w:eastAsia="Calibri" w:cs="Times New Roman"/>
          <w:color w:val="000000"/>
        </w:rPr>
        <w:t xml:space="preserve"> </w:t>
      </w:r>
      <w:r w:rsidR="00C15954">
        <w:rPr>
          <w:color w:val="000000" w:themeColor="text1"/>
        </w:rPr>
        <w:t xml:space="preserve">un tiks savienota ar tabulām </w:t>
      </w:r>
      <w:r w:rsidR="00C15954" w:rsidRPr="00D30CD3">
        <w:rPr>
          <w:b/>
          <w:color w:val="000000" w:themeColor="text1"/>
        </w:rPr>
        <w:t>“</w:t>
      </w:r>
      <w:r w:rsidR="00C15954" w:rsidRPr="00551337">
        <w:rPr>
          <w:rFonts w:eastAsia="Calibri" w:cs="Times New Roman"/>
          <w:b/>
          <w:color w:val="000000"/>
        </w:rPr>
        <w:t>Subscription</w:t>
      </w:r>
      <w:r w:rsidR="00C15954">
        <w:rPr>
          <w:b/>
          <w:color w:val="000000" w:themeColor="text1"/>
        </w:rPr>
        <w:t>”, “Products”</w:t>
      </w:r>
      <w:r w:rsidRPr="00551337">
        <w:rPr>
          <w:rFonts w:eastAsia="Calibri" w:cs="Times New Roman"/>
          <w:color w:val="000000"/>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.12.tabula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SubscriptionItems</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SubscriptionItemsID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produktu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Produktu ārējā atslēga</w:t>
            </w:r>
          </w:p>
        </w:tc>
      </w:tr>
    </w:tbl>
    <w:p w:rsidR="00551337" w:rsidRPr="00551337" w:rsidRDefault="00551337" w:rsidP="00551337">
      <w:pPr>
        <w:spacing w:after="200"/>
        <w:ind w:firstLine="720"/>
        <w:contextualSpacing w:val="0"/>
        <w:jc w:val="center"/>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SubscriptionList</w:t>
      </w:r>
      <w:r w:rsidRPr="00551337">
        <w:rPr>
          <w:rFonts w:eastAsia="Calibri" w:cs="Times New Roman"/>
          <w:color w:val="000000"/>
        </w:rPr>
        <w:t>” satur datus par abonamentiem, kas ir lietotājam</w:t>
      </w:r>
      <w:r w:rsidR="00C15954" w:rsidRPr="00C15954">
        <w:rPr>
          <w:color w:val="000000" w:themeColor="text1"/>
        </w:rPr>
        <w:t xml:space="preserve"> </w:t>
      </w:r>
      <w:r w:rsidR="00C15954">
        <w:rPr>
          <w:color w:val="000000" w:themeColor="text1"/>
        </w:rPr>
        <w:t xml:space="preserve">un tiks savienota ar tabulām </w:t>
      </w:r>
      <w:r w:rsidR="00C15954" w:rsidRPr="00D30CD3">
        <w:rPr>
          <w:b/>
          <w:color w:val="000000" w:themeColor="text1"/>
        </w:rPr>
        <w:t>“</w:t>
      </w:r>
      <w:r w:rsidR="00C15954" w:rsidRPr="00551337">
        <w:rPr>
          <w:rFonts w:eastAsia="Calibri" w:cs="Times New Roman"/>
          <w:b/>
          <w:color w:val="000000"/>
        </w:rPr>
        <w:t>Subscription</w:t>
      </w:r>
      <w:r w:rsidR="00C15954">
        <w:rPr>
          <w:rFonts w:eastAsia="Calibri" w:cs="Times New Roman"/>
          <w:b/>
          <w:color w:val="000000"/>
        </w:rPr>
        <w:t>Items</w:t>
      </w:r>
      <w:r w:rsidR="00C15954">
        <w:rPr>
          <w:b/>
          <w:color w:val="000000" w:themeColor="text1"/>
        </w:rPr>
        <w:t>”,</w:t>
      </w:r>
      <w:r w:rsidRPr="00551337">
        <w:rPr>
          <w:rFonts w:eastAsia="Calibri" w:cs="Times New Roman"/>
          <w:color w:val="000000"/>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13.tabula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SubscriptionList</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33"/>
        <w:gridCol w:w="2363"/>
        <w:gridCol w:w="1267"/>
        <w:gridCol w:w="2115"/>
        <w:gridCol w:w="2909"/>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SubscriptionListID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saraksta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Statuss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Enum</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“Active”,”Inactive”</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Abonameta dotais statuss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SubStart</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sākuma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SubEnd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Beigu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SendDate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Datums kad izsūta produktus.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SubscriptionItemsID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produktu ārējā atslēga</w:t>
            </w:r>
          </w:p>
        </w:tc>
      </w:tr>
    </w:tbl>
    <w:p w:rsidR="00551DC7" w:rsidRDefault="00551DC7" w:rsidP="00551DC7">
      <w:pPr>
        <w:ind w:firstLine="0"/>
        <w:jc w:val="center"/>
      </w:pPr>
    </w:p>
    <w:p w:rsidR="00551DC7" w:rsidRDefault="00551DC7" w:rsidP="00551DC7">
      <w:pPr>
        <w:spacing w:after="160" w:line="259" w:lineRule="auto"/>
        <w:ind w:firstLine="0"/>
        <w:contextualSpacing w:val="0"/>
        <w:jc w:val="left"/>
      </w:pPr>
      <w:r>
        <w:br w:type="page"/>
      </w:r>
    </w:p>
    <w:p w:rsidR="00504DB0" w:rsidRPr="000662E4" w:rsidRDefault="00504DB0" w:rsidP="00551DC7">
      <w:pPr>
        <w:spacing w:after="160" w:line="259" w:lineRule="auto"/>
        <w:ind w:firstLine="0"/>
        <w:contextualSpacing w:val="0"/>
        <w:jc w:val="left"/>
      </w:pPr>
    </w:p>
    <w:p w:rsidR="00864F88" w:rsidRPr="00864F88" w:rsidRDefault="00504DB0" w:rsidP="00864F88">
      <w:pPr>
        <w:ind w:firstLine="0"/>
      </w:pPr>
      <w:r w:rsidRPr="00504DB0">
        <w:rPr>
          <w:rFonts w:ascii="Calibri" w:eastAsia="Calibri" w:hAnsi="Calibri" w:cs="Times New Roman"/>
          <w:b/>
          <w:noProof/>
          <w:sz w:val="28"/>
          <w:szCs w:val="20"/>
          <w:lang w:val="en-US"/>
        </w:rPr>
        <w:drawing>
          <wp:anchor distT="0" distB="0" distL="114300" distR="114300" simplePos="0" relativeHeight="251676672" behindDoc="0" locked="0" layoutInCell="1" allowOverlap="1" wp14:anchorId="2D773C25" wp14:editId="524B21B2">
            <wp:simplePos x="0" y="0"/>
            <wp:positionH relativeFrom="column">
              <wp:posOffset>-308610</wp:posOffset>
            </wp:positionH>
            <wp:positionV relativeFrom="paragraph">
              <wp:posOffset>-582295</wp:posOffset>
            </wp:positionV>
            <wp:extent cx="6303010" cy="4641850"/>
            <wp:effectExtent l="0" t="0" r="2540" b="6350"/>
            <wp:wrapSquare wrapText="bothSides"/>
            <wp:docPr id="14" name="Picture 14" descr="C:\Users\edgar\AppData\Local\Microsoft\Windows\INetCache\Content.Word\DatuBāzesTabuluShē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gar\AppData\Local\Microsoft\Windows\INetCache\Content.Word\DatuBāzesTabuluShēma.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3010" cy="464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4DB0" w:rsidRPr="00E020FD" w:rsidRDefault="00504DB0" w:rsidP="00504DB0">
      <w:pPr>
        <w:jc w:val="center"/>
      </w:pPr>
    </w:p>
    <w:p w:rsidR="00504DB0" w:rsidRPr="00563EE8" w:rsidRDefault="00D30CD3" w:rsidP="00504DB0">
      <w:pPr>
        <w:spacing w:after="120"/>
        <w:jc w:val="center"/>
        <w:rPr>
          <w:rFonts w:eastAsia="Calibri" w:cs="Times New Roman"/>
          <w:szCs w:val="20"/>
        </w:rPr>
      </w:pPr>
      <w:r>
        <w:rPr>
          <w:rFonts w:eastAsia="Calibri" w:cs="Times New Roman"/>
          <w:szCs w:val="20"/>
        </w:rPr>
        <w:t>5.1</w:t>
      </w:r>
      <w:r w:rsidR="00504DB0" w:rsidRPr="00563EE8">
        <w:rPr>
          <w:rFonts w:eastAsia="Calibri" w:cs="Times New Roman"/>
          <w:szCs w:val="20"/>
        </w:rPr>
        <w:t xml:space="preserve">.att. </w:t>
      </w:r>
      <w:r w:rsidR="00504DB0" w:rsidRPr="00E020FD">
        <w:rPr>
          <w:rFonts w:eastAsia="Calibri" w:cs="Times New Roman"/>
          <w:szCs w:val="20"/>
        </w:rPr>
        <w:t>Tabulu saišu shēmu</w:t>
      </w:r>
    </w:p>
    <w:p w:rsidR="00C660CF" w:rsidRPr="00662327" w:rsidRDefault="00C660CF" w:rsidP="00662327">
      <w:pPr>
        <w:spacing w:after="160" w:line="259" w:lineRule="auto"/>
        <w:ind w:firstLine="0"/>
        <w:contextualSpacing w:val="0"/>
        <w:jc w:val="left"/>
        <w:rPr>
          <w:rFonts w:eastAsiaTheme="majorEastAsia" w:cstheme="majorBidi"/>
          <w:b/>
          <w:sz w:val="32"/>
          <w:szCs w:val="32"/>
        </w:rPr>
      </w:pPr>
    </w:p>
    <w:sectPr w:rsidR="00C660CF" w:rsidRPr="00662327" w:rsidSect="000A304E">
      <w:footerReference w:type="default" r:id="rId1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6C7" w:rsidRDefault="006B26C7">
      <w:pPr>
        <w:spacing w:line="240" w:lineRule="auto"/>
      </w:pPr>
      <w:r>
        <w:separator/>
      </w:r>
    </w:p>
  </w:endnote>
  <w:endnote w:type="continuationSeparator" w:id="0">
    <w:p w:rsidR="006B26C7" w:rsidRDefault="006B2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37" w:rsidRDefault="00551337">
    <w:pPr>
      <w:pStyle w:val="Footer"/>
      <w:jc w:val="right"/>
    </w:pPr>
  </w:p>
  <w:p w:rsidR="00551337" w:rsidRDefault="00551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37" w:rsidRDefault="00551337">
    <w:pPr>
      <w:pStyle w:val="Footer"/>
      <w:jc w:val="right"/>
    </w:pPr>
  </w:p>
  <w:p w:rsidR="00551337" w:rsidRDefault="00551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455194"/>
      <w:docPartObj>
        <w:docPartGallery w:val="Page Numbers (Bottom of Page)"/>
        <w:docPartUnique/>
      </w:docPartObj>
    </w:sdtPr>
    <w:sdtEndPr>
      <w:rPr>
        <w:noProof/>
      </w:rPr>
    </w:sdtEndPr>
    <w:sdtContent>
      <w:p w:rsidR="00551337" w:rsidRDefault="00551337">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00E570E9">
          <w:rPr>
            <w:noProof/>
            <w:sz w:val="22"/>
          </w:rPr>
          <w:t>28</w:t>
        </w:r>
        <w:r w:rsidRPr="00AC63AE">
          <w:rPr>
            <w:noProof/>
            <w:sz w:val="22"/>
          </w:rPr>
          <w:fldChar w:fldCharType="end"/>
        </w:r>
      </w:p>
    </w:sdtContent>
  </w:sdt>
  <w:p w:rsidR="00551337" w:rsidRDefault="00551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6C7" w:rsidRDefault="006B26C7">
      <w:pPr>
        <w:spacing w:line="240" w:lineRule="auto"/>
      </w:pPr>
      <w:r>
        <w:separator/>
      </w:r>
    </w:p>
  </w:footnote>
  <w:footnote w:type="continuationSeparator" w:id="0">
    <w:p w:rsidR="006B26C7" w:rsidRDefault="006B2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B6B"/>
    <w:multiLevelType w:val="hybridMultilevel"/>
    <w:tmpl w:val="0572403E"/>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3F342E"/>
    <w:multiLevelType w:val="hybridMultilevel"/>
    <w:tmpl w:val="31A88A38"/>
    <w:lvl w:ilvl="0" w:tplc="6D9A29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C3494"/>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1E62"/>
    <w:multiLevelType w:val="hybridMultilevel"/>
    <w:tmpl w:val="8ECCAEFA"/>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4D0198"/>
    <w:multiLevelType w:val="hybridMultilevel"/>
    <w:tmpl w:val="21727CDE"/>
    <w:lvl w:ilvl="0" w:tplc="08090001">
      <w:start w:val="1"/>
      <w:numFmt w:val="bullet"/>
      <w:lvlText w:val=""/>
      <w:lvlJc w:val="left"/>
      <w:pPr>
        <w:ind w:left="1800" w:hanging="360"/>
      </w:pPr>
      <w:rPr>
        <w:rFonts w:ascii="Symbol" w:hAnsi="Symbol" w:hint="default"/>
      </w:rPr>
    </w:lvl>
    <w:lvl w:ilvl="1" w:tplc="B8C4E782">
      <w:numFmt w:val="bullet"/>
      <w:lvlText w:val="•"/>
      <w:lvlJc w:val="left"/>
      <w:pPr>
        <w:ind w:left="2520" w:hanging="360"/>
      </w:pPr>
      <w:rPr>
        <w:rFonts w:ascii="Times New Roman" w:eastAsiaTheme="minorHAnsi" w:hAnsi="Times New Roman" w:cs="Times New Roman"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96855CF"/>
    <w:multiLevelType w:val="hybridMultilevel"/>
    <w:tmpl w:val="4F4EB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3904AD"/>
    <w:multiLevelType w:val="hybridMultilevel"/>
    <w:tmpl w:val="39AA90FC"/>
    <w:lvl w:ilvl="0" w:tplc="08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1F56641"/>
    <w:multiLevelType w:val="hybridMultilevel"/>
    <w:tmpl w:val="12ACD2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FE6EEC"/>
    <w:multiLevelType w:val="hybridMultilevel"/>
    <w:tmpl w:val="E7925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AF1087E"/>
    <w:multiLevelType w:val="hybridMultilevel"/>
    <w:tmpl w:val="1882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46A02"/>
    <w:multiLevelType w:val="hybridMultilevel"/>
    <w:tmpl w:val="4BD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90ACB"/>
    <w:multiLevelType w:val="hybridMultilevel"/>
    <w:tmpl w:val="7830455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8B126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163B2A"/>
    <w:multiLevelType w:val="hybridMultilevel"/>
    <w:tmpl w:val="178822DC"/>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4210FF4"/>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BC0"/>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F2479"/>
    <w:multiLevelType w:val="hybridMultilevel"/>
    <w:tmpl w:val="78FA9124"/>
    <w:lvl w:ilvl="0" w:tplc="FFFFFFFF">
      <w:start w:val="1"/>
      <w:numFmt w:val="decimal"/>
      <w:lvlText w:val="2.%1"/>
      <w:lvlJc w:val="left"/>
      <w:pPr>
        <w:ind w:left="720" w:hanging="360"/>
      </w:pPr>
      <w:rPr>
        <w:rFonts w:hint="default"/>
      </w:rPr>
    </w:lvl>
    <w:lvl w:ilvl="1" w:tplc="C6589396">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1C5078"/>
    <w:multiLevelType w:val="hybridMultilevel"/>
    <w:tmpl w:val="18F01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050722"/>
    <w:multiLevelType w:val="hybridMultilevel"/>
    <w:tmpl w:val="CAE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22356"/>
    <w:multiLevelType w:val="hybridMultilevel"/>
    <w:tmpl w:val="BED0A0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D556E85"/>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E936A5"/>
    <w:multiLevelType w:val="hybridMultilevel"/>
    <w:tmpl w:val="0A00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82DB5"/>
    <w:multiLevelType w:val="multilevel"/>
    <w:tmpl w:val="5C42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0464B"/>
    <w:multiLevelType w:val="multilevel"/>
    <w:tmpl w:val="693811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416FA9"/>
    <w:multiLevelType w:val="hybridMultilevel"/>
    <w:tmpl w:val="0E7AB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760272"/>
    <w:multiLevelType w:val="hybridMultilevel"/>
    <w:tmpl w:val="843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314C9"/>
    <w:multiLevelType w:val="hybridMultilevel"/>
    <w:tmpl w:val="451C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948CD"/>
    <w:multiLevelType w:val="hybridMultilevel"/>
    <w:tmpl w:val="ED4892E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7E2287A"/>
    <w:multiLevelType w:val="hybridMultilevel"/>
    <w:tmpl w:val="2AA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107768"/>
    <w:multiLevelType w:val="hybridMultilevel"/>
    <w:tmpl w:val="25F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B71FE"/>
    <w:multiLevelType w:val="hybridMultilevel"/>
    <w:tmpl w:val="C4847828"/>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9375C9"/>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B30AB"/>
    <w:multiLevelType w:val="hybridMultilevel"/>
    <w:tmpl w:val="EFF094B8"/>
    <w:lvl w:ilvl="0" w:tplc="0426000F">
      <w:start w:val="1"/>
      <w:numFmt w:val="decimal"/>
      <w:lvlText w:val="%1."/>
      <w:lvlJc w:val="left"/>
      <w:pPr>
        <w:ind w:left="1080" w:hanging="360"/>
      </w:p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716D42A1"/>
    <w:multiLevelType w:val="hybridMultilevel"/>
    <w:tmpl w:val="2020F360"/>
    <w:lvl w:ilvl="0" w:tplc="FFFFFFFF">
      <w:start w:val="1"/>
      <w:numFmt w:val="decimal"/>
      <w:lvlText w:val="2.%1"/>
      <w:lvlJc w:val="left"/>
      <w:pPr>
        <w:ind w:left="720" w:hanging="360"/>
      </w:pPr>
      <w:rPr>
        <w:rFonts w:hint="default"/>
      </w:rPr>
    </w:lvl>
    <w:lvl w:ilvl="1" w:tplc="6D9A2996">
      <w:start w:val="1"/>
      <w:numFmt w:val="decimal"/>
      <w:lvlText w:val="4.%2."/>
      <w:lvlJc w:val="left"/>
      <w:pPr>
        <w:ind w:left="32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3"/>
  </w:num>
  <w:num w:numId="3">
    <w:abstractNumId w:val="5"/>
  </w:num>
  <w:num w:numId="4">
    <w:abstractNumId w:val="19"/>
  </w:num>
  <w:num w:numId="5">
    <w:abstractNumId w:val="10"/>
  </w:num>
  <w:num w:numId="6">
    <w:abstractNumId w:val="35"/>
  </w:num>
  <w:num w:numId="7">
    <w:abstractNumId w:val="2"/>
  </w:num>
  <w:num w:numId="8">
    <w:abstractNumId w:val="11"/>
  </w:num>
  <w:num w:numId="9">
    <w:abstractNumId w:val="7"/>
  </w:num>
  <w:num w:numId="10">
    <w:abstractNumId w:val="14"/>
  </w:num>
  <w:num w:numId="11">
    <w:abstractNumId w:val="22"/>
  </w:num>
  <w:num w:numId="12">
    <w:abstractNumId w:val="16"/>
  </w:num>
  <w:num w:numId="13">
    <w:abstractNumId w:val="0"/>
  </w:num>
  <w:num w:numId="14">
    <w:abstractNumId w:val="30"/>
  </w:num>
  <w:num w:numId="15">
    <w:abstractNumId w:val="20"/>
  </w:num>
  <w:num w:numId="16">
    <w:abstractNumId w:val="4"/>
  </w:num>
  <w:num w:numId="17">
    <w:abstractNumId w:val="34"/>
  </w:num>
  <w:num w:numId="18">
    <w:abstractNumId w:val="38"/>
  </w:num>
  <w:num w:numId="19">
    <w:abstractNumId w:val="28"/>
  </w:num>
  <w:num w:numId="20">
    <w:abstractNumId w:val="8"/>
  </w:num>
  <w:num w:numId="21">
    <w:abstractNumId w:val="1"/>
  </w:num>
  <w:num w:numId="22">
    <w:abstractNumId w:val="31"/>
  </w:num>
  <w:num w:numId="23">
    <w:abstractNumId w:val="25"/>
  </w:num>
  <w:num w:numId="24">
    <w:abstractNumId w:val="13"/>
  </w:num>
  <w:num w:numId="25">
    <w:abstractNumId w:val="32"/>
  </w:num>
  <w:num w:numId="26">
    <w:abstractNumId w:val="12"/>
  </w:num>
  <w:num w:numId="27">
    <w:abstractNumId w:val="37"/>
  </w:num>
  <w:num w:numId="28">
    <w:abstractNumId w:val="15"/>
  </w:num>
  <w:num w:numId="29">
    <w:abstractNumId w:val="27"/>
  </w:num>
  <w:num w:numId="30">
    <w:abstractNumId w:val="23"/>
  </w:num>
  <w:num w:numId="31">
    <w:abstractNumId w:val="26"/>
  </w:num>
  <w:num w:numId="32">
    <w:abstractNumId w:val="29"/>
  </w:num>
  <w:num w:numId="33">
    <w:abstractNumId w:val="21"/>
  </w:num>
  <w:num w:numId="34">
    <w:abstractNumId w:val="36"/>
  </w:num>
  <w:num w:numId="35">
    <w:abstractNumId w:val="24"/>
  </w:num>
  <w:num w:numId="36">
    <w:abstractNumId w:val="17"/>
  </w:num>
  <w:num w:numId="37">
    <w:abstractNumId w:val="3"/>
  </w:num>
  <w:num w:numId="38">
    <w:abstractNumId w:val="18"/>
  </w:num>
  <w:num w:numId="3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025E"/>
    <w:rsid w:val="000113BA"/>
    <w:rsid w:val="00026B61"/>
    <w:rsid w:val="0003250F"/>
    <w:rsid w:val="0004563B"/>
    <w:rsid w:val="00045CF7"/>
    <w:rsid w:val="00051C86"/>
    <w:rsid w:val="00067FDA"/>
    <w:rsid w:val="0008391B"/>
    <w:rsid w:val="000936A1"/>
    <w:rsid w:val="000A304E"/>
    <w:rsid w:val="000A6368"/>
    <w:rsid w:val="000B36DF"/>
    <w:rsid w:val="000B4378"/>
    <w:rsid w:val="000C0915"/>
    <w:rsid w:val="000C20CA"/>
    <w:rsid w:val="000C6920"/>
    <w:rsid w:val="000C753D"/>
    <w:rsid w:val="000D622A"/>
    <w:rsid w:val="000E12BE"/>
    <w:rsid w:val="000E4BC7"/>
    <w:rsid w:val="000E6FE4"/>
    <w:rsid w:val="000F161B"/>
    <w:rsid w:val="000F2872"/>
    <w:rsid w:val="000F7A99"/>
    <w:rsid w:val="0010300A"/>
    <w:rsid w:val="00103E66"/>
    <w:rsid w:val="00116682"/>
    <w:rsid w:val="00116A9E"/>
    <w:rsid w:val="0011790B"/>
    <w:rsid w:val="0012209F"/>
    <w:rsid w:val="00123ED5"/>
    <w:rsid w:val="0013405D"/>
    <w:rsid w:val="001661DC"/>
    <w:rsid w:val="00181E05"/>
    <w:rsid w:val="001918ED"/>
    <w:rsid w:val="00197BD2"/>
    <w:rsid w:val="001A40AB"/>
    <w:rsid w:val="001C45A5"/>
    <w:rsid w:val="001E31BD"/>
    <w:rsid w:val="001E74A6"/>
    <w:rsid w:val="00200415"/>
    <w:rsid w:val="0020317F"/>
    <w:rsid w:val="002110C7"/>
    <w:rsid w:val="00211B9A"/>
    <w:rsid w:val="00216286"/>
    <w:rsid w:val="00224C68"/>
    <w:rsid w:val="00253EB0"/>
    <w:rsid w:val="00256446"/>
    <w:rsid w:val="002610E5"/>
    <w:rsid w:val="00270983"/>
    <w:rsid w:val="00276047"/>
    <w:rsid w:val="00294502"/>
    <w:rsid w:val="002A3B29"/>
    <w:rsid w:val="002D39C4"/>
    <w:rsid w:val="002F2D0C"/>
    <w:rsid w:val="002F37DA"/>
    <w:rsid w:val="0030189F"/>
    <w:rsid w:val="003025DD"/>
    <w:rsid w:val="00313456"/>
    <w:rsid w:val="00320C9B"/>
    <w:rsid w:val="00324694"/>
    <w:rsid w:val="00332285"/>
    <w:rsid w:val="003344E3"/>
    <w:rsid w:val="00335550"/>
    <w:rsid w:val="00335803"/>
    <w:rsid w:val="00344221"/>
    <w:rsid w:val="00345C54"/>
    <w:rsid w:val="003507B4"/>
    <w:rsid w:val="003656EA"/>
    <w:rsid w:val="003728DD"/>
    <w:rsid w:val="003731EF"/>
    <w:rsid w:val="003765A6"/>
    <w:rsid w:val="00390031"/>
    <w:rsid w:val="003924C8"/>
    <w:rsid w:val="00396170"/>
    <w:rsid w:val="003B0100"/>
    <w:rsid w:val="003C139F"/>
    <w:rsid w:val="003D11C5"/>
    <w:rsid w:val="003D458E"/>
    <w:rsid w:val="003E3996"/>
    <w:rsid w:val="00402FD3"/>
    <w:rsid w:val="00416612"/>
    <w:rsid w:val="00430A10"/>
    <w:rsid w:val="00430BF9"/>
    <w:rsid w:val="004420B7"/>
    <w:rsid w:val="00444454"/>
    <w:rsid w:val="004628A6"/>
    <w:rsid w:val="00470EF7"/>
    <w:rsid w:val="00477C5E"/>
    <w:rsid w:val="004911E8"/>
    <w:rsid w:val="004A0A9D"/>
    <w:rsid w:val="004B1323"/>
    <w:rsid w:val="004B679F"/>
    <w:rsid w:val="004C6567"/>
    <w:rsid w:val="004D74C5"/>
    <w:rsid w:val="004D78E1"/>
    <w:rsid w:val="004E3681"/>
    <w:rsid w:val="004F4977"/>
    <w:rsid w:val="004F6C5D"/>
    <w:rsid w:val="00503772"/>
    <w:rsid w:val="00504DB0"/>
    <w:rsid w:val="005150C7"/>
    <w:rsid w:val="00524FC5"/>
    <w:rsid w:val="0053425C"/>
    <w:rsid w:val="005351B4"/>
    <w:rsid w:val="00540E9B"/>
    <w:rsid w:val="0054451A"/>
    <w:rsid w:val="00544FC4"/>
    <w:rsid w:val="00547A2C"/>
    <w:rsid w:val="00551337"/>
    <w:rsid w:val="00551DC7"/>
    <w:rsid w:val="005568C1"/>
    <w:rsid w:val="00556942"/>
    <w:rsid w:val="00562574"/>
    <w:rsid w:val="00572831"/>
    <w:rsid w:val="00583504"/>
    <w:rsid w:val="005865D6"/>
    <w:rsid w:val="00586AD5"/>
    <w:rsid w:val="00593FA0"/>
    <w:rsid w:val="005960AD"/>
    <w:rsid w:val="005A1F7E"/>
    <w:rsid w:val="005A7C8C"/>
    <w:rsid w:val="005C2825"/>
    <w:rsid w:val="005C7FB6"/>
    <w:rsid w:val="005D1124"/>
    <w:rsid w:val="005E0549"/>
    <w:rsid w:val="005F1E79"/>
    <w:rsid w:val="0060092E"/>
    <w:rsid w:val="0060129B"/>
    <w:rsid w:val="00603CB4"/>
    <w:rsid w:val="006043DC"/>
    <w:rsid w:val="006060DE"/>
    <w:rsid w:val="00624547"/>
    <w:rsid w:val="00632A89"/>
    <w:rsid w:val="00640710"/>
    <w:rsid w:val="00645541"/>
    <w:rsid w:val="00662327"/>
    <w:rsid w:val="00680535"/>
    <w:rsid w:val="006A5913"/>
    <w:rsid w:val="006B26C7"/>
    <w:rsid w:val="006B5E71"/>
    <w:rsid w:val="006C09B6"/>
    <w:rsid w:val="006C51E1"/>
    <w:rsid w:val="006D13DF"/>
    <w:rsid w:val="006E475A"/>
    <w:rsid w:val="006E73E1"/>
    <w:rsid w:val="006E78AC"/>
    <w:rsid w:val="006F0B9B"/>
    <w:rsid w:val="006F3B8D"/>
    <w:rsid w:val="006F4784"/>
    <w:rsid w:val="006F6C56"/>
    <w:rsid w:val="0070449A"/>
    <w:rsid w:val="007073E9"/>
    <w:rsid w:val="007145AC"/>
    <w:rsid w:val="007222D8"/>
    <w:rsid w:val="00726739"/>
    <w:rsid w:val="00734478"/>
    <w:rsid w:val="00741D48"/>
    <w:rsid w:val="00744C99"/>
    <w:rsid w:val="00746AF1"/>
    <w:rsid w:val="0076204F"/>
    <w:rsid w:val="00763DEE"/>
    <w:rsid w:val="00764D64"/>
    <w:rsid w:val="007817B4"/>
    <w:rsid w:val="007854B7"/>
    <w:rsid w:val="007933BD"/>
    <w:rsid w:val="007A4625"/>
    <w:rsid w:val="007A4969"/>
    <w:rsid w:val="007C3E58"/>
    <w:rsid w:val="007C44BC"/>
    <w:rsid w:val="007D1D56"/>
    <w:rsid w:val="007D6FCA"/>
    <w:rsid w:val="007E042F"/>
    <w:rsid w:val="007E1599"/>
    <w:rsid w:val="007E691F"/>
    <w:rsid w:val="00803D9A"/>
    <w:rsid w:val="0080473C"/>
    <w:rsid w:val="008139BE"/>
    <w:rsid w:val="00814888"/>
    <w:rsid w:val="00846AA8"/>
    <w:rsid w:val="008504D2"/>
    <w:rsid w:val="008530CE"/>
    <w:rsid w:val="008545B9"/>
    <w:rsid w:val="00864F88"/>
    <w:rsid w:val="008851DD"/>
    <w:rsid w:val="00892159"/>
    <w:rsid w:val="008A3CAD"/>
    <w:rsid w:val="008A3D6F"/>
    <w:rsid w:val="008A5192"/>
    <w:rsid w:val="008E465B"/>
    <w:rsid w:val="008F1533"/>
    <w:rsid w:val="00912385"/>
    <w:rsid w:val="00920D1B"/>
    <w:rsid w:val="00922D5B"/>
    <w:rsid w:val="00926F05"/>
    <w:rsid w:val="009341C2"/>
    <w:rsid w:val="0093709D"/>
    <w:rsid w:val="009541EC"/>
    <w:rsid w:val="00956B28"/>
    <w:rsid w:val="00971D98"/>
    <w:rsid w:val="009832A2"/>
    <w:rsid w:val="00983626"/>
    <w:rsid w:val="00994AAB"/>
    <w:rsid w:val="009A0059"/>
    <w:rsid w:val="009A604D"/>
    <w:rsid w:val="009B222F"/>
    <w:rsid w:val="009B42DA"/>
    <w:rsid w:val="009C0A37"/>
    <w:rsid w:val="009C3004"/>
    <w:rsid w:val="009C5A9E"/>
    <w:rsid w:val="009D144E"/>
    <w:rsid w:val="009E07E2"/>
    <w:rsid w:val="009E1BB4"/>
    <w:rsid w:val="009E2261"/>
    <w:rsid w:val="009F2527"/>
    <w:rsid w:val="009F380C"/>
    <w:rsid w:val="00A113EE"/>
    <w:rsid w:val="00A20CC6"/>
    <w:rsid w:val="00A2608E"/>
    <w:rsid w:val="00A32EDE"/>
    <w:rsid w:val="00A42164"/>
    <w:rsid w:val="00A458F7"/>
    <w:rsid w:val="00A53086"/>
    <w:rsid w:val="00A721A0"/>
    <w:rsid w:val="00A83605"/>
    <w:rsid w:val="00A85028"/>
    <w:rsid w:val="00A866BE"/>
    <w:rsid w:val="00A87EC6"/>
    <w:rsid w:val="00A95899"/>
    <w:rsid w:val="00AA4C68"/>
    <w:rsid w:val="00AB2231"/>
    <w:rsid w:val="00AB548F"/>
    <w:rsid w:val="00AC58D9"/>
    <w:rsid w:val="00AC601A"/>
    <w:rsid w:val="00AC63AE"/>
    <w:rsid w:val="00AF09F7"/>
    <w:rsid w:val="00B108C7"/>
    <w:rsid w:val="00B305D0"/>
    <w:rsid w:val="00B474E8"/>
    <w:rsid w:val="00B47E92"/>
    <w:rsid w:val="00B610D5"/>
    <w:rsid w:val="00B62F1F"/>
    <w:rsid w:val="00B644A4"/>
    <w:rsid w:val="00B70CD9"/>
    <w:rsid w:val="00B71C5D"/>
    <w:rsid w:val="00B81930"/>
    <w:rsid w:val="00BA5188"/>
    <w:rsid w:val="00BB496F"/>
    <w:rsid w:val="00BC4255"/>
    <w:rsid w:val="00BD00EC"/>
    <w:rsid w:val="00BF013A"/>
    <w:rsid w:val="00BF4853"/>
    <w:rsid w:val="00C15954"/>
    <w:rsid w:val="00C2235F"/>
    <w:rsid w:val="00C228AF"/>
    <w:rsid w:val="00C2445F"/>
    <w:rsid w:val="00C24EB5"/>
    <w:rsid w:val="00C3086F"/>
    <w:rsid w:val="00C351E1"/>
    <w:rsid w:val="00C354E3"/>
    <w:rsid w:val="00C40251"/>
    <w:rsid w:val="00C660CF"/>
    <w:rsid w:val="00C8255E"/>
    <w:rsid w:val="00CA3D75"/>
    <w:rsid w:val="00CC5EB0"/>
    <w:rsid w:val="00CE65AC"/>
    <w:rsid w:val="00CF2D47"/>
    <w:rsid w:val="00D00662"/>
    <w:rsid w:val="00D25EC0"/>
    <w:rsid w:val="00D30CD3"/>
    <w:rsid w:val="00D4338D"/>
    <w:rsid w:val="00D51A24"/>
    <w:rsid w:val="00D6020E"/>
    <w:rsid w:val="00D67C65"/>
    <w:rsid w:val="00DA3EEE"/>
    <w:rsid w:val="00DB59FD"/>
    <w:rsid w:val="00E01AA7"/>
    <w:rsid w:val="00E0462C"/>
    <w:rsid w:val="00E061AA"/>
    <w:rsid w:val="00E076A3"/>
    <w:rsid w:val="00E27204"/>
    <w:rsid w:val="00E30269"/>
    <w:rsid w:val="00E43AE9"/>
    <w:rsid w:val="00E45623"/>
    <w:rsid w:val="00E46633"/>
    <w:rsid w:val="00E507F9"/>
    <w:rsid w:val="00E570E9"/>
    <w:rsid w:val="00E629B4"/>
    <w:rsid w:val="00E738EC"/>
    <w:rsid w:val="00E961D6"/>
    <w:rsid w:val="00EA50CC"/>
    <w:rsid w:val="00EB4CE1"/>
    <w:rsid w:val="00EB5762"/>
    <w:rsid w:val="00EC1000"/>
    <w:rsid w:val="00EE1A0E"/>
    <w:rsid w:val="00F03CB5"/>
    <w:rsid w:val="00F12127"/>
    <w:rsid w:val="00F14BE5"/>
    <w:rsid w:val="00F37D8F"/>
    <w:rsid w:val="00F44D87"/>
    <w:rsid w:val="00F57659"/>
    <w:rsid w:val="00F63638"/>
    <w:rsid w:val="00F676CF"/>
    <w:rsid w:val="00F74B96"/>
    <w:rsid w:val="00F81705"/>
    <w:rsid w:val="00F839C1"/>
    <w:rsid w:val="00FB51C5"/>
    <w:rsid w:val="00FB5A82"/>
    <w:rsid w:val="00FD5652"/>
    <w:rsid w:val="00FE34BB"/>
    <w:rsid w:val="00FE3BDB"/>
    <w:rsid w:val="00FE7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2D0AB"/>
  <w15:docId w15:val="{5AF94D18-5256-4A32-B54E-998730C7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customStyle="1" w:styleId="UnresolvedMention1">
    <w:name w:val="Unresolved Mention1"/>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CommentReference">
    <w:name w:val="annotation reference"/>
    <w:basedOn w:val="DefaultParagraphFont"/>
    <w:uiPriority w:val="99"/>
    <w:semiHidden/>
    <w:unhideWhenUsed/>
    <w:rsid w:val="000113BA"/>
    <w:rPr>
      <w:sz w:val="16"/>
      <w:szCs w:val="16"/>
    </w:rPr>
  </w:style>
  <w:style w:type="paragraph" w:styleId="CommentText">
    <w:name w:val="annotation text"/>
    <w:basedOn w:val="Normal"/>
    <w:link w:val="CommentTextChar"/>
    <w:uiPriority w:val="99"/>
    <w:semiHidden/>
    <w:unhideWhenUsed/>
    <w:rsid w:val="000113BA"/>
    <w:pPr>
      <w:spacing w:line="240" w:lineRule="auto"/>
    </w:pPr>
    <w:rPr>
      <w:sz w:val="20"/>
      <w:szCs w:val="20"/>
    </w:rPr>
  </w:style>
  <w:style w:type="character" w:customStyle="1" w:styleId="CommentTextChar">
    <w:name w:val="Comment Text Char"/>
    <w:basedOn w:val="DefaultParagraphFont"/>
    <w:link w:val="CommentText"/>
    <w:uiPriority w:val="99"/>
    <w:semiHidden/>
    <w:rsid w:val="000113BA"/>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0113BA"/>
    <w:rPr>
      <w:b/>
      <w:bCs/>
    </w:rPr>
  </w:style>
  <w:style w:type="character" w:customStyle="1" w:styleId="CommentSubjectChar">
    <w:name w:val="Comment Subject Char"/>
    <w:basedOn w:val="CommentTextChar"/>
    <w:link w:val="CommentSubject"/>
    <w:uiPriority w:val="99"/>
    <w:semiHidden/>
    <w:rsid w:val="000113BA"/>
    <w:rPr>
      <w:rFonts w:ascii="Times New Roman" w:hAnsi="Times New Roman"/>
      <w:b/>
      <w:bCs/>
      <w:sz w:val="20"/>
      <w:szCs w:val="20"/>
      <w:lang w:val="lv-LV"/>
    </w:rPr>
  </w:style>
  <w:style w:type="character" w:styleId="FollowedHyperlink">
    <w:name w:val="FollowedHyperlink"/>
    <w:basedOn w:val="DefaultParagraphFont"/>
    <w:uiPriority w:val="99"/>
    <w:semiHidden/>
    <w:unhideWhenUsed/>
    <w:rsid w:val="006A5913"/>
    <w:rPr>
      <w:color w:val="954F72" w:themeColor="followedHyperlink"/>
      <w:u w:val="single"/>
    </w:rPr>
  </w:style>
  <w:style w:type="paragraph" w:styleId="BalloonText">
    <w:name w:val="Balloon Text"/>
    <w:basedOn w:val="Normal"/>
    <w:link w:val="BalloonTextChar"/>
    <w:uiPriority w:val="99"/>
    <w:semiHidden/>
    <w:unhideWhenUsed/>
    <w:rsid w:val="003900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031"/>
    <w:rPr>
      <w:rFonts w:ascii="Tahoma" w:hAnsi="Tahoma" w:cs="Tahoma"/>
      <w:sz w:val="16"/>
      <w:szCs w:val="16"/>
      <w:lang w:val="lv-LV"/>
    </w:rPr>
  </w:style>
  <w:style w:type="paragraph" w:styleId="NormalWeb">
    <w:name w:val="Normal (Web)"/>
    <w:basedOn w:val="Normal"/>
    <w:uiPriority w:val="99"/>
    <w:semiHidden/>
    <w:unhideWhenUsed/>
    <w:rsid w:val="00416612"/>
    <w:pPr>
      <w:spacing w:before="100" w:beforeAutospacing="1" w:after="100" w:afterAutospacing="1" w:line="240" w:lineRule="auto"/>
      <w:ind w:firstLine="0"/>
      <w:contextualSpacing w:val="0"/>
      <w:jc w:val="left"/>
    </w:pPr>
    <w:rPr>
      <w:rFonts w:eastAsia="Times New Roman" w:cs="Times New Roman"/>
      <w:szCs w:val="24"/>
      <w:lang w:val="en-US"/>
    </w:rPr>
  </w:style>
  <w:style w:type="character" w:styleId="Strong">
    <w:name w:val="Strong"/>
    <w:basedOn w:val="DefaultParagraphFont"/>
    <w:uiPriority w:val="22"/>
    <w:qFormat/>
    <w:rsid w:val="00416612"/>
    <w:rPr>
      <w:b/>
      <w:bCs/>
    </w:rPr>
  </w:style>
  <w:style w:type="table" w:styleId="TableGrid">
    <w:name w:val="Table Grid"/>
    <w:basedOn w:val="TableNormal"/>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C402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189416152">
      <w:bodyDiv w:val="1"/>
      <w:marLeft w:val="0"/>
      <w:marRight w:val="0"/>
      <w:marTop w:val="0"/>
      <w:marBottom w:val="0"/>
      <w:divBdr>
        <w:top w:val="none" w:sz="0" w:space="0" w:color="auto"/>
        <w:left w:val="none" w:sz="0" w:space="0" w:color="auto"/>
        <w:bottom w:val="none" w:sz="0" w:space="0" w:color="auto"/>
        <w:right w:val="none" w:sz="0" w:space="0" w:color="auto"/>
      </w:divBdr>
    </w:div>
    <w:div w:id="1214122164">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538395133">
      <w:bodyDiv w:val="1"/>
      <w:marLeft w:val="0"/>
      <w:marRight w:val="0"/>
      <w:marTop w:val="0"/>
      <w:marBottom w:val="0"/>
      <w:divBdr>
        <w:top w:val="none" w:sz="0" w:space="0" w:color="auto"/>
        <w:left w:val="none" w:sz="0" w:space="0" w:color="auto"/>
        <w:bottom w:val="none" w:sz="0" w:space="0" w:color="auto"/>
        <w:right w:val="none" w:sz="0" w:space="0" w:color="auto"/>
      </w:divBdr>
    </w:div>
    <w:div w:id="1608653944">
      <w:bodyDiv w:val="1"/>
      <w:marLeft w:val="0"/>
      <w:marRight w:val="0"/>
      <w:marTop w:val="0"/>
      <w:marBottom w:val="0"/>
      <w:divBdr>
        <w:top w:val="none" w:sz="0" w:space="0" w:color="auto"/>
        <w:left w:val="none" w:sz="0" w:space="0" w:color="auto"/>
        <w:bottom w:val="none" w:sz="0" w:space="0" w:color="auto"/>
        <w:right w:val="none" w:sz="0" w:space="0" w:color="auto"/>
      </w:divBdr>
      <w:divsChild>
        <w:div w:id="1341857342">
          <w:marLeft w:val="0"/>
          <w:marRight w:val="0"/>
          <w:marTop w:val="0"/>
          <w:marBottom w:val="0"/>
          <w:divBdr>
            <w:top w:val="single" w:sz="2" w:space="0" w:color="D9D9E3"/>
            <w:left w:val="single" w:sz="2" w:space="0" w:color="D9D9E3"/>
            <w:bottom w:val="single" w:sz="2" w:space="0" w:color="D9D9E3"/>
            <w:right w:val="single" w:sz="2" w:space="0" w:color="D9D9E3"/>
          </w:divBdr>
          <w:divsChild>
            <w:div w:id="74208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93456">
                  <w:marLeft w:val="0"/>
                  <w:marRight w:val="0"/>
                  <w:marTop w:val="0"/>
                  <w:marBottom w:val="0"/>
                  <w:divBdr>
                    <w:top w:val="single" w:sz="2" w:space="0" w:color="D9D9E3"/>
                    <w:left w:val="single" w:sz="2" w:space="0" w:color="D9D9E3"/>
                    <w:bottom w:val="single" w:sz="2" w:space="0" w:color="D9D9E3"/>
                    <w:right w:val="single" w:sz="2" w:space="0" w:color="D9D9E3"/>
                  </w:divBdr>
                  <w:divsChild>
                    <w:div w:id="535895413">
                      <w:marLeft w:val="0"/>
                      <w:marRight w:val="0"/>
                      <w:marTop w:val="0"/>
                      <w:marBottom w:val="0"/>
                      <w:divBdr>
                        <w:top w:val="single" w:sz="2" w:space="0" w:color="D9D9E3"/>
                        <w:left w:val="single" w:sz="2" w:space="0" w:color="D9D9E3"/>
                        <w:bottom w:val="single" w:sz="2" w:space="0" w:color="D9D9E3"/>
                        <w:right w:val="single" w:sz="2" w:space="0" w:color="D9D9E3"/>
                      </w:divBdr>
                      <w:divsChild>
                        <w:div w:id="2097240077">
                          <w:marLeft w:val="0"/>
                          <w:marRight w:val="0"/>
                          <w:marTop w:val="0"/>
                          <w:marBottom w:val="0"/>
                          <w:divBdr>
                            <w:top w:val="single" w:sz="2" w:space="0" w:color="D9D9E3"/>
                            <w:left w:val="single" w:sz="2" w:space="0" w:color="D9D9E3"/>
                            <w:bottom w:val="single" w:sz="2" w:space="0" w:color="D9D9E3"/>
                            <w:right w:val="single" w:sz="2" w:space="0" w:color="D9D9E3"/>
                          </w:divBdr>
                          <w:divsChild>
                            <w:div w:id="1286504213">
                              <w:marLeft w:val="0"/>
                              <w:marRight w:val="0"/>
                              <w:marTop w:val="0"/>
                              <w:marBottom w:val="0"/>
                              <w:divBdr>
                                <w:top w:val="single" w:sz="2" w:space="0" w:color="D9D9E3"/>
                                <w:left w:val="single" w:sz="2" w:space="0" w:color="D9D9E3"/>
                                <w:bottom w:val="single" w:sz="2" w:space="0" w:color="D9D9E3"/>
                                <w:right w:val="single" w:sz="2" w:space="0" w:color="D9D9E3"/>
                              </w:divBdr>
                              <w:divsChild>
                                <w:div w:id="175266751">
                                  <w:marLeft w:val="0"/>
                                  <w:marRight w:val="0"/>
                                  <w:marTop w:val="0"/>
                                  <w:marBottom w:val="0"/>
                                  <w:divBdr>
                                    <w:top w:val="single" w:sz="2" w:space="0" w:color="D9D9E3"/>
                                    <w:left w:val="single" w:sz="2" w:space="0" w:color="D9D9E3"/>
                                    <w:bottom w:val="single" w:sz="2" w:space="0" w:color="D9D9E3"/>
                                    <w:right w:val="single" w:sz="2" w:space="0" w:color="D9D9E3"/>
                                  </w:divBdr>
                                  <w:divsChild>
                                    <w:div w:id="35496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833664">
                      <w:marLeft w:val="0"/>
                      <w:marRight w:val="0"/>
                      <w:marTop w:val="0"/>
                      <w:marBottom w:val="0"/>
                      <w:divBdr>
                        <w:top w:val="single" w:sz="2" w:space="0" w:color="D9D9E3"/>
                        <w:left w:val="single" w:sz="2" w:space="0" w:color="D9D9E3"/>
                        <w:bottom w:val="single" w:sz="2" w:space="0" w:color="D9D9E3"/>
                        <w:right w:val="single" w:sz="2" w:space="0" w:color="D9D9E3"/>
                      </w:divBdr>
                      <w:divsChild>
                        <w:div w:id="359477599">
                          <w:marLeft w:val="0"/>
                          <w:marRight w:val="0"/>
                          <w:marTop w:val="0"/>
                          <w:marBottom w:val="0"/>
                          <w:divBdr>
                            <w:top w:val="single" w:sz="2" w:space="0" w:color="D9D9E3"/>
                            <w:left w:val="single" w:sz="2" w:space="0" w:color="D9D9E3"/>
                            <w:bottom w:val="single" w:sz="2" w:space="0" w:color="D9D9E3"/>
                            <w:right w:val="single" w:sz="2" w:space="0" w:color="D9D9E3"/>
                          </w:divBdr>
                        </w:div>
                        <w:div w:id="301932985">
                          <w:marLeft w:val="0"/>
                          <w:marRight w:val="0"/>
                          <w:marTop w:val="0"/>
                          <w:marBottom w:val="0"/>
                          <w:divBdr>
                            <w:top w:val="single" w:sz="2" w:space="0" w:color="D9D9E3"/>
                            <w:left w:val="single" w:sz="2" w:space="0" w:color="D9D9E3"/>
                            <w:bottom w:val="single" w:sz="2" w:space="0" w:color="D9D9E3"/>
                            <w:right w:val="single" w:sz="2" w:space="0" w:color="D9D9E3"/>
                          </w:divBdr>
                          <w:divsChild>
                            <w:div w:id="180316498">
                              <w:marLeft w:val="0"/>
                              <w:marRight w:val="0"/>
                              <w:marTop w:val="0"/>
                              <w:marBottom w:val="0"/>
                              <w:divBdr>
                                <w:top w:val="single" w:sz="2" w:space="0" w:color="D9D9E3"/>
                                <w:left w:val="single" w:sz="2" w:space="0" w:color="D9D9E3"/>
                                <w:bottom w:val="single" w:sz="2" w:space="0" w:color="D9D9E3"/>
                                <w:right w:val="single" w:sz="2" w:space="0" w:color="D9D9E3"/>
                              </w:divBdr>
                              <w:divsChild>
                                <w:div w:id="1130589122">
                                  <w:marLeft w:val="0"/>
                                  <w:marRight w:val="0"/>
                                  <w:marTop w:val="0"/>
                                  <w:marBottom w:val="0"/>
                                  <w:divBdr>
                                    <w:top w:val="single" w:sz="2" w:space="0" w:color="D9D9E3"/>
                                    <w:left w:val="single" w:sz="2" w:space="0" w:color="D9D9E3"/>
                                    <w:bottom w:val="single" w:sz="2" w:space="0" w:color="D9D9E3"/>
                                    <w:right w:val="single" w:sz="2" w:space="0" w:color="D9D9E3"/>
                                  </w:divBdr>
                                  <w:divsChild>
                                    <w:div w:id="80900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49702">
          <w:marLeft w:val="0"/>
          <w:marRight w:val="0"/>
          <w:marTop w:val="0"/>
          <w:marBottom w:val="0"/>
          <w:divBdr>
            <w:top w:val="single" w:sz="2" w:space="0" w:color="D9D9E3"/>
            <w:left w:val="single" w:sz="2" w:space="0" w:color="D9D9E3"/>
            <w:bottom w:val="single" w:sz="2" w:space="0" w:color="D9D9E3"/>
            <w:right w:val="single" w:sz="2" w:space="0" w:color="D9D9E3"/>
          </w:divBdr>
          <w:divsChild>
            <w:div w:id="17531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883253558">
                  <w:marLeft w:val="0"/>
                  <w:marRight w:val="0"/>
                  <w:marTop w:val="0"/>
                  <w:marBottom w:val="0"/>
                  <w:divBdr>
                    <w:top w:val="single" w:sz="2" w:space="0" w:color="D9D9E3"/>
                    <w:left w:val="single" w:sz="2" w:space="0" w:color="D9D9E3"/>
                    <w:bottom w:val="single" w:sz="2" w:space="0" w:color="D9D9E3"/>
                    <w:right w:val="single" w:sz="2" w:space="0" w:color="D9D9E3"/>
                  </w:divBdr>
                  <w:divsChild>
                    <w:div w:id="1616717965">
                      <w:marLeft w:val="0"/>
                      <w:marRight w:val="0"/>
                      <w:marTop w:val="0"/>
                      <w:marBottom w:val="0"/>
                      <w:divBdr>
                        <w:top w:val="single" w:sz="2" w:space="0" w:color="D9D9E3"/>
                        <w:left w:val="single" w:sz="2" w:space="0" w:color="D9D9E3"/>
                        <w:bottom w:val="single" w:sz="2" w:space="0" w:color="D9D9E3"/>
                        <w:right w:val="single" w:sz="2" w:space="0" w:color="D9D9E3"/>
                      </w:divBdr>
                      <w:divsChild>
                        <w:div w:id="1810707148">
                          <w:marLeft w:val="0"/>
                          <w:marRight w:val="0"/>
                          <w:marTop w:val="0"/>
                          <w:marBottom w:val="0"/>
                          <w:divBdr>
                            <w:top w:val="single" w:sz="2" w:space="0" w:color="D9D9E3"/>
                            <w:left w:val="single" w:sz="2" w:space="0" w:color="D9D9E3"/>
                            <w:bottom w:val="single" w:sz="2" w:space="0" w:color="D9D9E3"/>
                            <w:right w:val="single" w:sz="2" w:space="0" w:color="D9D9E3"/>
                          </w:divBdr>
                          <w:divsChild>
                            <w:div w:id="1222525906">
                              <w:marLeft w:val="0"/>
                              <w:marRight w:val="0"/>
                              <w:marTop w:val="0"/>
                              <w:marBottom w:val="0"/>
                              <w:divBdr>
                                <w:top w:val="single" w:sz="2" w:space="0" w:color="D9D9E3"/>
                                <w:left w:val="single" w:sz="2" w:space="0" w:color="D9D9E3"/>
                                <w:bottom w:val="single" w:sz="2" w:space="0" w:color="D9D9E3"/>
                                <w:right w:val="single" w:sz="2" w:space="0" w:color="D9D9E3"/>
                              </w:divBdr>
                              <w:divsChild>
                                <w:div w:id="2093625619">
                                  <w:marLeft w:val="0"/>
                                  <w:marRight w:val="0"/>
                                  <w:marTop w:val="0"/>
                                  <w:marBottom w:val="0"/>
                                  <w:divBdr>
                                    <w:top w:val="single" w:sz="2" w:space="0" w:color="D9D9E3"/>
                                    <w:left w:val="single" w:sz="2" w:space="0" w:color="D9D9E3"/>
                                    <w:bottom w:val="single" w:sz="2" w:space="0" w:color="D9D9E3"/>
                                    <w:right w:val="single" w:sz="2" w:space="0" w:color="D9D9E3"/>
                                  </w:divBdr>
                                  <w:divsChild>
                                    <w:div w:id="130462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61216">
                      <w:marLeft w:val="0"/>
                      <w:marRight w:val="0"/>
                      <w:marTop w:val="0"/>
                      <w:marBottom w:val="0"/>
                      <w:divBdr>
                        <w:top w:val="single" w:sz="2" w:space="0" w:color="D9D9E3"/>
                        <w:left w:val="single" w:sz="2" w:space="0" w:color="D9D9E3"/>
                        <w:bottom w:val="single" w:sz="2" w:space="0" w:color="D9D9E3"/>
                        <w:right w:val="single" w:sz="2" w:space="0" w:color="D9D9E3"/>
                      </w:divBdr>
                      <w:divsChild>
                        <w:div w:id="1075471359">
                          <w:marLeft w:val="0"/>
                          <w:marRight w:val="0"/>
                          <w:marTop w:val="0"/>
                          <w:marBottom w:val="0"/>
                          <w:divBdr>
                            <w:top w:val="single" w:sz="2" w:space="0" w:color="D9D9E3"/>
                            <w:left w:val="single" w:sz="2" w:space="0" w:color="D9D9E3"/>
                            <w:bottom w:val="single" w:sz="2" w:space="0" w:color="D9D9E3"/>
                            <w:right w:val="single" w:sz="2" w:space="0" w:color="D9D9E3"/>
                          </w:divBdr>
                        </w:div>
                        <w:div w:id="1122261095">
                          <w:marLeft w:val="0"/>
                          <w:marRight w:val="0"/>
                          <w:marTop w:val="0"/>
                          <w:marBottom w:val="0"/>
                          <w:divBdr>
                            <w:top w:val="single" w:sz="2" w:space="0" w:color="D9D9E3"/>
                            <w:left w:val="single" w:sz="2" w:space="0" w:color="D9D9E3"/>
                            <w:bottom w:val="single" w:sz="2" w:space="0" w:color="D9D9E3"/>
                            <w:right w:val="single" w:sz="2" w:space="0" w:color="D9D9E3"/>
                          </w:divBdr>
                          <w:divsChild>
                            <w:div w:id="1530995422">
                              <w:marLeft w:val="0"/>
                              <w:marRight w:val="0"/>
                              <w:marTop w:val="0"/>
                              <w:marBottom w:val="0"/>
                              <w:divBdr>
                                <w:top w:val="single" w:sz="2" w:space="0" w:color="D9D9E3"/>
                                <w:left w:val="single" w:sz="2" w:space="0" w:color="D9D9E3"/>
                                <w:bottom w:val="single" w:sz="2" w:space="0" w:color="D9D9E3"/>
                                <w:right w:val="single" w:sz="2" w:space="0" w:color="D9D9E3"/>
                              </w:divBdr>
                              <w:divsChild>
                                <w:div w:id="1980648032">
                                  <w:marLeft w:val="0"/>
                                  <w:marRight w:val="0"/>
                                  <w:marTop w:val="0"/>
                                  <w:marBottom w:val="0"/>
                                  <w:divBdr>
                                    <w:top w:val="single" w:sz="2" w:space="0" w:color="D9D9E3"/>
                                    <w:left w:val="single" w:sz="2" w:space="0" w:color="D9D9E3"/>
                                    <w:bottom w:val="single" w:sz="2" w:space="0" w:color="D9D9E3"/>
                                    <w:right w:val="single" w:sz="2" w:space="0" w:color="D9D9E3"/>
                                  </w:divBdr>
                                  <w:divsChild>
                                    <w:div w:id="14847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19231">
          <w:marLeft w:val="0"/>
          <w:marRight w:val="0"/>
          <w:marTop w:val="0"/>
          <w:marBottom w:val="0"/>
          <w:divBdr>
            <w:top w:val="single" w:sz="2" w:space="0" w:color="D9D9E3"/>
            <w:left w:val="single" w:sz="2" w:space="0" w:color="D9D9E3"/>
            <w:bottom w:val="single" w:sz="2" w:space="0" w:color="D9D9E3"/>
            <w:right w:val="single" w:sz="2" w:space="0" w:color="D9D9E3"/>
          </w:divBdr>
          <w:divsChild>
            <w:div w:id="65557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109">
                  <w:marLeft w:val="0"/>
                  <w:marRight w:val="0"/>
                  <w:marTop w:val="0"/>
                  <w:marBottom w:val="0"/>
                  <w:divBdr>
                    <w:top w:val="single" w:sz="2" w:space="0" w:color="D9D9E3"/>
                    <w:left w:val="single" w:sz="2" w:space="0" w:color="D9D9E3"/>
                    <w:bottom w:val="single" w:sz="2" w:space="0" w:color="D9D9E3"/>
                    <w:right w:val="single" w:sz="2" w:space="0" w:color="D9D9E3"/>
                  </w:divBdr>
                  <w:divsChild>
                    <w:div w:id="1955164846">
                      <w:marLeft w:val="0"/>
                      <w:marRight w:val="0"/>
                      <w:marTop w:val="0"/>
                      <w:marBottom w:val="0"/>
                      <w:divBdr>
                        <w:top w:val="single" w:sz="2" w:space="0" w:color="D9D9E3"/>
                        <w:left w:val="single" w:sz="2" w:space="0" w:color="D9D9E3"/>
                        <w:bottom w:val="single" w:sz="2" w:space="0" w:color="D9D9E3"/>
                        <w:right w:val="single" w:sz="2" w:space="0" w:color="D9D9E3"/>
                      </w:divBdr>
                      <w:divsChild>
                        <w:div w:id="916398098">
                          <w:marLeft w:val="0"/>
                          <w:marRight w:val="0"/>
                          <w:marTop w:val="0"/>
                          <w:marBottom w:val="0"/>
                          <w:divBdr>
                            <w:top w:val="single" w:sz="2" w:space="0" w:color="D9D9E3"/>
                            <w:left w:val="single" w:sz="2" w:space="0" w:color="D9D9E3"/>
                            <w:bottom w:val="single" w:sz="2" w:space="0" w:color="D9D9E3"/>
                            <w:right w:val="single" w:sz="2" w:space="0" w:color="D9D9E3"/>
                          </w:divBdr>
                          <w:divsChild>
                            <w:div w:id="2048097153">
                              <w:marLeft w:val="0"/>
                              <w:marRight w:val="0"/>
                              <w:marTop w:val="0"/>
                              <w:marBottom w:val="0"/>
                              <w:divBdr>
                                <w:top w:val="single" w:sz="2" w:space="0" w:color="D9D9E3"/>
                                <w:left w:val="single" w:sz="2" w:space="0" w:color="D9D9E3"/>
                                <w:bottom w:val="single" w:sz="2" w:space="0" w:color="D9D9E3"/>
                                <w:right w:val="single" w:sz="2" w:space="0" w:color="D9D9E3"/>
                              </w:divBdr>
                              <w:divsChild>
                                <w:div w:id="711999519">
                                  <w:marLeft w:val="0"/>
                                  <w:marRight w:val="0"/>
                                  <w:marTop w:val="0"/>
                                  <w:marBottom w:val="0"/>
                                  <w:divBdr>
                                    <w:top w:val="single" w:sz="2" w:space="0" w:color="D9D9E3"/>
                                    <w:left w:val="single" w:sz="2" w:space="0" w:color="D9D9E3"/>
                                    <w:bottom w:val="single" w:sz="2" w:space="0" w:color="D9D9E3"/>
                                    <w:right w:val="single" w:sz="2" w:space="0" w:color="D9D9E3"/>
                                  </w:divBdr>
                                  <w:divsChild>
                                    <w:div w:id="20647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829641">
                      <w:marLeft w:val="0"/>
                      <w:marRight w:val="0"/>
                      <w:marTop w:val="0"/>
                      <w:marBottom w:val="0"/>
                      <w:divBdr>
                        <w:top w:val="single" w:sz="2" w:space="0" w:color="D9D9E3"/>
                        <w:left w:val="single" w:sz="2" w:space="0" w:color="D9D9E3"/>
                        <w:bottom w:val="single" w:sz="2" w:space="0" w:color="D9D9E3"/>
                        <w:right w:val="single" w:sz="2" w:space="0" w:color="D9D9E3"/>
                      </w:divBdr>
                      <w:divsChild>
                        <w:div w:id="693312299">
                          <w:marLeft w:val="0"/>
                          <w:marRight w:val="0"/>
                          <w:marTop w:val="0"/>
                          <w:marBottom w:val="0"/>
                          <w:divBdr>
                            <w:top w:val="single" w:sz="2" w:space="0" w:color="D9D9E3"/>
                            <w:left w:val="single" w:sz="2" w:space="0" w:color="D9D9E3"/>
                            <w:bottom w:val="single" w:sz="2" w:space="0" w:color="D9D9E3"/>
                            <w:right w:val="single" w:sz="2" w:space="0" w:color="D9D9E3"/>
                          </w:divBdr>
                        </w:div>
                        <w:div w:id="242766851">
                          <w:marLeft w:val="0"/>
                          <w:marRight w:val="0"/>
                          <w:marTop w:val="0"/>
                          <w:marBottom w:val="0"/>
                          <w:divBdr>
                            <w:top w:val="single" w:sz="2" w:space="0" w:color="D9D9E3"/>
                            <w:left w:val="single" w:sz="2" w:space="0" w:color="D9D9E3"/>
                            <w:bottom w:val="single" w:sz="2" w:space="0" w:color="D9D9E3"/>
                            <w:right w:val="single" w:sz="2" w:space="0" w:color="D9D9E3"/>
                          </w:divBdr>
                          <w:divsChild>
                            <w:div w:id="1706715013">
                              <w:marLeft w:val="0"/>
                              <w:marRight w:val="0"/>
                              <w:marTop w:val="0"/>
                              <w:marBottom w:val="0"/>
                              <w:divBdr>
                                <w:top w:val="single" w:sz="2" w:space="0" w:color="D9D9E3"/>
                                <w:left w:val="single" w:sz="2" w:space="0" w:color="D9D9E3"/>
                                <w:bottom w:val="single" w:sz="2" w:space="0" w:color="D9D9E3"/>
                                <w:right w:val="single" w:sz="2" w:space="0" w:color="D9D9E3"/>
                              </w:divBdr>
                              <w:divsChild>
                                <w:div w:id="1217398407">
                                  <w:marLeft w:val="0"/>
                                  <w:marRight w:val="0"/>
                                  <w:marTop w:val="0"/>
                                  <w:marBottom w:val="0"/>
                                  <w:divBdr>
                                    <w:top w:val="single" w:sz="2" w:space="0" w:color="D9D9E3"/>
                                    <w:left w:val="single" w:sz="2" w:space="0" w:color="D9D9E3"/>
                                    <w:bottom w:val="single" w:sz="2" w:space="0" w:color="D9D9E3"/>
                                    <w:right w:val="single" w:sz="2" w:space="0" w:color="D9D9E3"/>
                                  </w:divBdr>
                                  <w:divsChild>
                                    <w:div w:id="139801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488865">
          <w:marLeft w:val="0"/>
          <w:marRight w:val="0"/>
          <w:marTop w:val="0"/>
          <w:marBottom w:val="0"/>
          <w:divBdr>
            <w:top w:val="single" w:sz="2" w:space="0" w:color="D9D9E3"/>
            <w:left w:val="single" w:sz="2" w:space="0" w:color="D9D9E3"/>
            <w:bottom w:val="single" w:sz="2" w:space="0" w:color="D9D9E3"/>
            <w:right w:val="single" w:sz="2" w:space="0" w:color="D9D9E3"/>
          </w:divBdr>
          <w:divsChild>
            <w:div w:id="82840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22649">
                  <w:marLeft w:val="0"/>
                  <w:marRight w:val="0"/>
                  <w:marTop w:val="0"/>
                  <w:marBottom w:val="0"/>
                  <w:divBdr>
                    <w:top w:val="single" w:sz="2" w:space="0" w:color="D9D9E3"/>
                    <w:left w:val="single" w:sz="2" w:space="0" w:color="D9D9E3"/>
                    <w:bottom w:val="single" w:sz="2" w:space="0" w:color="D9D9E3"/>
                    <w:right w:val="single" w:sz="2" w:space="0" w:color="D9D9E3"/>
                  </w:divBdr>
                  <w:divsChild>
                    <w:div w:id="523981945">
                      <w:marLeft w:val="0"/>
                      <w:marRight w:val="0"/>
                      <w:marTop w:val="0"/>
                      <w:marBottom w:val="0"/>
                      <w:divBdr>
                        <w:top w:val="single" w:sz="2" w:space="0" w:color="D9D9E3"/>
                        <w:left w:val="single" w:sz="2" w:space="0" w:color="D9D9E3"/>
                        <w:bottom w:val="single" w:sz="2" w:space="0" w:color="D9D9E3"/>
                        <w:right w:val="single" w:sz="2" w:space="0" w:color="D9D9E3"/>
                      </w:divBdr>
                      <w:divsChild>
                        <w:div w:id="235479997">
                          <w:marLeft w:val="0"/>
                          <w:marRight w:val="0"/>
                          <w:marTop w:val="0"/>
                          <w:marBottom w:val="0"/>
                          <w:divBdr>
                            <w:top w:val="single" w:sz="2" w:space="0" w:color="D9D9E3"/>
                            <w:left w:val="single" w:sz="2" w:space="0" w:color="D9D9E3"/>
                            <w:bottom w:val="single" w:sz="2" w:space="0" w:color="D9D9E3"/>
                            <w:right w:val="single" w:sz="2" w:space="0" w:color="D9D9E3"/>
                          </w:divBdr>
                          <w:divsChild>
                            <w:div w:id="303047266">
                              <w:marLeft w:val="0"/>
                              <w:marRight w:val="0"/>
                              <w:marTop w:val="0"/>
                              <w:marBottom w:val="0"/>
                              <w:divBdr>
                                <w:top w:val="single" w:sz="2" w:space="0" w:color="D9D9E3"/>
                                <w:left w:val="single" w:sz="2" w:space="0" w:color="D9D9E3"/>
                                <w:bottom w:val="single" w:sz="2" w:space="0" w:color="D9D9E3"/>
                                <w:right w:val="single" w:sz="2" w:space="0" w:color="D9D9E3"/>
                              </w:divBdr>
                              <w:divsChild>
                                <w:div w:id="1437018439">
                                  <w:marLeft w:val="0"/>
                                  <w:marRight w:val="0"/>
                                  <w:marTop w:val="0"/>
                                  <w:marBottom w:val="0"/>
                                  <w:divBdr>
                                    <w:top w:val="single" w:sz="2" w:space="0" w:color="D9D9E3"/>
                                    <w:left w:val="single" w:sz="2" w:space="0" w:color="D9D9E3"/>
                                    <w:bottom w:val="single" w:sz="2" w:space="0" w:color="D9D9E3"/>
                                    <w:right w:val="single" w:sz="2" w:space="0" w:color="D9D9E3"/>
                                  </w:divBdr>
                                  <w:divsChild>
                                    <w:div w:id="75243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866014">
                      <w:marLeft w:val="0"/>
                      <w:marRight w:val="0"/>
                      <w:marTop w:val="0"/>
                      <w:marBottom w:val="0"/>
                      <w:divBdr>
                        <w:top w:val="single" w:sz="2" w:space="0" w:color="D9D9E3"/>
                        <w:left w:val="single" w:sz="2" w:space="0" w:color="D9D9E3"/>
                        <w:bottom w:val="single" w:sz="2" w:space="0" w:color="D9D9E3"/>
                        <w:right w:val="single" w:sz="2" w:space="0" w:color="D9D9E3"/>
                      </w:divBdr>
                      <w:divsChild>
                        <w:div w:id="1357734401">
                          <w:marLeft w:val="0"/>
                          <w:marRight w:val="0"/>
                          <w:marTop w:val="0"/>
                          <w:marBottom w:val="0"/>
                          <w:divBdr>
                            <w:top w:val="single" w:sz="2" w:space="0" w:color="D9D9E3"/>
                            <w:left w:val="single" w:sz="2" w:space="0" w:color="D9D9E3"/>
                            <w:bottom w:val="single" w:sz="2" w:space="0" w:color="D9D9E3"/>
                            <w:right w:val="single" w:sz="2" w:space="0" w:color="D9D9E3"/>
                          </w:divBdr>
                        </w:div>
                        <w:div w:id="1856992465">
                          <w:marLeft w:val="0"/>
                          <w:marRight w:val="0"/>
                          <w:marTop w:val="0"/>
                          <w:marBottom w:val="0"/>
                          <w:divBdr>
                            <w:top w:val="single" w:sz="2" w:space="0" w:color="D9D9E3"/>
                            <w:left w:val="single" w:sz="2" w:space="0" w:color="D9D9E3"/>
                            <w:bottom w:val="single" w:sz="2" w:space="0" w:color="D9D9E3"/>
                            <w:right w:val="single" w:sz="2" w:space="0" w:color="D9D9E3"/>
                          </w:divBdr>
                          <w:divsChild>
                            <w:div w:id="903099051">
                              <w:marLeft w:val="0"/>
                              <w:marRight w:val="0"/>
                              <w:marTop w:val="0"/>
                              <w:marBottom w:val="0"/>
                              <w:divBdr>
                                <w:top w:val="single" w:sz="2" w:space="0" w:color="D9D9E3"/>
                                <w:left w:val="single" w:sz="2" w:space="0" w:color="D9D9E3"/>
                                <w:bottom w:val="single" w:sz="2" w:space="0" w:color="D9D9E3"/>
                                <w:right w:val="single" w:sz="2" w:space="0" w:color="D9D9E3"/>
                              </w:divBdr>
                              <w:divsChild>
                                <w:div w:id="790126236">
                                  <w:marLeft w:val="0"/>
                                  <w:marRight w:val="0"/>
                                  <w:marTop w:val="0"/>
                                  <w:marBottom w:val="0"/>
                                  <w:divBdr>
                                    <w:top w:val="single" w:sz="2" w:space="0" w:color="D9D9E3"/>
                                    <w:left w:val="single" w:sz="2" w:space="0" w:color="D9D9E3"/>
                                    <w:bottom w:val="single" w:sz="2" w:space="0" w:color="D9D9E3"/>
                                    <w:right w:val="single" w:sz="2" w:space="0" w:color="D9D9E3"/>
                                  </w:divBdr>
                                  <w:divsChild>
                                    <w:div w:id="145420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8165451">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50CA8-EA19-4C93-BE2A-EBB182C6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3174</Words>
  <Characters>20346</Characters>
  <Application>Microsoft Office Word</Application>
  <DocSecurity>0</DocSecurity>
  <Lines>847</Lines>
  <Paragraphs>712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Ilona Demcenko</dc:creator>
  <cp:lastModifiedBy>[Students] Edgars Berzins</cp:lastModifiedBy>
  <cp:revision>2</cp:revision>
  <cp:lastPrinted>2023-12-15T07:04:00Z</cp:lastPrinted>
  <dcterms:created xsi:type="dcterms:W3CDTF">2024-04-24T19:05:00Z</dcterms:created>
  <dcterms:modified xsi:type="dcterms:W3CDTF">2024-04-24T19:05:00Z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6a22c7b26f1b97b48b29bede34e98358c92010a752e92c2c557d1e71cb500c90</vt:lpwstr>
  </property>
</Properties>
</file>