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616A0" w14:textId="77777777" w:rsidR="00260106" w:rsidRDefault="00260106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20"/>
        <w:gridCol w:w="6840"/>
      </w:tblGrid>
      <w:tr w:rsidR="00260106" w14:paraId="656223E7" w14:textId="77777777">
        <w:tc>
          <w:tcPr>
            <w:tcW w:w="2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EC00F" w14:textId="77777777" w:rsidR="00260106" w:rsidRDefault="00E26538">
            <w:pPr>
              <w:rPr>
                <w:highlight w:val="white"/>
              </w:rPr>
            </w:pPr>
            <w:r>
              <w:rPr>
                <w:noProof/>
                <w:highlight w:val="white"/>
              </w:rPr>
              <w:drawing>
                <wp:inline distT="114300" distB="114300" distL="114300" distR="114300" wp14:anchorId="5ADC1B74" wp14:editId="4916086F">
                  <wp:extent cx="1233488" cy="1233488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3488" cy="12334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AC150" w14:textId="77777777" w:rsidR="00260106" w:rsidRDefault="002601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48"/>
                <w:szCs w:val="48"/>
                <w:highlight w:val="white"/>
              </w:rPr>
            </w:pPr>
          </w:p>
          <w:p w14:paraId="7FF6E6EF" w14:textId="77777777" w:rsidR="00260106" w:rsidRDefault="00E265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66"/>
                <w:szCs w:val="66"/>
                <w:highlight w:val="white"/>
              </w:rPr>
            </w:pPr>
            <w:r>
              <w:rPr>
                <w:sz w:val="66"/>
                <w:szCs w:val="66"/>
                <w:highlight w:val="white"/>
              </w:rPr>
              <w:t>Data Analytics</w:t>
            </w:r>
          </w:p>
          <w:p w14:paraId="3E066CF7" w14:textId="77777777" w:rsidR="00260106" w:rsidRDefault="002601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0"/>
                <w:szCs w:val="30"/>
                <w:highlight w:val="white"/>
              </w:rPr>
            </w:pPr>
          </w:p>
          <w:p w14:paraId="178F093D" w14:textId="77777777" w:rsidR="00260106" w:rsidRDefault="002601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</w:p>
        </w:tc>
      </w:tr>
    </w:tbl>
    <w:p w14:paraId="01083E59" w14:textId="77777777" w:rsidR="00260106" w:rsidRDefault="00260106"/>
    <w:p w14:paraId="344C7F40" w14:textId="77777777" w:rsidR="00260106" w:rsidRDefault="00260106"/>
    <w:p w14:paraId="75BA8673" w14:textId="77777777" w:rsidR="00260106" w:rsidRDefault="00260106"/>
    <w:p w14:paraId="0FC4EB12" w14:textId="77777777" w:rsidR="00260106" w:rsidRDefault="00260106"/>
    <w:p w14:paraId="107AC205" w14:textId="77777777" w:rsidR="00260106" w:rsidRDefault="00260106"/>
    <w:p w14:paraId="5072014C" w14:textId="77777777" w:rsidR="00260106" w:rsidRDefault="00260106"/>
    <w:p w14:paraId="40A8A563" w14:textId="77777777" w:rsidR="00260106" w:rsidRDefault="00260106">
      <w:pPr>
        <w:jc w:val="center"/>
        <w:rPr>
          <w:sz w:val="50"/>
          <w:szCs w:val="50"/>
        </w:rPr>
      </w:pPr>
    </w:p>
    <w:p w14:paraId="20DDAC92" w14:textId="085B1515" w:rsidR="00260106" w:rsidRDefault="0036043D">
      <w:pPr>
        <w:jc w:val="center"/>
        <w:rPr>
          <w:sz w:val="50"/>
          <w:szCs w:val="50"/>
        </w:rPr>
      </w:pPr>
      <w:r>
        <w:rPr>
          <w:sz w:val="50"/>
          <w:szCs w:val="50"/>
        </w:rPr>
        <w:t>Economic Activities - Portugal</w:t>
      </w:r>
    </w:p>
    <w:p w14:paraId="73321C33" w14:textId="77777777" w:rsidR="00260106" w:rsidRDefault="00260106">
      <w:pPr>
        <w:jc w:val="center"/>
        <w:rPr>
          <w:sz w:val="50"/>
          <w:szCs w:val="50"/>
        </w:rPr>
      </w:pPr>
    </w:p>
    <w:p w14:paraId="6470D573" w14:textId="77777777" w:rsidR="00260106" w:rsidRDefault="00260106">
      <w:pPr>
        <w:jc w:val="center"/>
        <w:rPr>
          <w:sz w:val="50"/>
          <w:szCs w:val="50"/>
        </w:rPr>
      </w:pPr>
    </w:p>
    <w:p w14:paraId="57B97F9B" w14:textId="77777777" w:rsidR="00260106" w:rsidRDefault="00260106">
      <w:pPr>
        <w:jc w:val="center"/>
        <w:rPr>
          <w:sz w:val="50"/>
          <w:szCs w:val="50"/>
        </w:rPr>
      </w:pPr>
    </w:p>
    <w:p w14:paraId="02614D8E" w14:textId="77777777" w:rsidR="00260106" w:rsidRDefault="00260106">
      <w:pPr>
        <w:jc w:val="center"/>
        <w:rPr>
          <w:sz w:val="50"/>
          <w:szCs w:val="50"/>
        </w:rPr>
      </w:pPr>
    </w:p>
    <w:p w14:paraId="69E8F7CE" w14:textId="1776D00A" w:rsidR="00260106" w:rsidRDefault="0036043D">
      <w:pPr>
        <w:jc w:val="right"/>
        <w:rPr>
          <w:sz w:val="32"/>
          <w:szCs w:val="32"/>
        </w:rPr>
      </w:pPr>
      <w:r>
        <w:rPr>
          <w:sz w:val="32"/>
          <w:szCs w:val="32"/>
        </w:rPr>
        <w:t>Edgar Tomé</w:t>
      </w:r>
    </w:p>
    <w:p w14:paraId="29779506" w14:textId="77777777" w:rsidR="00260106" w:rsidRDefault="00260106">
      <w:pPr>
        <w:jc w:val="right"/>
        <w:rPr>
          <w:sz w:val="32"/>
          <w:szCs w:val="32"/>
        </w:rPr>
      </w:pPr>
    </w:p>
    <w:p w14:paraId="6B9CC2F8" w14:textId="77777777" w:rsidR="00260106" w:rsidRDefault="00260106">
      <w:pPr>
        <w:jc w:val="right"/>
        <w:rPr>
          <w:sz w:val="32"/>
          <w:szCs w:val="32"/>
        </w:rPr>
      </w:pPr>
    </w:p>
    <w:p w14:paraId="77F0A258" w14:textId="77777777" w:rsidR="00260106" w:rsidRDefault="00260106">
      <w:pPr>
        <w:jc w:val="right"/>
        <w:rPr>
          <w:sz w:val="32"/>
          <w:szCs w:val="32"/>
        </w:rPr>
      </w:pPr>
    </w:p>
    <w:p w14:paraId="65910CB7" w14:textId="77777777" w:rsidR="00260106" w:rsidRDefault="00260106">
      <w:pPr>
        <w:jc w:val="right"/>
        <w:rPr>
          <w:sz w:val="32"/>
          <w:szCs w:val="32"/>
        </w:rPr>
      </w:pPr>
    </w:p>
    <w:p w14:paraId="08A1C756" w14:textId="77777777" w:rsidR="00260106" w:rsidRDefault="00260106">
      <w:pPr>
        <w:jc w:val="right"/>
        <w:rPr>
          <w:sz w:val="32"/>
          <w:szCs w:val="32"/>
        </w:rPr>
      </w:pPr>
    </w:p>
    <w:p w14:paraId="4168F593" w14:textId="77777777" w:rsidR="00260106" w:rsidRDefault="00260106">
      <w:pPr>
        <w:jc w:val="right"/>
        <w:rPr>
          <w:sz w:val="32"/>
          <w:szCs w:val="32"/>
        </w:rPr>
      </w:pPr>
    </w:p>
    <w:p w14:paraId="72A1DF3E" w14:textId="77777777" w:rsidR="00260106" w:rsidRDefault="00260106">
      <w:pPr>
        <w:jc w:val="right"/>
        <w:rPr>
          <w:sz w:val="32"/>
          <w:szCs w:val="32"/>
        </w:rPr>
      </w:pPr>
    </w:p>
    <w:p w14:paraId="46FE3B5E" w14:textId="77777777" w:rsidR="00260106" w:rsidRDefault="00260106">
      <w:pPr>
        <w:jc w:val="right"/>
        <w:rPr>
          <w:sz w:val="32"/>
          <w:szCs w:val="32"/>
        </w:rPr>
      </w:pPr>
    </w:p>
    <w:p w14:paraId="22386A14" w14:textId="77777777" w:rsidR="00260106" w:rsidRDefault="00260106">
      <w:pPr>
        <w:jc w:val="right"/>
        <w:rPr>
          <w:sz w:val="32"/>
          <w:szCs w:val="32"/>
        </w:rPr>
      </w:pPr>
    </w:p>
    <w:p w14:paraId="694A4E71" w14:textId="77777777" w:rsidR="00260106" w:rsidRDefault="00E26538">
      <w:pPr>
        <w:jc w:val="center"/>
        <w:rPr>
          <w:sz w:val="32"/>
          <w:szCs w:val="32"/>
        </w:rPr>
      </w:pPr>
      <w:r>
        <w:rPr>
          <w:sz w:val="32"/>
          <w:szCs w:val="32"/>
        </w:rPr>
        <w:t>June, 2022</w:t>
      </w:r>
      <w:r>
        <w:br w:type="page"/>
      </w:r>
    </w:p>
    <w:p w14:paraId="62B02256" w14:textId="77777777" w:rsidR="00260106" w:rsidRDefault="00E26538">
      <w:pPr>
        <w:jc w:val="center"/>
        <w:rPr>
          <w:sz w:val="32"/>
          <w:szCs w:val="32"/>
        </w:rPr>
      </w:pPr>
      <w:r>
        <w:rPr>
          <w:b/>
          <w:color w:val="38CAE4"/>
          <w:sz w:val="28"/>
          <w:szCs w:val="28"/>
        </w:rPr>
        <w:lastRenderedPageBreak/>
        <w:t>Table of content</w:t>
      </w:r>
      <w:r>
        <w:br w:type="page"/>
      </w:r>
    </w:p>
    <w:p w14:paraId="1A221C8E" w14:textId="77777777" w:rsidR="00260106" w:rsidRDefault="00E26538">
      <w:pPr>
        <w:jc w:val="center"/>
        <w:rPr>
          <w:b/>
          <w:color w:val="38CAE4"/>
          <w:sz w:val="28"/>
          <w:szCs w:val="28"/>
        </w:rPr>
      </w:pPr>
      <w:r>
        <w:rPr>
          <w:b/>
          <w:color w:val="38CAE4"/>
          <w:sz w:val="28"/>
          <w:szCs w:val="28"/>
        </w:rPr>
        <w:lastRenderedPageBreak/>
        <w:t>Introduction</w:t>
      </w:r>
    </w:p>
    <w:p w14:paraId="29AE28DD" w14:textId="1336F53B" w:rsidR="00260106" w:rsidRDefault="00E26538">
      <w:pPr>
        <w:rPr>
          <w:sz w:val="24"/>
          <w:szCs w:val="24"/>
        </w:rPr>
      </w:pPr>
      <w:r>
        <w:rPr>
          <w:sz w:val="24"/>
          <w:szCs w:val="24"/>
        </w:rPr>
        <w:t xml:space="preserve">Business </w:t>
      </w:r>
      <w:r w:rsidR="0036043D">
        <w:rPr>
          <w:sz w:val="24"/>
          <w:szCs w:val="24"/>
        </w:rPr>
        <w:t>Economic Activities in Portugal</w:t>
      </w:r>
    </w:p>
    <w:p w14:paraId="2B1A8893" w14:textId="77777777" w:rsidR="0036043D" w:rsidRDefault="0036043D">
      <w:pPr>
        <w:rPr>
          <w:sz w:val="24"/>
          <w:szCs w:val="24"/>
        </w:rPr>
      </w:pPr>
    </w:p>
    <w:p w14:paraId="19625F62" w14:textId="1E2F776B" w:rsidR="00260106" w:rsidRDefault="00E26538">
      <w:pPr>
        <w:rPr>
          <w:sz w:val="24"/>
          <w:szCs w:val="24"/>
        </w:rPr>
      </w:pPr>
      <w:r>
        <w:rPr>
          <w:sz w:val="24"/>
          <w:szCs w:val="24"/>
        </w:rPr>
        <w:t xml:space="preserve">Goal: </w:t>
      </w:r>
      <w:r w:rsidR="0036043D">
        <w:rPr>
          <w:sz w:val="24"/>
          <w:szCs w:val="24"/>
        </w:rPr>
        <w:t>Create a data set to future analyze of the evolution of the economy in factors of production, efficiency and international</w:t>
      </w:r>
      <w:r w:rsidR="00D44819">
        <w:rPr>
          <w:sz w:val="24"/>
          <w:szCs w:val="24"/>
        </w:rPr>
        <w:t>, and they sub factors.</w:t>
      </w:r>
    </w:p>
    <w:p w14:paraId="18E5170D" w14:textId="77777777" w:rsidR="0036043D" w:rsidRDefault="0036043D">
      <w:pPr>
        <w:rPr>
          <w:sz w:val="24"/>
          <w:szCs w:val="24"/>
        </w:rPr>
      </w:pPr>
    </w:p>
    <w:p w14:paraId="0FE5C80A" w14:textId="4FA6DE0C" w:rsidR="0036043D" w:rsidRDefault="00E26538">
      <w:pPr>
        <w:rPr>
          <w:sz w:val="24"/>
          <w:szCs w:val="24"/>
        </w:rPr>
      </w:pPr>
      <w:r>
        <w:rPr>
          <w:sz w:val="24"/>
          <w:szCs w:val="24"/>
        </w:rPr>
        <w:t>Plan</w:t>
      </w:r>
      <w:r w:rsidR="0036043D">
        <w:rPr>
          <w:sz w:val="24"/>
          <w:szCs w:val="24"/>
        </w:rPr>
        <w:t xml:space="preserve">: Chouse three </w:t>
      </w:r>
      <w:r w:rsidR="00D44819">
        <w:rPr>
          <w:sz w:val="24"/>
          <w:szCs w:val="24"/>
        </w:rPr>
        <w:t>sub</w:t>
      </w:r>
      <w:r w:rsidR="0036043D">
        <w:rPr>
          <w:sz w:val="24"/>
          <w:szCs w:val="24"/>
        </w:rPr>
        <w:t>factors form each group</w:t>
      </w:r>
      <w:r w:rsidR="00D44819">
        <w:rPr>
          <w:sz w:val="24"/>
          <w:szCs w:val="24"/>
        </w:rPr>
        <w:t xml:space="preserve"> of factors</w:t>
      </w:r>
      <w:r w:rsidR="0036043D">
        <w:rPr>
          <w:sz w:val="24"/>
          <w:szCs w:val="24"/>
        </w:rPr>
        <w:t>, that are more important for the economy of the country.</w:t>
      </w:r>
      <w:r w:rsidR="00D44819">
        <w:rPr>
          <w:sz w:val="24"/>
          <w:szCs w:val="24"/>
        </w:rPr>
        <w:t xml:space="preserve"> </w:t>
      </w:r>
    </w:p>
    <w:p w14:paraId="4FA14C7F" w14:textId="7D3DAD10" w:rsidR="00D44819" w:rsidRDefault="00D44819" w:rsidP="00D4481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Retrieve data from source</w:t>
      </w:r>
    </w:p>
    <w:p w14:paraId="20A88BF0" w14:textId="02B4423F" w:rsidR="00D44819" w:rsidRDefault="00D44819" w:rsidP="00D4481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Clean data</w:t>
      </w:r>
    </w:p>
    <w:p w14:paraId="585E2ED8" w14:textId="70EED581" w:rsidR="00D44819" w:rsidRDefault="00D44819" w:rsidP="00D4481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 database</w:t>
      </w:r>
      <w:r w:rsidR="004812A1">
        <w:rPr>
          <w:sz w:val="24"/>
          <w:szCs w:val="24"/>
        </w:rPr>
        <w:t xml:space="preserve"> in SQL</w:t>
      </w:r>
    </w:p>
    <w:p w14:paraId="1B134F58" w14:textId="3D9A6463" w:rsidR="00D44819" w:rsidRDefault="00D44819" w:rsidP="00D4481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 queries</w:t>
      </w:r>
      <w:r w:rsidR="004812A1">
        <w:rPr>
          <w:sz w:val="24"/>
          <w:szCs w:val="24"/>
        </w:rPr>
        <w:t xml:space="preserve"> in SQL</w:t>
      </w:r>
    </w:p>
    <w:p w14:paraId="45D4C0E4" w14:textId="5DA8F241" w:rsidR="00D44819" w:rsidRPr="00D44819" w:rsidRDefault="00D44819" w:rsidP="00D4481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Analyze</w:t>
      </w:r>
      <w:r w:rsidR="004812A1">
        <w:rPr>
          <w:sz w:val="24"/>
          <w:szCs w:val="24"/>
        </w:rPr>
        <w:t xml:space="preserve"> queries</w:t>
      </w:r>
    </w:p>
    <w:p w14:paraId="61456535" w14:textId="77777777" w:rsidR="0036043D" w:rsidRDefault="0036043D">
      <w:pPr>
        <w:rPr>
          <w:sz w:val="24"/>
          <w:szCs w:val="24"/>
        </w:rPr>
      </w:pPr>
    </w:p>
    <w:tbl>
      <w:tblPr>
        <w:tblStyle w:val="TableGrid"/>
        <w:tblW w:w="9602" w:type="dxa"/>
        <w:tblLook w:val="04A0" w:firstRow="1" w:lastRow="0" w:firstColumn="1" w:lastColumn="0" w:noHBand="0" w:noVBand="1"/>
      </w:tblPr>
      <w:tblGrid>
        <w:gridCol w:w="3200"/>
        <w:gridCol w:w="3201"/>
        <w:gridCol w:w="3201"/>
      </w:tblGrid>
      <w:tr w:rsidR="0036043D" w14:paraId="5F8C09F1" w14:textId="77777777" w:rsidTr="004065FE">
        <w:trPr>
          <w:trHeight w:val="430"/>
        </w:trPr>
        <w:tc>
          <w:tcPr>
            <w:tcW w:w="3200" w:type="dxa"/>
          </w:tcPr>
          <w:p w14:paraId="2F49414A" w14:textId="1CB86ECC" w:rsidR="0036043D" w:rsidRPr="004065FE" w:rsidRDefault="0036043D" w:rsidP="004065FE">
            <w:pPr>
              <w:jc w:val="both"/>
              <w:rPr>
                <w:b/>
                <w:bCs/>
              </w:rPr>
            </w:pPr>
            <w:r w:rsidRPr="004065FE">
              <w:rPr>
                <w:b/>
                <w:bCs/>
              </w:rPr>
              <w:t>Production Activities</w:t>
            </w:r>
          </w:p>
        </w:tc>
        <w:tc>
          <w:tcPr>
            <w:tcW w:w="3201" w:type="dxa"/>
          </w:tcPr>
          <w:p w14:paraId="285A77EB" w14:textId="7EBBBB35" w:rsidR="0036043D" w:rsidRPr="004065FE" w:rsidRDefault="0036043D" w:rsidP="004065FE">
            <w:pPr>
              <w:jc w:val="both"/>
              <w:rPr>
                <w:b/>
                <w:bCs/>
              </w:rPr>
            </w:pPr>
            <w:r w:rsidRPr="004065FE">
              <w:rPr>
                <w:b/>
                <w:bCs/>
              </w:rPr>
              <w:t>Efficiency and Return</w:t>
            </w:r>
          </w:p>
        </w:tc>
        <w:tc>
          <w:tcPr>
            <w:tcW w:w="3201" w:type="dxa"/>
          </w:tcPr>
          <w:p w14:paraId="31B74984" w14:textId="1C755281" w:rsidR="0036043D" w:rsidRPr="004065FE" w:rsidRDefault="0036043D" w:rsidP="004065FE">
            <w:pPr>
              <w:jc w:val="both"/>
              <w:rPr>
                <w:b/>
                <w:bCs/>
              </w:rPr>
            </w:pPr>
            <w:r w:rsidRPr="004065FE">
              <w:rPr>
                <w:b/>
                <w:bCs/>
              </w:rPr>
              <w:t>Internationalization</w:t>
            </w:r>
          </w:p>
        </w:tc>
      </w:tr>
      <w:tr w:rsidR="0036043D" w14:paraId="5457C25D" w14:textId="77777777" w:rsidTr="004065FE">
        <w:trPr>
          <w:trHeight w:val="408"/>
        </w:trPr>
        <w:tc>
          <w:tcPr>
            <w:tcW w:w="3200" w:type="dxa"/>
          </w:tcPr>
          <w:p w14:paraId="1A665D36" w14:textId="55DF4AE9" w:rsidR="0036043D" w:rsidRDefault="00D44819" w:rsidP="004065FE">
            <w:pPr>
              <w:jc w:val="both"/>
            </w:pPr>
            <w:r w:rsidRPr="00D44819">
              <w:t xml:space="preserve">Export </w:t>
            </w:r>
          </w:p>
        </w:tc>
        <w:tc>
          <w:tcPr>
            <w:tcW w:w="3201" w:type="dxa"/>
          </w:tcPr>
          <w:p w14:paraId="6412A15A" w14:textId="169A31EE" w:rsidR="0036043D" w:rsidRDefault="004065FE" w:rsidP="004065FE">
            <w:pPr>
              <w:jc w:val="both"/>
            </w:pPr>
            <w:r w:rsidRPr="004065FE">
              <w:t xml:space="preserve">Apparent </w:t>
            </w:r>
            <w:r w:rsidRPr="004065FE">
              <w:t>labor</w:t>
            </w:r>
            <w:r w:rsidRPr="004065FE">
              <w:t xml:space="preserve"> productivity </w:t>
            </w:r>
          </w:p>
        </w:tc>
        <w:tc>
          <w:tcPr>
            <w:tcW w:w="3201" w:type="dxa"/>
          </w:tcPr>
          <w:p w14:paraId="39C4F780" w14:textId="3759978E" w:rsidR="0036043D" w:rsidRDefault="004065FE" w:rsidP="004065FE">
            <w:pPr>
              <w:jc w:val="both"/>
            </w:pPr>
            <w:r w:rsidRPr="004065FE">
              <w:t>Degree of exposure to international trade</w:t>
            </w:r>
          </w:p>
        </w:tc>
      </w:tr>
      <w:tr w:rsidR="0036043D" w14:paraId="33C7D9EE" w14:textId="77777777" w:rsidTr="004065FE">
        <w:trPr>
          <w:trHeight w:val="430"/>
        </w:trPr>
        <w:tc>
          <w:tcPr>
            <w:tcW w:w="3200" w:type="dxa"/>
          </w:tcPr>
          <w:p w14:paraId="45C853F5" w14:textId="65C8728C" w:rsidR="0036043D" w:rsidRDefault="00D44819" w:rsidP="004065FE">
            <w:pPr>
              <w:jc w:val="both"/>
            </w:pPr>
            <w:r w:rsidRPr="00D44819">
              <w:t xml:space="preserve">Import </w:t>
            </w:r>
          </w:p>
        </w:tc>
        <w:tc>
          <w:tcPr>
            <w:tcW w:w="3201" w:type="dxa"/>
          </w:tcPr>
          <w:p w14:paraId="3149C69B" w14:textId="11FF9AEE" w:rsidR="0036043D" w:rsidRDefault="004065FE" w:rsidP="004065FE">
            <w:pPr>
              <w:jc w:val="both"/>
            </w:pPr>
            <w:r w:rsidRPr="004065FE">
              <w:t>Investment rate</w:t>
            </w:r>
          </w:p>
        </w:tc>
        <w:tc>
          <w:tcPr>
            <w:tcW w:w="3201" w:type="dxa"/>
          </w:tcPr>
          <w:p w14:paraId="7654F1A9" w14:textId="051ECFEA" w:rsidR="0036043D" w:rsidRDefault="004065FE" w:rsidP="004065FE">
            <w:pPr>
              <w:jc w:val="both"/>
            </w:pPr>
            <w:r w:rsidRPr="004065FE">
              <w:t>Export intensity</w:t>
            </w:r>
          </w:p>
        </w:tc>
      </w:tr>
      <w:tr w:rsidR="0036043D" w14:paraId="422DFB2C" w14:textId="77777777" w:rsidTr="004065FE">
        <w:trPr>
          <w:trHeight w:val="498"/>
        </w:trPr>
        <w:tc>
          <w:tcPr>
            <w:tcW w:w="3200" w:type="dxa"/>
          </w:tcPr>
          <w:p w14:paraId="15004AEB" w14:textId="3B026423" w:rsidR="0036043D" w:rsidRDefault="00D44819" w:rsidP="004065FE">
            <w:pPr>
              <w:jc w:val="both"/>
            </w:pPr>
            <w:r>
              <w:t>P</w:t>
            </w:r>
            <w:r w:rsidRPr="00D44819">
              <w:t>roduction</w:t>
            </w:r>
            <w:r>
              <w:t xml:space="preserve"> </w:t>
            </w:r>
          </w:p>
        </w:tc>
        <w:tc>
          <w:tcPr>
            <w:tcW w:w="3201" w:type="dxa"/>
          </w:tcPr>
          <w:p w14:paraId="4746C97A" w14:textId="3523D72B" w:rsidR="0036043D" w:rsidRDefault="004065FE" w:rsidP="004065FE">
            <w:pPr>
              <w:jc w:val="both"/>
            </w:pPr>
            <w:r w:rsidRPr="004065FE">
              <w:t>Degree of production</w:t>
            </w:r>
          </w:p>
        </w:tc>
        <w:tc>
          <w:tcPr>
            <w:tcW w:w="3201" w:type="dxa"/>
          </w:tcPr>
          <w:p w14:paraId="01AC1854" w14:textId="25E642DF" w:rsidR="0036043D" w:rsidRDefault="004065FE" w:rsidP="004065FE">
            <w:pPr>
              <w:jc w:val="both"/>
            </w:pPr>
            <w:r w:rsidRPr="004065FE">
              <w:t>Import penetration rate</w:t>
            </w:r>
          </w:p>
        </w:tc>
      </w:tr>
    </w:tbl>
    <w:p w14:paraId="6DF1F5CF" w14:textId="7C58091C" w:rsidR="00260106" w:rsidRDefault="00E26538">
      <w:pPr>
        <w:rPr>
          <w:sz w:val="24"/>
          <w:szCs w:val="24"/>
        </w:rPr>
      </w:pPr>
      <w:r>
        <w:br w:type="page"/>
      </w:r>
    </w:p>
    <w:p w14:paraId="5392F12A" w14:textId="6432FE8C" w:rsidR="004065FE" w:rsidRDefault="00E26538">
      <w:pPr>
        <w:jc w:val="center"/>
        <w:rPr>
          <w:b/>
          <w:color w:val="38CAE4"/>
          <w:sz w:val="28"/>
          <w:szCs w:val="28"/>
        </w:rPr>
      </w:pPr>
      <w:r>
        <w:rPr>
          <w:b/>
          <w:color w:val="38CAE4"/>
          <w:sz w:val="28"/>
          <w:szCs w:val="28"/>
        </w:rPr>
        <w:lastRenderedPageBreak/>
        <w:t>Data and data sources</w:t>
      </w:r>
    </w:p>
    <w:p w14:paraId="135C342D" w14:textId="77777777" w:rsidR="00F02946" w:rsidRDefault="00F02946">
      <w:pPr>
        <w:jc w:val="center"/>
        <w:rPr>
          <w:b/>
          <w:color w:val="38CAE4"/>
          <w:sz w:val="28"/>
          <w:szCs w:val="28"/>
        </w:rPr>
      </w:pPr>
    </w:p>
    <w:p w14:paraId="3D6921FF" w14:textId="073C765C" w:rsidR="00F02946" w:rsidRDefault="004065FE" w:rsidP="00F02946">
      <w:pPr>
        <w:jc w:val="both"/>
      </w:pPr>
      <w:r>
        <w:t>Data source</w:t>
      </w:r>
      <w:r w:rsidR="00F02946">
        <w:t xml:space="preserve"> is </w:t>
      </w:r>
      <w:r w:rsidR="004812A1" w:rsidRPr="00F02946">
        <w:t>PORDATA</w:t>
      </w:r>
      <w:r w:rsidR="00F02946">
        <w:t xml:space="preserve"> (</w:t>
      </w:r>
      <w:hyperlink r:id="rId6" w:history="1">
        <w:r w:rsidR="00F02946" w:rsidRPr="009646D7">
          <w:rPr>
            <w:rStyle w:val="Hyperlink"/>
          </w:rPr>
          <w:t>https://www.pordata.pt/</w:t>
        </w:r>
      </w:hyperlink>
      <w:r w:rsidR="00F02946" w:rsidRPr="00F02946">
        <w:rPr>
          <w:lang w:val="en-US"/>
        </w:rPr>
        <w:t>)</w:t>
      </w:r>
      <w:r w:rsidR="004812A1" w:rsidRPr="00F02946">
        <w:t>, the Database of Contemporary Portugal, organized and developed by the Francisco Manuel dos Santos Foundation, was created in 2009</w:t>
      </w:r>
      <w:r w:rsidR="00883E67">
        <w:t>.</w:t>
      </w:r>
    </w:p>
    <w:p w14:paraId="4DE0BBC7" w14:textId="77777777" w:rsidR="00F02946" w:rsidRDefault="00F02946" w:rsidP="00F02946">
      <w:pPr>
        <w:jc w:val="both"/>
      </w:pPr>
    </w:p>
    <w:p w14:paraId="1523DFD4" w14:textId="77777777" w:rsidR="00883E67" w:rsidRDefault="00F02946" w:rsidP="00532566">
      <w:pPr>
        <w:jc w:val="both"/>
      </w:pPr>
      <w:r>
        <w:t>T</w:t>
      </w:r>
      <w:r w:rsidR="004812A1" w:rsidRPr="00F02946">
        <w:t xml:space="preserve">he collection, compilation, systematization and dissemination of data on multiple areas of society, for Portugal </w:t>
      </w:r>
      <w:r w:rsidRPr="00F02946">
        <w:t>and its</w:t>
      </w:r>
      <w:r w:rsidR="004812A1" w:rsidRPr="00F02946">
        <w:t xml:space="preserve"> municipalities, and for the European countries. The reported statistics derive from official and certified sources, with data production skills in the respective areas.</w:t>
      </w:r>
    </w:p>
    <w:p w14:paraId="0A6E5C3E" w14:textId="77777777" w:rsidR="00883E67" w:rsidRDefault="00883E67" w:rsidP="00532566">
      <w:pPr>
        <w:jc w:val="both"/>
      </w:pPr>
    </w:p>
    <w:p w14:paraId="1381774C" w14:textId="35D1D4F7" w:rsidR="00532566" w:rsidRDefault="00F02946" w:rsidP="00532566">
      <w:pPr>
        <w:jc w:val="both"/>
      </w:pPr>
      <w:r>
        <w:t>C</w:t>
      </w:r>
      <w:r w:rsidR="004812A1" w:rsidRPr="00F02946">
        <w:t xml:space="preserve">onsists in collecting and organizing the data available, making it as clear and accessible as possible. </w:t>
      </w:r>
      <w:proofErr w:type="gramStart"/>
      <w:r w:rsidR="004812A1" w:rsidRPr="00F02946">
        <w:t>Also</w:t>
      </w:r>
      <w:proofErr w:type="gramEnd"/>
      <w:r w:rsidR="00883E67">
        <w:t xml:space="preserve"> </w:t>
      </w:r>
      <w:r w:rsidR="004812A1" w:rsidRPr="00F02946">
        <w:t>important work of contextualized information, the so-called "metadata", as an inextricable part of the data, enabling its adequate interpretation</w:t>
      </w:r>
      <w:r>
        <w:t>, t</w:t>
      </w:r>
      <w:r w:rsidR="004812A1" w:rsidRPr="00F02946">
        <w:t>o be providing a public service to the Portuguese society, free of charge and without any cost to the user.</w:t>
      </w:r>
      <w:r w:rsidR="00532566">
        <w:t xml:space="preserve"> </w:t>
      </w:r>
    </w:p>
    <w:p w14:paraId="46803F99" w14:textId="77777777" w:rsidR="00532566" w:rsidRDefault="00532566" w:rsidP="00532566">
      <w:pPr>
        <w:jc w:val="both"/>
      </w:pPr>
    </w:p>
    <w:p w14:paraId="37092D27" w14:textId="4A99DF2B" w:rsidR="00532566" w:rsidRDefault="004812A1" w:rsidP="00532566">
      <w:pPr>
        <w:jc w:val="both"/>
      </w:pPr>
      <w:r w:rsidRPr="00F02946">
        <w:t>PORDATA </w:t>
      </w:r>
      <w:r w:rsidR="00883E67">
        <w:t>retrieves information</w:t>
      </w:r>
      <w:r w:rsidR="00532566">
        <w:t xml:space="preserve"> </w:t>
      </w:r>
      <w:r w:rsidR="00883E67">
        <w:t>from o</w:t>
      </w:r>
      <w:r w:rsidRPr="00F02946">
        <w:t>ver sixty official agencies, with particular emphasis to Statistics Portugal, cooperate with PORDATA.</w:t>
      </w:r>
    </w:p>
    <w:p w14:paraId="767003C7" w14:textId="71C46D62" w:rsidR="00260106" w:rsidRPr="004812A1" w:rsidRDefault="00E26538" w:rsidP="004065FE">
      <w:pPr>
        <w:rPr>
          <w:b/>
          <w:color w:val="38CAE4"/>
          <w:sz w:val="28"/>
          <w:szCs w:val="28"/>
          <w:lang w:val="en-PT"/>
        </w:rPr>
      </w:pPr>
      <w:r w:rsidRPr="004812A1">
        <w:rPr>
          <w:lang w:val="en-PT"/>
        </w:rPr>
        <w:br w:type="page"/>
      </w:r>
    </w:p>
    <w:p w14:paraId="367D3BD0" w14:textId="77777777" w:rsidR="00883E67" w:rsidRDefault="00E26538">
      <w:pPr>
        <w:jc w:val="center"/>
        <w:rPr>
          <w:b/>
          <w:color w:val="38CAE4"/>
          <w:sz w:val="28"/>
          <w:szCs w:val="28"/>
        </w:rPr>
      </w:pPr>
      <w:r>
        <w:rPr>
          <w:b/>
          <w:color w:val="38CAE4"/>
          <w:sz w:val="28"/>
          <w:szCs w:val="28"/>
        </w:rPr>
        <w:lastRenderedPageBreak/>
        <w:t>Data collection</w:t>
      </w:r>
    </w:p>
    <w:p w14:paraId="5D538F8D" w14:textId="77777777" w:rsidR="00883E67" w:rsidRDefault="00883E67" w:rsidP="00883E67">
      <w:pPr>
        <w:rPr>
          <w:b/>
          <w:color w:val="38CAE4"/>
          <w:sz w:val="28"/>
          <w:szCs w:val="28"/>
        </w:rPr>
      </w:pPr>
    </w:p>
    <w:p w14:paraId="424DD39E" w14:textId="17B00FBE" w:rsidR="00260106" w:rsidRDefault="00883E67" w:rsidP="00883E67">
      <w:pPr>
        <w:rPr>
          <w:b/>
          <w:color w:val="38CAE4"/>
          <w:sz w:val="28"/>
          <w:szCs w:val="28"/>
        </w:rPr>
      </w:pPr>
      <w:r>
        <w:t xml:space="preserve">Retrieve the excel files from PRODATA, of </w:t>
      </w:r>
      <w:r>
        <w:rPr>
          <w:sz w:val="24"/>
          <w:szCs w:val="24"/>
        </w:rPr>
        <w:t>three subfactors form each group of factors, that are more important for the economy of the country</w:t>
      </w:r>
      <w:r w:rsidR="00E26538">
        <w:t>.</w:t>
      </w:r>
      <w:r w:rsidR="00E26538">
        <w:br w:type="page"/>
      </w:r>
    </w:p>
    <w:p w14:paraId="065716FB" w14:textId="77777777" w:rsidR="00AA62B4" w:rsidRDefault="00E26538">
      <w:pPr>
        <w:jc w:val="center"/>
        <w:rPr>
          <w:b/>
          <w:color w:val="38CAE4"/>
          <w:sz w:val="28"/>
          <w:szCs w:val="28"/>
        </w:rPr>
      </w:pPr>
      <w:r>
        <w:rPr>
          <w:b/>
          <w:color w:val="38CAE4"/>
          <w:sz w:val="28"/>
          <w:szCs w:val="28"/>
        </w:rPr>
        <w:lastRenderedPageBreak/>
        <w:t>Data cleaning and Exploratory data analysis</w:t>
      </w:r>
    </w:p>
    <w:p w14:paraId="218A167C" w14:textId="77777777" w:rsidR="00AA62B4" w:rsidRDefault="00AA62B4">
      <w:pPr>
        <w:jc w:val="center"/>
        <w:rPr>
          <w:b/>
          <w:color w:val="38CAE4"/>
          <w:sz w:val="28"/>
          <w:szCs w:val="28"/>
        </w:rPr>
      </w:pPr>
    </w:p>
    <w:p w14:paraId="503861EA" w14:textId="77777777" w:rsidR="00AA62B4" w:rsidRDefault="00AA62B4">
      <w:pPr>
        <w:jc w:val="center"/>
        <w:rPr>
          <w:b/>
          <w:color w:val="38CAE4"/>
          <w:sz w:val="28"/>
          <w:szCs w:val="28"/>
        </w:rPr>
      </w:pPr>
    </w:p>
    <w:tbl>
      <w:tblPr>
        <w:tblW w:w="9350" w:type="dxa"/>
        <w:tblLook w:val="04A0" w:firstRow="1" w:lastRow="0" w:firstColumn="1" w:lastColumn="0" w:noHBand="0" w:noVBand="1"/>
      </w:tblPr>
      <w:tblGrid>
        <w:gridCol w:w="760"/>
        <w:gridCol w:w="8590"/>
      </w:tblGrid>
      <w:tr w:rsidR="004812A1" w:rsidRPr="004812A1" w14:paraId="6DCD587B" w14:textId="77777777" w:rsidTr="004812A1">
        <w:trPr>
          <w:trHeight w:val="260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90B62" w14:textId="77777777" w:rsidR="004812A1" w:rsidRPr="004812A1" w:rsidRDefault="004812A1" w:rsidP="004812A1">
            <w:pPr>
              <w:spacing w:line="240" w:lineRule="auto"/>
              <w:rPr>
                <w:rFonts w:eastAsia="Times New Roman"/>
                <w:sz w:val="20"/>
                <w:szCs w:val="20"/>
                <w:lang w:val="en-PT"/>
              </w:rPr>
            </w:pPr>
            <w:r w:rsidRPr="004812A1">
              <w:rPr>
                <w:rFonts w:eastAsia="Times New Roman"/>
                <w:sz w:val="20"/>
                <w:szCs w:val="20"/>
                <w:lang w:val="en-PT"/>
              </w:rPr>
              <w:t>C03</w:t>
            </w:r>
          </w:p>
        </w:tc>
        <w:tc>
          <w:tcPr>
            <w:tcW w:w="8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6A465" w14:textId="77777777" w:rsidR="004812A1" w:rsidRPr="004812A1" w:rsidRDefault="004812A1" w:rsidP="004812A1">
            <w:pPr>
              <w:spacing w:line="240" w:lineRule="auto"/>
              <w:rPr>
                <w:rFonts w:eastAsia="Times New Roman"/>
                <w:sz w:val="20"/>
                <w:szCs w:val="20"/>
                <w:lang w:val="en-PT"/>
              </w:rPr>
            </w:pPr>
            <w:r w:rsidRPr="004812A1">
              <w:rPr>
                <w:rFonts w:eastAsia="Times New Roman"/>
                <w:sz w:val="20"/>
                <w:szCs w:val="20"/>
                <w:lang w:val="en-PT"/>
              </w:rPr>
              <w:t>Products of agriculture, forestry and fishing</w:t>
            </w:r>
          </w:p>
        </w:tc>
      </w:tr>
      <w:tr w:rsidR="004812A1" w:rsidRPr="004812A1" w14:paraId="713EB667" w14:textId="77777777" w:rsidTr="004812A1">
        <w:trPr>
          <w:trHeight w:val="26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863D0" w14:textId="77777777" w:rsidR="004812A1" w:rsidRPr="004812A1" w:rsidRDefault="004812A1" w:rsidP="004812A1">
            <w:pPr>
              <w:spacing w:line="240" w:lineRule="auto"/>
              <w:rPr>
                <w:rFonts w:eastAsia="Times New Roman"/>
                <w:sz w:val="20"/>
                <w:szCs w:val="20"/>
                <w:lang w:val="en-PT"/>
              </w:rPr>
            </w:pPr>
            <w:r w:rsidRPr="004812A1">
              <w:rPr>
                <w:rFonts w:eastAsia="Times New Roman"/>
                <w:sz w:val="20"/>
                <w:szCs w:val="20"/>
                <w:lang w:val="en-PT"/>
              </w:rPr>
              <w:t>C04</w:t>
            </w:r>
          </w:p>
        </w:tc>
        <w:tc>
          <w:tcPr>
            <w:tcW w:w="8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A0997" w14:textId="77777777" w:rsidR="004812A1" w:rsidRPr="004812A1" w:rsidRDefault="004812A1" w:rsidP="004812A1">
            <w:pPr>
              <w:spacing w:line="240" w:lineRule="auto"/>
              <w:rPr>
                <w:rFonts w:eastAsia="Times New Roman"/>
                <w:sz w:val="20"/>
                <w:szCs w:val="20"/>
                <w:lang w:val="en-PT"/>
              </w:rPr>
            </w:pPr>
            <w:r w:rsidRPr="004812A1">
              <w:rPr>
                <w:rFonts w:eastAsia="Times New Roman"/>
                <w:sz w:val="20"/>
                <w:szCs w:val="20"/>
                <w:lang w:val="en-PT"/>
              </w:rPr>
              <w:t>Mining and quarrying</w:t>
            </w:r>
          </w:p>
        </w:tc>
      </w:tr>
      <w:tr w:rsidR="004812A1" w:rsidRPr="004812A1" w14:paraId="50EEF0AD" w14:textId="77777777" w:rsidTr="004812A1">
        <w:trPr>
          <w:trHeight w:val="26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87160" w14:textId="77777777" w:rsidR="004812A1" w:rsidRPr="004812A1" w:rsidRDefault="004812A1" w:rsidP="004812A1">
            <w:pPr>
              <w:spacing w:line="240" w:lineRule="auto"/>
              <w:rPr>
                <w:rFonts w:eastAsia="Times New Roman"/>
                <w:sz w:val="20"/>
                <w:szCs w:val="20"/>
                <w:lang w:val="en-PT"/>
              </w:rPr>
            </w:pPr>
            <w:r w:rsidRPr="004812A1">
              <w:rPr>
                <w:rFonts w:eastAsia="Times New Roman"/>
                <w:sz w:val="20"/>
                <w:szCs w:val="20"/>
                <w:lang w:val="en-PT"/>
              </w:rPr>
              <w:t>C05</w:t>
            </w:r>
          </w:p>
        </w:tc>
        <w:tc>
          <w:tcPr>
            <w:tcW w:w="8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22F57" w14:textId="77777777" w:rsidR="004812A1" w:rsidRPr="004812A1" w:rsidRDefault="004812A1" w:rsidP="004812A1">
            <w:pPr>
              <w:spacing w:line="240" w:lineRule="auto"/>
              <w:rPr>
                <w:rFonts w:eastAsia="Times New Roman"/>
                <w:sz w:val="20"/>
                <w:szCs w:val="20"/>
                <w:lang w:val="en-PT"/>
              </w:rPr>
            </w:pPr>
            <w:r w:rsidRPr="004812A1">
              <w:rPr>
                <w:rFonts w:eastAsia="Times New Roman"/>
                <w:sz w:val="20"/>
                <w:szCs w:val="20"/>
                <w:lang w:val="en-PT"/>
              </w:rPr>
              <w:t>Food products, beverages and tobacco products</w:t>
            </w:r>
          </w:p>
        </w:tc>
      </w:tr>
      <w:tr w:rsidR="004812A1" w:rsidRPr="004812A1" w14:paraId="1562FC37" w14:textId="77777777" w:rsidTr="004812A1">
        <w:trPr>
          <w:trHeight w:val="26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3EF0A" w14:textId="77777777" w:rsidR="004812A1" w:rsidRPr="004812A1" w:rsidRDefault="004812A1" w:rsidP="004812A1">
            <w:pPr>
              <w:spacing w:line="240" w:lineRule="auto"/>
              <w:rPr>
                <w:rFonts w:eastAsia="Times New Roman"/>
                <w:sz w:val="20"/>
                <w:szCs w:val="20"/>
                <w:lang w:val="en-PT"/>
              </w:rPr>
            </w:pPr>
            <w:r w:rsidRPr="004812A1">
              <w:rPr>
                <w:rFonts w:eastAsia="Times New Roman"/>
                <w:sz w:val="20"/>
                <w:szCs w:val="20"/>
                <w:lang w:val="en-PT"/>
              </w:rPr>
              <w:t>C06</w:t>
            </w:r>
          </w:p>
        </w:tc>
        <w:tc>
          <w:tcPr>
            <w:tcW w:w="8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65CCD" w14:textId="77777777" w:rsidR="004812A1" w:rsidRPr="004812A1" w:rsidRDefault="004812A1" w:rsidP="004812A1">
            <w:pPr>
              <w:spacing w:line="240" w:lineRule="auto"/>
              <w:rPr>
                <w:rFonts w:eastAsia="Times New Roman"/>
                <w:sz w:val="20"/>
                <w:szCs w:val="20"/>
                <w:lang w:val="en-PT"/>
              </w:rPr>
            </w:pPr>
            <w:r w:rsidRPr="004812A1">
              <w:rPr>
                <w:rFonts w:eastAsia="Times New Roman"/>
                <w:sz w:val="20"/>
                <w:szCs w:val="20"/>
                <w:lang w:val="en-PT"/>
              </w:rPr>
              <w:t>Textiles, wearing apparel and leather products</w:t>
            </w:r>
          </w:p>
        </w:tc>
      </w:tr>
      <w:tr w:rsidR="004812A1" w:rsidRPr="004812A1" w14:paraId="1761ED7D" w14:textId="77777777" w:rsidTr="004812A1">
        <w:trPr>
          <w:trHeight w:val="26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2985C" w14:textId="77777777" w:rsidR="004812A1" w:rsidRPr="004812A1" w:rsidRDefault="004812A1" w:rsidP="004812A1">
            <w:pPr>
              <w:spacing w:line="240" w:lineRule="auto"/>
              <w:rPr>
                <w:rFonts w:eastAsia="Times New Roman"/>
                <w:sz w:val="20"/>
                <w:szCs w:val="20"/>
                <w:lang w:val="en-PT"/>
              </w:rPr>
            </w:pPr>
            <w:r w:rsidRPr="004812A1">
              <w:rPr>
                <w:rFonts w:eastAsia="Times New Roman"/>
                <w:sz w:val="20"/>
                <w:szCs w:val="20"/>
                <w:lang w:val="en-PT"/>
              </w:rPr>
              <w:t>C07</w:t>
            </w:r>
          </w:p>
        </w:tc>
        <w:tc>
          <w:tcPr>
            <w:tcW w:w="8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BB4BF" w14:textId="77777777" w:rsidR="004812A1" w:rsidRPr="004812A1" w:rsidRDefault="004812A1" w:rsidP="004812A1">
            <w:pPr>
              <w:spacing w:line="240" w:lineRule="auto"/>
              <w:rPr>
                <w:rFonts w:eastAsia="Times New Roman"/>
                <w:sz w:val="20"/>
                <w:szCs w:val="20"/>
                <w:lang w:val="en-PT"/>
              </w:rPr>
            </w:pPr>
            <w:r w:rsidRPr="004812A1">
              <w:rPr>
                <w:rFonts w:eastAsia="Times New Roman"/>
                <w:sz w:val="20"/>
                <w:szCs w:val="20"/>
                <w:lang w:val="en-PT"/>
              </w:rPr>
              <w:t>Wood and paper products, and printing services</w:t>
            </w:r>
          </w:p>
        </w:tc>
      </w:tr>
      <w:tr w:rsidR="004812A1" w:rsidRPr="004812A1" w14:paraId="1A69D9BC" w14:textId="77777777" w:rsidTr="004812A1">
        <w:trPr>
          <w:trHeight w:val="26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08FAE" w14:textId="77777777" w:rsidR="004812A1" w:rsidRPr="004812A1" w:rsidRDefault="004812A1" w:rsidP="004812A1">
            <w:pPr>
              <w:spacing w:line="240" w:lineRule="auto"/>
              <w:rPr>
                <w:rFonts w:eastAsia="Times New Roman"/>
                <w:sz w:val="20"/>
                <w:szCs w:val="20"/>
                <w:lang w:val="en-PT"/>
              </w:rPr>
            </w:pPr>
            <w:r w:rsidRPr="004812A1">
              <w:rPr>
                <w:rFonts w:eastAsia="Times New Roman"/>
                <w:sz w:val="20"/>
                <w:szCs w:val="20"/>
                <w:lang w:val="en-PT"/>
              </w:rPr>
              <w:t>C08</w:t>
            </w:r>
          </w:p>
        </w:tc>
        <w:tc>
          <w:tcPr>
            <w:tcW w:w="8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4D3B0" w14:textId="77777777" w:rsidR="004812A1" w:rsidRPr="004812A1" w:rsidRDefault="004812A1" w:rsidP="004812A1">
            <w:pPr>
              <w:spacing w:line="240" w:lineRule="auto"/>
              <w:rPr>
                <w:rFonts w:eastAsia="Times New Roman"/>
                <w:sz w:val="20"/>
                <w:szCs w:val="20"/>
                <w:lang w:val="en-PT"/>
              </w:rPr>
            </w:pPr>
            <w:r w:rsidRPr="004812A1">
              <w:rPr>
                <w:rFonts w:eastAsia="Times New Roman"/>
                <w:sz w:val="20"/>
                <w:szCs w:val="20"/>
                <w:lang w:val="en-PT"/>
              </w:rPr>
              <w:t>Coke and refined petroleum products</w:t>
            </w:r>
          </w:p>
        </w:tc>
      </w:tr>
      <w:tr w:rsidR="004812A1" w:rsidRPr="004812A1" w14:paraId="73D9A46D" w14:textId="77777777" w:rsidTr="004812A1">
        <w:trPr>
          <w:trHeight w:val="26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2D01F" w14:textId="77777777" w:rsidR="004812A1" w:rsidRPr="004812A1" w:rsidRDefault="004812A1" w:rsidP="004812A1">
            <w:pPr>
              <w:spacing w:line="240" w:lineRule="auto"/>
              <w:rPr>
                <w:rFonts w:eastAsia="Times New Roman"/>
                <w:sz w:val="20"/>
                <w:szCs w:val="20"/>
                <w:lang w:val="en-PT"/>
              </w:rPr>
            </w:pPr>
            <w:r w:rsidRPr="004812A1">
              <w:rPr>
                <w:rFonts w:eastAsia="Times New Roman"/>
                <w:sz w:val="20"/>
                <w:szCs w:val="20"/>
                <w:lang w:val="en-PT"/>
              </w:rPr>
              <w:t>C09</w:t>
            </w:r>
          </w:p>
        </w:tc>
        <w:tc>
          <w:tcPr>
            <w:tcW w:w="8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71265" w14:textId="77777777" w:rsidR="004812A1" w:rsidRPr="004812A1" w:rsidRDefault="004812A1" w:rsidP="004812A1">
            <w:pPr>
              <w:spacing w:line="240" w:lineRule="auto"/>
              <w:rPr>
                <w:rFonts w:eastAsia="Times New Roman"/>
                <w:sz w:val="20"/>
                <w:szCs w:val="20"/>
                <w:lang w:val="en-PT"/>
              </w:rPr>
            </w:pPr>
            <w:r w:rsidRPr="004812A1">
              <w:rPr>
                <w:rFonts w:eastAsia="Times New Roman"/>
                <w:sz w:val="20"/>
                <w:szCs w:val="20"/>
                <w:lang w:val="en-PT"/>
              </w:rPr>
              <w:t>Chemicals and chemical products</w:t>
            </w:r>
          </w:p>
        </w:tc>
      </w:tr>
      <w:tr w:rsidR="004812A1" w:rsidRPr="004812A1" w14:paraId="7092FD1A" w14:textId="77777777" w:rsidTr="004812A1">
        <w:trPr>
          <w:trHeight w:val="26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5CD79" w14:textId="77777777" w:rsidR="004812A1" w:rsidRPr="004812A1" w:rsidRDefault="004812A1" w:rsidP="004812A1">
            <w:pPr>
              <w:spacing w:line="240" w:lineRule="auto"/>
              <w:rPr>
                <w:rFonts w:eastAsia="Times New Roman"/>
                <w:sz w:val="20"/>
                <w:szCs w:val="20"/>
                <w:lang w:val="en-PT"/>
              </w:rPr>
            </w:pPr>
            <w:r w:rsidRPr="004812A1">
              <w:rPr>
                <w:rFonts w:eastAsia="Times New Roman"/>
                <w:sz w:val="20"/>
                <w:szCs w:val="20"/>
                <w:lang w:val="en-PT"/>
              </w:rPr>
              <w:t>C10</w:t>
            </w:r>
          </w:p>
        </w:tc>
        <w:tc>
          <w:tcPr>
            <w:tcW w:w="8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8A01B" w14:textId="77777777" w:rsidR="004812A1" w:rsidRPr="004812A1" w:rsidRDefault="004812A1" w:rsidP="004812A1">
            <w:pPr>
              <w:spacing w:line="240" w:lineRule="auto"/>
              <w:rPr>
                <w:rFonts w:eastAsia="Times New Roman"/>
                <w:sz w:val="20"/>
                <w:szCs w:val="20"/>
                <w:lang w:val="en-PT"/>
              </w:rPr>
            </w:pPr>
            <w:r w:rsidRPr="004812A1">
              <w:rPr>
                <w:rFonts w:eastAsia="Times New Roman"/>
                <w:sz w:val="20"/>
                <w:szCs w:val="20"/>
                <w:lang w:val="en-PT"/>
              </w:rPr>
              <w:t>Basic pharmaceutical products and pharmaceutical preparations</w:t>
            </w:r>
          </w:p>
        </w:tc>
      </w:tr>
      <w:tr w:rsidR="004812A1" w:rsidRPr="004812A1" w14:paraId="5D4C50BA" w14:textId="77777777" w:rsidTr="004812A1">
        <w:trPr>
          <w:trHeight w:val="26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4D1B8" w14:textId="77777777" w:rsidR="004812A1" w:rsidRPr="004812A1" w:rsidRDefault="004812A1" w:rsidP="004812A1">
            <w:pPr>
              <w:spacing w:line="240" w:lineRule="auto"/>
              <w:rPr>
                <w:rFonts w:eastAsia="Times New Roman"/>
                <w:sz w:val="20"/>
                <w:szCs w:val="20"/>
                <w:lang w:val="en-PT"/>
              </w:rPr>
            </w:pPr>
            <w:r w:rsidRPr="004812A1">
              <w:rPr>
                <w:rFonts w:eastAsia="Times New Roman"/>
                <w:sz w:val="20"/>
                <w:szCs w:val="20"/>
                <w:lang w:val="en-PT"/>
              </w:rPr>
              <w:t>C11</w:t>
            </w:r>
          </w:p>
        </w:tc>
        <w:tc>
          <w:tcPr>
            <w:tcW w:w="8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E62AD" w14:textId="77777777" w:rsidR="004812A1" w:rsidRPr="004812A1" w:rsidRDefault="004812A1" w:rsidP="004812A1">
            <w:pPr>
              <w:spacing w:line="240" w:lineRule="auto"/>
              <w:rPr>
                <w:rFonts w:eastAsia="Times New Roman"/>
                <w:sz w:val="20"/>
                <w:szCs w:val="20"/>
                <w:lang w:val="en-PT"/>
              </w:rPr>
            </w:pPr>
            <w:r w:rsidRPr="004812A1">
              <w:rPr>
                <w:rFonts w:eastAsia="Times New Roman"/>
                <w:sz w:val="20"/>
                <w:szCs w:val="20"/>
                <w:lang w:val="en-PT"/>
              </w:rPr>
              <w:t>Rubber and plastics products, and other non-metallic mineral products</w:t>
            </w:r>
          </w:p>
        </w:tc>
      </w:tr>
      <w:tr w:rsidR="004812A1" w:rsidRPr="004812A1" w14:paraId="06C5E3DA" w14:textId="77777777" w:rsidTr="004812A1">
        <w:trPr>
          <w:trHeight w:val="26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1CD28" w14:textId="77777777" w:rsidR="004812A1" w:rsidRPr="004812A1" w:rsidRDefault="004812A1" w:rsidP="004812A1">
            <w:pPr>
              <w:spacing w:line="240" w:lineRule="auto"/>
              <w:rPr>
                <w:rFonts w:eastAsia="Times New Roman"/>
                <w:sz w:val="20"/>
                <w:szCs w:val="20"/>
                <w:lang w:val="en-PT"/>
              </w:rPr>
            </w:pPr>
            <w:r w:rsidRPr="004812A1">
              <w:rPr>
                <w:rFonts w:eastAsia="Times New Roman"/>
                <w:sz w:val="20"/>
                <w:szCs w:val="20"/>
                <w:lang w:val="en-PT"/>
              </w:rPr>
              <w:t>C12</w:t>
            </w:r>
          </w:p>
        </w:tc>
        <w:tc>
          <w:tcPr>
            <w:tcW w:w="8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84C5A" w14:textId="77777777" w:rsidR="004812A1" w:rsidRPr="004812A1" w:rsidRDefault="004812A1" w:rsidP="004812A1">
            <w:pPr>
              <w:spacing w:line="240" w:lineRule="auto"/>
              <w:rPr>
                <w:rFonts w:eastAsia="Times New Roman"/>
                <w:sz w:val="20"/>
                <w:szCs w:val="20"/>
                <w:lang w:val="en-PT"/>
              </w:rPr>
            </w:pPr>
            <w:r w:rsidRPr="004812A1">
              <w:rPr>
                <w:rFonts w:eastAsia="Times New Roman"/>
                <w:sz w:val="20"/>
                <w:szCs w:val="20"/>
                <w:lang w:val="en-PT"/>
              </w:rPr>
              <w:t>Basic metals and fabricated metal products, except machinery and equipment</w:t>
            </w:r>
          </w:p>
        </w:tc>
      </w:tr>
      <w:tr w:rsidR="004812A1" w:rsidRPr="004812A1" w14:paraId="6A03989B" w14:textId="77777777" w:rsidTr="004812A1">
        <w:trPr>
          <w:trHeight w:val="26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2DCC9" w14:textId="77777777" w:rsidR="004812A1" w:rsidRPr="004812A1" w:rsidRDefault="004812A1" w:rsidP="004812A1">
            <w:pPr>
              <w:spacing w:line="240" w:lineRule="auto"/>
              <w:rPr>
                <w:rFonts w:eastAsia="Times New Roman"/>
                <w:sz w:val="20"/>
                <w:szCs w:val="20"/>
                <w:lang w:val="en-PT"/>
              </w:rPr>
            </w:pPr>
            <w:r w:rsidRPr="004812A1">
              <w:rPr>
                <w:rFonts w:eastAsia="Times New Roman"/>
                <w:sz w:val="20"/>
                <w:szCs w:val="20"/>
                <w:lang w:val="en-PT"/>
              </w:rPr>
              <w:t>C13</w:t>
            </w:r>
          </w:p>
        </w:tc>
        <w:tc>
          <w:tcPr>
            <w:tcW w:w="8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D0CDE" w14:textId="77777777" w:rsidR="004812A1" w:rsidRPr="004812A1" w:rsidRDefault="004812A1" w:rsidP="004812A1">
            <w:pPr>
              <w:spacing w:line="240" w:lineRule="auto"/>
              <w:rPr>
                <w:rFonts w:eastAsia="Times New Roman"/>
                <w:sz w:val="20"/>
                <w:szCs w:val="20"/>
                <w:lang w:val="en-PT"/>
              </w:rPr>
            </w:pPr>
            <w:r w:rsidRPr="004812A1">
              <w:rPr>
                <w:rFonts w:eastAsia="Times New Roman"/>
                <w:sz w:val="20"/>
                <w:szCs w:val="20"/>
                <w:lang w:val="en-PT"/>
              </w:rPr>
              <w:t>Computer, electronic and optical products</w:t>
            </w:r>
          </w:p>
        </w:tc>
      </w:tr>
      <w:tr w:rsidR="004812A1" w:rsidRPr="004812A1" w14:paraId="0D13A373" w14:textId="77777777" w:rsidTr="004812A1">
        <w:trPr>
          <w:trHeight w:val="26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26B2B" w14:textId="77777777" w:rsidR="004812A1" w:rsidRPr="004812A1" w:rsidRDefault="004812A1" w:rsidP="004812A1">
            <w:pPr>
              <w:spacing w:line="240" w:lineRule="auto"/>
              <w:rPr>
                <w:rFonts w:eastAsia="Times New Roman"/>
                <w:sz w:val="20"/>
                <w:szCs w:val="20"/>
                <w:lang w:val="en-PT"/>
              </w:rPr>
            </w:pPr>
            <w:r w:rsidRPr="004812A1">
              <w:rPr>
                <w:rFonts w:eastAsia="Times New Roman"/>
                <w:sz w:val="20"/>
                <w:szCs w:val="20"/>
                <w:lang w:val="en-PT"/>
              </w:rPr>
              <w:t>C14</w:t>
            </w:r>
          </w:p>
        </w:tc>
        <w:tc>
          <w:tcPr>
            <w:tcW w:w="8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629F0" w14:textId="77777777" w:rsidR="004812A1" w:rsidRPr="004812A1" w:rsidRDefault="004812A1" w:rsidP="004812A1">
            <w:pPr>
              <w:spacing w:line="240" w:lineRule="auto"/>
              <w:rPr>
                <w:rFonts w:eastAsia="Times New Roman"/>
                <w:sz w:val="20"/>
                <w:szCs w:val="20"/>
                <w:lang w:val="en-PT"/>
              </w:rPr>
            </w:pPr>
            <w:r w:rsidRPr="004812A1">
              <w:rPr>
                <w:rFonts w:eastAsia="Times New Roman"/>
                <w:sz w:val="20"/>
                <w:szCs w:val="20"/>
                <w:lang w:val="en-PT"/>
              </w:rPr>
              <w:t>Electrical equipment</w:t>
            </w:r>
          </w:p>
        </w:tc>
      </w:tr>
      <w:tr w:rsidR="004812A1" w:rsidRPr="004812A1" w14:paraId="279C8F74" w14:textId="77777777" w:rsidTr="004812A1">
        <w:trPr>
          <w:trHeight w:val="26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21C4A" w14:textId="77777777" w:rsidR="004812A1" w:rsidRPr="004812A1" w:rsidRDefault="004812A1" w:rsidP="004812A1">
            <w:pPr>
              <w:spacing w:line="240" w:lineRule="auto"/>
              <w:rPr>
                <w:rFonts w:eastAsia="Times New Roman"/>
                <w:sz w:val="20"/>
                <w:szCs w:val="20"/>
                <w:lang w:val="en-PT"/>
              </w:rPr>
            </w:pPr>
            <w:r w:rsidRPr="004812A1">
              <w:rPr>
                <w:rFonts w:eastAsia="Times New Roman"/>
                <w:sz w:val="20"/>
                <w:szCs w:val="20"/>
                <w:lang w:val="en-PT"/>
              </w:rPr>
              <w:t>C15</w:t>
            </w:r>
          </w:p>
        </w:tc>
        <w:tc>
          <w:tcPr>
            <w:tcW w:w="8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40E7C" w14:textId="77777777" w:rsidR="004812A1" w:rsidRPr="004812A1" w:rsidRDefault="004812A1" w:rsidP="004812A1">
            <w:pPr>
              <w:spacing w:line="240" w:lineRule="auto"/>
              <w:rPr>
                <w:rFonts w:eastAsia="Times New Roman"/>
                <w:sz w:val="20"/>
                <w:szCs w:val="20"/>
                <w:lang w:val="en-PT"/>
              </w:rPr>
            </w:pPr>
            <w:r w:rsidRPr="004812A1">
              <w:rPr>
                <w:rFonts w:eastAsia="Times New Roman"/>
                <w:sz w:val="20"/>
                <w:szCs w:val="20"/>
                <w:lang w:val="en-PT"/>
              </w:rPr>
              <w:t>Machinery and equipment n.e.c.</w:t>
            </w:r>
          </w:p>
        </w:tc>
      </w:tr>
      <w:tr w:rsidR="004812A1" w:rsidRPr="004812A1" w14:paraId="602E589F" w14:textId="77777777" w:rsidTr="004812A1">
        <w:trPr>
          <w:trHeight w:val="26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817E7" w14:textId="77777777" w:rsidR="004812A1" w:rsidRPr="004812A1" w:rsidRDefault="004812A1" w:rsidP="004812A1">
            <w:pPr>
              <w:spacing w:line="240" w:lineRule="auto"/>
              <w:rPr>
                <w:rFonts w:eastAsia="Times New Roman"/>
                <w:sz w:val="20"/>
                <w:szCs w:val="20"/>
                <w:lang w:val="en-PT"/>
              </w:rPr>
            </w:pPr>
            <w:r w:rsidRPr="004812A1">
              <w:rPr>
                <w:rFonts w:eastAsia="Times New Roman"/>
                <w:sz w:val="20"/>
                <w:szCs w:val="20"/>
                <w:lang w:val="en-PT"/>
              </w:rPr>
              <w:t>C16</w:t>
            </w:r>
          </w:p>
        </w:tc>
        <w:tc>
          <w:tcPr>
            <w:tcW w:w="8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9CCB0" w14:textId="77777777" w:rsidR="004812A1" w:rsidRPr="004812A1" w:rsidRDefault="004812A1" w:rsidP="004812A1">
            <w:pPr>
              <w:spacing w:line="240" w:lineRule="auto"/>
              <w:rPr>
                <w:rFonts w:eastAsia="Times New Roman"/>
                <w:sz w:val="20"/>
                <w:szCs w:val="20"/>
                <w:lang w:val="en-PT"/>
              </w:rPr>
            </w:pPr>
            <w:r w:rsidRPr="004812A1">
              <w:rPr>
                <w:rFonts w:eastAsia="Times New Roman"/>
                <w:sz w:val="20"/>
                <w:szCs w:val="20"/>
                <w:lang w:val="en-PT"/>
              </w:rPr>
              <w:t>Transport equipment</w:t>
            </w:r>
          </w:p>
        </w:tc>
      </w:tr>
      <w:tr w:rsidR="004812A1" w:rsidRPr="004812A1" w14:paraId="6E714844" w14:textId="77777777" w:rsidTr="004812A1">
        <w:trPr>
          <w:trHeight w:val="26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AC00C" w14:textId="77777777" w:rsidR="004812A1" w:rsidRPr="004812A1" w:rsidRDefault="004812A1" w:rsidP="004812A1">
            <w:pPr>
              <w:spacing w:line="240" w:lineRule="auto"/>
              <w:rPr>
                <w:rFonts w:eastAsia="Times New Roman"/>
                <w:sz w:val="20"/>
                <w:szCs w:val="20"/>
                <w:lang w:val="en-PT"/>
              </w:rPr>
            </w:pPr>
            <w:r w:rsidRPr="004812A1">
              <w:rPr>
                <w:rFonts w:eastAsia="Times New Roman"/>
                <w:sz w:val="20"/>
                <w:szCs w:val="20"/>
                <w:lang w:val="en-PT"/>
              </w:rPr>
              <w:t>C17</w:t>
            </w:r>
          </w:p>
        </w:tc>
        <w:tc>
          <w:tcPr>
            <w:tcW w:w="8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688F7" w14:textId="77777777" w:rsidR="004812A1" w:rsidRPr="004812A1" w:rsidRDefault="004812A1" w:rsidP="004812A1">
            <w:pPr>
              <w:spacing w:line="240" w:lineRule="auto"/>
              <w:rPr>
                <w:rFonts w:eastAsia="Times New Roman"/>
                <w:sz w:val="20"/>
                <w:szCs w:val="20"/>
                <w:lang w:val="en-PT"/>
              </w:rPr>
            </w:pPr>
            <w:r w:rsidRPr="004812A1">
              <w:rPr>
                <w:rFonts w:eastAsia="Times New Roman"/>
                <w:sz w:val="20"/>
                <w:szCs w:val="20"/>
                <w:lang w:val="en-PT"/>
              </w:rPr>
              <w:t>Furniture, other manufactured goods, repair and installation services of machinery and equipment</w:t>
            </w:r>
          </w:p>
        </w:tc>
      </w:tr>
      <w:tr w:rsidR="004812A1" w:rsidRPr="004812A1" w14:paraId="22D4AE7F" w14:textId="77777777" w:rsidTr="004812A1">
        <w:trPr>
          <w:trHeight w:val="26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E3F0F" w14:textId="77777777" w:rsidR="004812A1" w:rsidRPr="004812A1" w:rsidRDefault="004812A1" w:rsidP="004812A1">
            <w:pPr>
              <w:spacing w:line="240" w:lineRule="auto"/>
              <w:rPr>
                <w:rFonts w:eastAsia="Times New Roman"/>
                <w:sz w:val="20"/>
                <w:szCs w:val="20"/>
                <w:lang w:val="en-PT"/>
              </w:rPr>
            </w:pPr>
            <w:r w:rsidRPr="004812A1">
              <w:rPr>
                <w:rFonts w:eastAsia="Times New Roman"/>
                <w:sz w:val="20"/>
                <w:szCs w:val="20"/>
                <w:lang w:val="en-PT"/>
              </w:rPr>
              <w:t>C18</w:t>
            </w:r>
          </w:p>
        </w:tc>
        <w:tc>
          <w:tcPr>
            <w:tcW w:w="8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5DAB8" w14:textId="77777777" w:rsidR="004812A1" w:rsidRPr="004812A1" w:rsidRDefault="004812A1" w:rsidP="004812A1">
            <w:pPr>
              <w:spacing w:line="240" w:lineRule="auto"/>
              <w:rPr>
                <w:rFonts w:eastAsia="Times New Roman"/>
                <w:sz w:val="20"/>
                <w:szCs w:val="20"/>
                <w:lang w:val="en-PT"/>
              </w:rPr>
            </w:pPr>
            <w:r w:rsidRPr="004812A1">
              <w:rPr>
                <w:rFonts w:eastAsia="Times New Roman"/>
                <w:sz w:val="20"/>
                <w:szCs w:val="20"/>
                <w:lang w:val="en-PT"/>
              </w:rPr>
              <w:t>Electricity, gas, steam and air-conditioning</w:t>
            </w:r>
          </w:p>
        </w:tc>
      </w:tr>
      <w:tr w:rsidR="004812A1" w:rsidRPr="004812A1" w14:paraId="32FCFB96" w14:textId="77777777" w:rsidTr="004812A1">
        <w:trPr>
          <w:trHeight w:val="26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6F61B" w14:textId="77777777" w:rsidR="004812A1" w:rsidRPr="004812A1" w:rsidRDefault="004812A1" w:rsidP="004812A1">
            <w:pPr>
              <w:spacing w:line="240" w:lineRule="auto"/>
              <w:rPr>
                <w:rFonts w:eastAsia="Times New Roman"/>
                <w:sz w:val="20"/>
                <w:szCs w:val="20"/>
                <w:lang w:val="en-PT"/>
              </w:rPr>
            </w:pPr>
            <w:r w:rsidRPr="004812A1">
              <w:rPr>
                <w:rFonts w:eastAsia="Times New Roman"/>
                <w:sz w:val="20"/>
                <w:szCs w:val="20"/>
                <w:lang w:val="en-PT"/>
              </w:rPr>
              <w:t>C19</w:t>
            </w:r>
          </w:p>
        </w:tc>
        <w:tc>
          <w:tcPr>
            <w:tcW w:w="8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C5DF2" w14:textId="77777777" w:rsidR="004812A1" w:rsidRPr="004812A1" w:rsidRDefault="004812A1" w:rsidP="004812A1">
            <w:pPr>
              <w:spacing w:line="240" w:lineRule="auto"/>
              <w:rPr>
                <w:rFonts w:eastAsia="Times New Roman"/>
                <w:sz w:val="20"/>
                <w:szCs w:val="20"/>
                <w:lang w:val="en-PT"/>
              </w:rPr>
            </w:pPr>
            <w:r w:rsidRPr="004812A1">
              <w:rPr>
                <w:rFonts w:eastAsia="Times New Roman"/>
                <w:sz w:val="20"/>
                <w:szCs w:val="20"/>
                <w:lang w:val="en-PT"/>
              </w:rPr>
              <w:t>Water supply, sewerage, waste management and remediation services</w:t>
            </w:r>
          </w:p>
        </w:tc>
      </w:tr>
      <w:tr w:rsidR="004812A1" w:rsidRPr="004812A1" w14:paraId="3B569DBD" w14:textId="77777777" w:rsidTr="004812A1">
        <w:trPr>
          <w:trHeight w:val="26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C67D5" w14:textId="77777777" w:rsidR="004812A1" w:rsidRPr="004812A1" w:rsidRDefault="004812A1" w:rsidP="004812A1">
            <w:pPr>
              <w:spacing w:line="240" w:lineRule="auto"/>
              <w:rPr>
                <w:rFonts w:eastAsia="Times New Roman"/>
                <w:sz w:val="20"/>
                <w:szCs w:val="20"/>
                <w:lang w:val="en-PT"/>
              </w:rPr>
            </w:pPr>
            <w:r w:rsidRPr="004812A1">
              <w:rPr>
                <w:rFonts w:eastAsia="Times New Roman"/>
                <w:sz w:val="20"/>
                <w:szCs w:val="20"/>
                <w:lang w:val="en-PT"/>
              </w:rPr>
              <w:t>C20</w:t>
            </w:r>
          </w:p>
        </w:tc>
        <w:tc>
          <w:tcPr>
            <w:tcW w:w="8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83503" w14:textId="77777777" w:rsidR="004812A1" w:rsidRPr="004812A1" w:rsidRDefault="004812A1" w:rsidP="004812A1">
            <w:pPr>
              <w:spacing w:line="240" w:lineRule="auto"/>
              <w:rPr>
                <w:rFonts w:eastAsia="Times New Roman"/>
                <w:sz w:val="20"/>
                <w:szCs w:val="20"/>
                <w:lang w:val="en-PT"/>
              </w:rPr>
            </w:pPr>
            <w:r w:rsidRPr="004812A1">
              <w:rPr>
                <w:rFonts w:eastAsia="Times New Roman"/>
                <w:sz w:val="20"/>
                <w:szCs w:val="20"/>
                <w:lang w:val="en-PT"/>
              </w:rPr>
              <w:t>Constructions and construction works</w:t>
            </w:r>
          </w:p>
        </w:tc>
      </w:tr>
      <w:tr w:rsidR="004812A1" w:rsidRPr="004812A1" w14:paraId="78D00C07" w14:textId="77777777" w:rsidTr="004812A1">
        <w:trPr>
          <w:trHeight w:val="26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E39D9" w14:textId="77777777" w:rsidR="004812A1" w:rsidRPr="004812A1" w:rsidRDefault="004812A1" w:rsidP="004812A1">
            <w:pPr>
              <w:spacing w:line="240" w:lineRule="auto"/>
              <w:rPr>
                <w:rFonts w:eastAsia="Times New Roman"/>
                <w:sz w:val="20"/>
                <w:szCs w:val="20"/>
                <w:lang w:val="en-PT"/>
              </w:rPr>
            </w:pPr>
            <w:r w:rsidRPr="004812A1">
              <w:rPr>
                <w:rFonts w:eastAsia="Times New Roman"/>
                <w:sz w:val="20"/>
                <w:szCs w:val="20"/>
                <w:lang w:val="en-PT"/>
              </w:rPr>
              <w:t>C21</w:t>
            </w:r>
          </w:p>
        </w:tc>
        <w:tc>
          <w:tcPr>
            <w:tcW w:w="8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DF9AC" w14:textId="77777777" w:rsidR="004812A1" w:rsidRPr="004812A1" w:rsidRDefault="004812A1" w:rsidP="004812A1">
            <w:pPr>
              <w:spacing w:line="240" w:lineRule="auto"/>
              <w:rPr>
                <w:rFonts w:eastAsia="Times New Roman"/>
                <w:sz w:val="20"/>
                <w:szCs w:val="20"/>
                <w:lang w:val="en-PT"/>
              </w:rPr>
            </w:pPr>
            <w:r w:rsidRPr="004812A1">
              <w:rPr>
                <w:rFonts w:eastAsia="Times New Roman"/>
                <w:sz w:val="20"/>
                <w:szCs w:val="20"/>
                <w:lang w:val="en-PT"/>
              </w:rPr>
              <w:t>Wholesale and retail trade services, repair services of motor vehicles and motorcycles</w:t>
            </w:r>
          </w:p>
        </w:tc>
      </w:tr>
      <w:tr w:rsidR="004812A1" w:rsidRPr="004812A1" w14:paraId="215E64D2" w14:textId="77777777" w:rsidTr="004812A1">
        <w:trPr>
          <w:trHeight w:val="26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A72DC" w14:textId="77777777" w:rsidR="004812A1" w:rsidRPr="004812A1" w:rsidRDefault="004812A1" w:rsidP="004812A1">
            <w:pPr>
              <w:spacing w:line="240" w:lineRule="auto"/>
              <w:rPr>
                <w:rFonts w:eastAsia="Times New Roman"/>
                <w:sz w:val="20"/>
                <w:szCs w:val="20"/>
                <w:lang w:val="en-PT"/>
              </w:rPr>
            </w:pPr>
            <w:r w:rsidRPr="004812A1">
              <w:rPr>
                <w:rFonts w:eastAsia="Times New Roman"/>
                <w:sz w:val="20"/>
                <w:szCs w:val="20"/>
                <w:lang w:val="en-PT"/>
              </w:rPr>
              <w:t>C22</w:t>
            </w:r>
          </w:p>
        </w:tc>
        <w:tc>
          <w:tcPr>
            <w:tcW w:w="8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547BF" w14:textId="77777777" w:rsidR="004812A1" w:rsidRPr="004812A1" w:rsidRDefault="004812A1" w:rsidP="004812A1">
            <w:pPr>
              <w:spacing w:line="240" w:lineRule="auto"/>
              <w:rPr>
                <w:rFonts w:eastAsia="Times New Roman"/>
                <w:sz w:val="20"/>
                <w:szCs w:val="20"/>
                <w:lang w:val="en-PT"/>
              </w:rPr>
            </w:pPr>
            <w:r w:rsidRPr="004812A1">
              <w:rPr>
                <w:rFonts w:eastAsia="Times New Roman"/>
                <w:sz w:val="20"/>
                <w:szCs w:val="20"/>
                <w:lang w:val="en-PT"/>
              </w:rPr>
              <w:t>Transportation and storage services</w:t>
            </w:r>
          </w:p>
        </w:tc>
      </w:tr>
      <w:tr w:rsidR="004812A1" w:rsidRPr="004812A1" w14:paraId="0D58FCB9" w14:textId="77777777" w:rsidTr="004812A1">
        <w:trPr>
          <w:trHeight w:val="26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E9EA3" w14:textId="77777777" w:rsidR="004812A1" w:rsidRPr="004812A1" w:rsidRDefault="004812A1" w:rsidP="004812A1">
            <w:pPr>
              <w:spacing w:line="240" w:lineRule="auto"/>
              <w:rPr>
                <w:rFonts w:eastAsia="Times New Roman"/>
                <w:sz w:val="20"/>
                <w:szCs w:val="20"/>
                <w:lang w:val="en-PT"/>
              </w:rPr>
            </w:pPr>
            <w:r w:rsidRPr="004812A1">
              <w:rPr>
                <w:rFonts w:eastAsia="Times New Roman"/>
                <w:sz w:val="20"/>
                <w:szCs w:val="20"/>
                <w:lang w:val="en-PT"/>
              </w:rPr>
              <w:t>C23</w:t>
            </w:r>
          </w:p>
        </w:tc>
        <w:tc>
          <w:tcPr>
            <w:tcW w:w="8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89E99" w14:textId="77777777" w:rsidR="004812A1" w:rsidRPr="004812A1" w:rsidRDefault="004812A1" w:rsidP="004812A1">
            <w:pPr>
              <w:spacing w:line="240" w:lineRule="auto"/>
              <w:rPr>
                <w:rFonts w:eastAsia="Times New Roman"/>
                <w:sz w:val="20"/>
                <w:szCs w:val="20"/>
                <w:lang w:val="en-PT"/>
              </w:rPr>
            </w:pPr>
            <w:r w:rsidRPr="004812A1">
              <w:rPr>
                <w:rFonts w:eastAsia="Times New Roman"/>
                <w:sz w:val="20"/>
                <w:szCs w:val="20"/>
                <w:lang w:val="en-PT"/>
              </w:rPr>
              <w:t>Accommodation and food services</w:t>
            </w:r>
          </w:p>
        </w:tc>
      </w:tr>
      <w:tr w:rsidR="004812A1" w:rsidRPr="004812A1" w14:paraId="64A7DAE9" w14:textId="77777777" w:rsidTr="004812A1">
        <w:trPr>
          <w:trHeight w:val="26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3EDF8" w14:textId="77777777" w:rsidR="004812A1" w:rsidRPr="004812A1" w:rsidRDefault="004812A1" w:rsidP="004812A1">
            <w:pPr>
              <w:spacing w:line="240" w:lineRule="auto"/>
              <w:rPr>
                <w:rFonts w:eastAsia="Times New Roman"/>
                <w:sz w:val="20"/>
                <w:szCs w:val="20"/>
                <w:lang w:val="en-PT"/>
              </w:rPr>
            </w:pPr>
            <w:r w:rsidRPr="004812A1">
              <w:rPr>
                <w:rFonts w:eastAsia="Times New Roman"/>
                <w:sz w:val="20"/>
                <w:szCs w:val="20"/>
                <w:lang w:val="en-PT"/>
              </w:rPr>
              <w:t>C24</w:t>
            </w:r>
          </w:p>
        </w:tc>
        <w:tc>
          <w:tcPr>
            <w:tcW w:w="8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D15BE" w14:textId="77777777" w:rsidR="004812A1" w:rsidRPr="004812A1" w:rsidRDefault="004812A1" w:rsidP="004812A1">
            <w:pPr>
              <w:spacing w:line="240" w:lineRule="auto"/>
              <w:rPr>
                <w:rFonts w:eastAsia="Times New Roman"/>
                <w:sz w:val="20"/>
                <w:szCs w:val="20"/>
                <w:lang w:val="en-PT"/>
              </w:rPr>
            </w:pPr>
            <w:r w:rsidRPr="004812A1">
              <w:rPr>
                <w:rFonts w:eastAsia="Times New Roman"/>
                <w:sz w:val="20"/>
                <w:szCs w:val="20"/>
                <w:lang w:val="en-PT"/>
              </w:rPr>
              <w:t>Publishing, audiovisual and broadcasting services</w:t>
            </w:r>
          </w:p>
        </w:tc>
      </w:tr>
      <w:tr w:rsidR="004812A1" w:rsidRPr="004812A1" w14:paraId="14DC5366" w14:textId="77777777" w:rsidTr="004812A1">
        <w:trPr>
          <w:trHeight w:val="26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60206" w14:textId="77777777" w:rsidR="004812A1" w:rsidRPr="004812A1" w:rsidRDefault="004812A1" w:rsidP="004812A1">
            <w:pPr>
              <w:spacing w:line="240" w:lineRule="auto"/>
              <w:rPr>
                <w:rFonts w:eastAsia="Times New Roman"/>
                <w:sz w:val="20"/>
                <w:szCs w:val="20"/>
                <w:lang w:val="en-PT"/>
              </w:rPr>
            </w:pPr>
            <w:r w:rsidRPr="004812A1">
              <w:rPr>
                <w:rFonts w:eastAsia="Times New Roman"/>
                <w:sz w:val="20"/>
                <w:szCs w:val="20"/>
                <w:lang w:val="en-PT"/>
              </w:rPr>
              <w:t>C25</w:t>
            </w:r>
          </w:p>
        </w:tc>
        <w:tc>
          <w:tcPr>
            <w:tcW w:w="8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870CE" w14:textId="77777777" w:rsidR="004812A1" w:rsidRPr="004812A1" w:rsidRDefault="004812A1" w:rsidP="004812A1">
            <w:pPr>
              <w:spacing w:line="240" w:lineRule="auto"/>
              <w:rPr>
                <w:rFonts w:eastAsia="Times New Roman"/>
                <w:sz w:val="20"/>
                <w:szCs w:val="20"/>
                <w:lang w:val="en-PT"/>
              </w:rPr>
            </w:pPr>
            <w:r w:rsidRPr="004812A1">
              <w:rPr>
                <w:rFonts w:eastAsia="Times New Roman"/>
                <w:sz w:val="20"/>
                <w:szCs w:val="20"/>
                <w:lang w:val="en-PT"/>
              </w:rPr>
              <w:t>Telecommunications services</w:t>
            </w:r>
          </w:p>
        </w:tc>
      </w:tr>
      <w:tr w:rsidR="004812A1" w:rsidRPr="004812A1" w14:paraId="2A307565" w14:textId="77777777" w:rsidTr="004812A1">
        <w:trPr>
          <w:trHeight w:val="26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82B3F" w14:textId="77777777" w:rsidR="004812A1" w:rsidRPr="004812A1" w:rsidRDefault="004812A1" w:rsidP="004812A1">
            <w:pPr>
              <w:spacing w:line="240" w:lineRule="auto"/>
              <w:rPr>
                <w:rFonts w:eastAsia="Times New Roman"/>
                <w:sz w:val="20"/>
                <w:szCs w:val="20"/>
                <w:lang w:val="en-PT"/>
              </w:rPr>
            </w:pPr>
            <w:r w:rsidRPr="004812A1">
              <w:rPr>
                <w:rFonts w:eastAsia="Times New Roman"/>
                <w:sz w:val="20"/>
                <w:szCs w:val="20"/>
                <w:lang w:val="en-PT"/>
              </w:rPr>
              <w:t>C26</w:t>
            </w:r>
          </w:p>
        </w:tc>
        <w:tc>
          <w:tcPr>
            <w:tcW w:w="8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FFCC3" w14:textId="77777777" w:rsidR="004812A1" w:rsidRPr="004812A1" w:rsidRDefault="004812A1" w:rsidP="004812A1">
            <w:pPr>
              <w:spacing w:line="240" w:lineRule="auto"/>
              <w:rPr>
                <w:rFonts w:eastAsia="Times New Roman"/>
                <w:sz w:val="20"/>
                <w:szCs w:val="20"/>
                <w:lang w:val="en-PT"/>
              </w:rPr>
            </w:pPr>
            <w:r w:rsidRPr="004812A1">
              <w:rPr>
                <w:rFonts w:eastAsia="Times New Roman"/>
                <w:sz w:val="20"/>
                <w:szCs w:val="20"/>
                <w:lang w:val="en-PT"/>
              </w:rPr>
              <w:t>Computer programming, consultancy and related services, information services</w:t>
            </w:r>
          </w:p>
        </w:tc>
      </w:tr>
      <w:tr w:rsidR="004812A1" w:rsidRPr="004812A1" w14:paraId="7D41A545" w14:textId="77777777" w:rsidTr="004812A1">
        <w:trPr>
          <w:trHeight w:val="26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47225" w14:textId="77777777" w:rsidR="004812A1" w:rsidRPr="004812A1" w:rsidRDefault="004812A1" w:rsidP="004812A1">
            <w:pPr>
              <w:spacing w:line="240" w:lineRule="auto"/>
              <w:rPr>
                <w:rFonts w:eastAsia="Times New Roman"/>
                <w:sz w:val="20"/>
                <w:szCs w:val="20"/>
                <w:lang w:val="en-PT"/>
              </w:rPr>
            </w:pPr>
            <w:r w:rsidRPr="004812A1">
              <w:rPr>
                <w:rFonts w:eastAsia="Times New Roman"/>
                <w:sz w:val="20"/>
                <w:szCs w:val="20"/>
                <w:lang w:val="en-PT"/>
              </w:rPr>
              <w:t>C27</w:t>
            </w:r>
          </w:p>
        </w:tc>
        <w:tc>
          <w:tcPr>
            <w:tcW w:w="8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BAFBC" w14:textId="77777777" w:rsidR="004812A1" w:rsidRPr="004812A1" w:rsidRDefault="004812A1" w:rsidP="004812A1">
            <w:pPr>
              <w:spacing w:line="240" w:lineRule="auto"/>
              <w:rPr>
                <w:rFonts w:eastAsia="Times New Roman"/>
                <w:sz w:val="20"/>
                <w:szCs w:val="20"/>
                <w:lang w:val="en-PT"/>
              </w:rPr>
            </w:pPr>
            <w:r w:rsidRPr="004812A1">
              <w:rPr>
                <w:rFonts w:eastAsia="Times New Roman"/>
                <w:sz w:val="20"/>
                <w:szCs w:val="20"/>
                <w:lang w:val="en-PT"/>
              </w:rPr>
              <w:t>Financial and insurance services</w:t>
            </w:r>
          </w:p>
        </w:tc>
      </w:tr>
      <w:tr w:rsidR="004812A1" w:rsidRPr="004812A1" w14:paraId="7A3C5221" w14:textId="77777777" w:rsidTr="004812A1">
        <w:trPr>
          <w:trHeight w:val="26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E506F" w14:textId="77777777" w:rsidR="004812A1" w:rsidRPr="004812A1" w:rsidRDefault="004812A1" w:rsidP="004812A1">
            <w:pPr>
              <w:spacing w:line="240" w:lineRule="auto"/>
              <w:rPr>
                <w:rFonts w:eastAsia="Times New Roman"/>
                <w:sz w:val="20"/>
                <w:szCs w:val="20"/>
                <w:lang w:val="en-PT"/>
              </w:rPr>
            </w:pPr>
            <w:r w:rsidRPr="004812A1">
              <w:rPr>
                <w:rFonts w:eastAsia="Times New Roman"/>
                <w:sz w:val="20"/>
                <w:szCs w:val="20"/>
                <w:lang w:val="en-PT"/>
              </w:rPr>
              <w:t>C28</w:t>
            </w:r>
          </w:p>
        </w:tc>
        <w:tc>
          <w:tcPr>
            <w:tcW w:w="8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0A2A4" w14:textId="77777777" w:rsidR="004812A1" w:rsidRPr="004812A1" w:rsidRDefault="004812A1" w:rsidP="004812A1">
            <w:pPr>
              <w:spacing w:line="240" w:lineRule="auto"/>
              <w:rPr>
                <w:rFonts w:eastAsia="Times New Roman"/>
                <w:sz w:val="20"/>
                <w:szCs w:val="20"/>
                <w:lang w:val="en-PT"/>
              </w:rPr>
            </w:pPr>
            <w:r w:rsidRPr="004812A1">
              <w:rPr>
                <w:rFonts w:eastAsia="Times New Roman"/>
                <w:sz w:val="20"/>
                <w:szCs w:val="20"/>
                <w:lang w:val="en-PT"/>
              </w:rPr>
              <w:t>Real estate services</w:t>
            </w:r>
          </w:p>
        </w:tc>
      </w:tr>
      <w:tr w:rsidR="004812A1" w:rsidRPr="004812A1" w14:paraId="09FAE5A3" w14:textId="77777777" w:rsidTr="004812A1">
        <w:trPr>
          <w:trHeight w:val="26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7B30C" w14:textId="77777777" w:rsidR="004812A1" w:rsidRPr="004812A1" w:rsidRDefault="004812A1" w:rsidP="004812A1">
            <w:pPr>
              <w:spacing w:line="240" w:lineRule="auto"/>
              <w:rPr>
                <w:rFonts w:eastAsia="Times New Roman"/>
                <w:sz w:val="20"/>
                <w:szCs w:val="20"/>
                <w:lang w:val="en-PT"/>
              </w:rPr>
            </w:pPr>
            <w:r w:rsidRPr="004812A1">
              <w:rPr>
                <w:rFonts w:eastAsia="Times New Roman"/>
                <w:sz w:val="20"/>
                <w:szCs w:val="20"/>
                <w:lang w:val="en-PT"/>
              </w:rPr>
              <w:t>C29</w:t>
            </w:r>
          </w:p>
        </w:tc>
        <w:tc>
          <w:tcPr>
            <w:tcW w:w="8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CC553" w14:textId="77777777" w:rsidR="004812A1" w:rsidRPr="004812A1" w:rsidRDefault="004812A1" w:rsidP="004812A1">
            <w:pPr>
              <w:spacing w:line="240" w:lineRule="auto"/>
              <w:rPr>
                <w:rFonts w:eastAsia="Times New Roman"/>
                <w:sz w:val="20"/>
                <w:szCs w:val="20"/>
                <w:lang w:val="en-PT"/>
              </w:rPr>
            </w:pPr>
            <w:r w:rsidRPr="004812A1">
              <w:rPr>
                <w:rFonts w:eastAsia="Times New Roman"/>
                <w:sz w:val="20"/>
                <w:szCs w:val="20"/>
                <w:lang w:val="en-PT"/>
              </w:rPr>
              <w:t>Legal and accounting services, services of head offices, management consulting services, architectural and engineering services, technical testing and analysis services</w:t>
            </w:r>
          </w:p>
        </w:tc>
      </w:tr>
      <w:tr w:rsidR="004812A1" w:rsidRPr="004812A1" w14:paraId="3ED86F6E" w14:textId="77777777" w:rsidTr="004812A1">
        <w:trPr>
          <w:trHeight w:val="26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84194" w14:textId="77777777" w:rsidR="004812A1" w:rsidRPr="004812A1" w:rsidRDefault="004812A1" w:rsidP="004812A1">
            <w:pPr>
              <w:spacing w:line="240" w:lineRule="auto"/>
              <w:rPr>
                <w:rFonts w:eastAsia="Times New Roman"/>
                <w:sz w:val="20"/>
                <w:szCs w:val="20"/>
                <w:lang w:val="en-PT"/>
              </w:rPr>
            </w:pPr>
            <w:r w:rsidRPr="004812A1">
              <w:rPr>
                <w:rFonts w:eastAsia="Times New Roman"/>
                <w:sz w:val="20"/>
                <w:szCs w:val="20"/>
                <w:lang w:val="en-PT"/>
              </w:rPr>
              <w:t>C30</w:t>
            </w:r>
          </w:p>
        </w:tc>
        <w:tc>
          <w:tcPr>
            <w:tcW w:w="8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8C0C7" w14:textId="77777777" w:rsidR="004812A1" w:rsidRPr="004812A1" w:rsidRDefault="004812A1" w:rsidP="004812A1">
            <w:pPr>
              <w:spacing w:line="240" w:lineRule="auto"/>
              <w:rPr>
                <w:rFonts w:eastAsia="Times New Roman"/>
                <w:sz w:val="20"/>
                <w:szCs w:val="20"/>
                <w:lang w:val="en-PT"/>
              </w:rPr>
            </w:pPr>
            <w:r w:rsidRPr="004812A1">
              <w:rPr>
                <w:rFonts w:eastAsia="Times New Roman"/>
                <w:sz w:val="20"/>
                <w:szCs w:val="20"/>
                <w:lang w:val="en-PT"/>
              </w:rPr>
              <w:t>Scientific research and development services</w:t>
            </w:r>
          </w:p>
        </w:tc>
      </w:tr>
      <w:tr w:rsidR="004812A1" w:rsidRPr="004812A1" w14:paraId="6E05B12F" w14:textId="77777777" w:rsidTr="004812A1">
        <w:trPr>
          <w:trHeight w:val="26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7A056" w14:textId="77777777" w:rsidR="004812A1" w:rsidRPr="004812A1" w:rsidRDefault="004812A1" w:rsidP="004812A1">
            <w:pPr>
              <w:spacing w:line="240" w:lineRule="auto"/>
              <w:rPr>
                <w:rFonts w:eastAsia="Times New Roman"/>
                <w:sz w:val="20"/>
                <w:szCs w:val="20"/>
                <w:lang w:val="en-PT"/>
              </w:rPr>
            </w:pPr>
            <w:r w:rsidRPr="004812A1">
              <w:rPr>
                <w:rFonts w:eastAsia="Times New Roman"/>
                <w:sz w:val="20"/>
                <w:szCs w:val="20"/>
                <w:lang w:val="en-PT"/>
              </w:rPr>
              <w:t>C31</w:t>
            </w:r>
          </w:p>
        </w:tc>
        <w:tc>
          <w:tcPr>
            <w:tcW w:w="8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EC0C2" w14:textId="77777777" w:rsidR="004812A1" w:rsidRPr="004812A1" w:rsidRDefault="004812A1" w:rsidP="004812A1">
            <w:pPr>
              <w:spacing w:line="240" w:lineRule="auto"/>
              <w:rPr>
                <w:rFonts w:eastAsia="Times New Roman"/>
                <w:sz w:val="20"/>
                <w:szCs w:val="20"/>
                <w:lang w:val="en-PT"/>
              </w:rPr>
            </w:pPr>
            <w:r w:rsidRPr="004812A1">
              <w:rPr>
                <w:rFonts w:eastAsia="Times New Roman"/>
                <w:sz w:val="20"/>
                <w:szCs w:val="20"/>
                <w:lang w:val="en-PT"/>
              </w:rPr>
              <w:t>Advertising and market research services, other professional, scientific and technical services, veterinary services</w:t>
            </w:r>
          </w:p>
        </w:tc>
      </w:tr>
      <w:tr w:rsidR="004812A1" w:rsidRPr="004812A1" w14:paraId="140F1E50" w14:textId="77777777" w:rsidTr="004812A1">
        <w:trPr>
          <w:trHeight w:val="26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B48B0" w14:textId="77777777" w:rsidR="004812A1" w:rsidRPr="004812A1" w:rsidRDefault="004812A1" w:rsidP="004812A1">
            <w:pPr>
              <w:spacing w:line="240" w:lineRule="auto"/>
              <w:rPr>
                <w:rFonts w:eastAsia="Times New Roman"/>
                <w:sz w:val="20"/>
                <w:szCs w:val="20"/>
                <w:lang w:val="en-PT"/>
              </w:rPr>
            </w:pPr>
            <w:r w:rsidRPr="004812A1">
              <w:rPr>
                <w:rFonts w:eastAsia="Times New Roman"/>
                <w:sz w:val="20"/>
                <w:szCs w:val="20"/>
                <w:lang w:val="en-PT"/>
              </w:rPr>
              <w:t>C32</w:t>
            </w:r>
          </w:p>
        </w:tc>
        <w:tc>
          <w:tcPr>
            <w:tcW w:w="8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08871" w14:textId="77777777" w:rsidR="004812A1" w:rsidRPr="004812A1" w:rsidRDefault="004812A1" w:rsidP="004812A1">
            <w:pPr>
              <w:spacing w:line="240" w:lineRule="auto"/>
              <w:rPr>
                <w:rFonts w:eastAsia="Times New Roman"/>
                <w:sz w:val="20"/>
                <w:szCs w:val="20"/>
                <w:lang w:val="en-PT"/>
              </w:rPr>
            </w:pPr>
            <w:r w:rsidRPr="004812A1">
              <w:rPr>
                <w:rFonts w:eastAsia="Times New Roman"/>
                <w:sz w:val="20"/>
                <w:szCs w:val="20"/>
                <w:lang w:val="en-PT"/>
              </w:rPr>
              <w:t>Administrative and support services</w:t>
            </w:r>
          </w:p>
        </w:tc>
      </w:tr>
      <w:tr w:rsidR="004812A1" w:rsidRPr="004812A1" w14:paraId="62A99DC4" w14:textId="77777777" w:rsidTr="004812A1">
        <w:trPr>
          <w:trHeight w:val="26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A8C93" w14:textId="77777777" w:rsidR="004812A1" w:rsidRPr="004812A1" w:rsidRDefault="004812A1" w:rsidP="004812A1">
            <w:pPr>
              <w:spacing w:line="240" w:lineRule="auto"/>
              <w:rPr>
                <w:rFonts w:eastAsia="Times New Roman"/>
                <w:sz w:val="20"/>
                <w:szCs w:val="20"/>
                <w:lang w:val="en-PT"/>
              </w:rPr>
            </w:pPr>
            <w:r w:rsidRPr="004812A1">
              <w:rPr>
                <w:rFonts w:eastAsia="Times New Roman"/>
                <w:sz w:val="20"/>
                <w:szCs w:val="20"/>
                <w:lang w:val="en-PT"/>
              </w:rPr>
              <w:t>C33</w:t>
            </w:r>
          </w:p>
        </w:tc>
        <w:tc>
          <w:tcPr>
            <w:tcW w:w="8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FAF01" w14:textId="77777777" w:rsidR="004812A1" w:rsidRPr="004812A1" w:rsidRDefault="004812A1" w:rsidP="004812A1">
            <w:pPr>
              <w:spacing w:line="240" w:lineRule="auto"/>
              <w:rPr>
                <w:rFonts w:eastAsia="Times New Roman"/>
                <w:sz w:val="20"/>
                <w:szCs w:val="20"/>
                <w:lang w:val="en-PT"/>
              </w:rPr>
            </w:pPr>
            <w:r w:rsidRPr="004812A1">
              <w:rPr>
                <w:rFonts w:eastAsia="Times New Roman"/>
                <w:sz w:val="20"/>
                <w:szCs w:val="20"/>
                <w:lang w:val="en-PT"/>
              </w:rPr>
              <w:t>Public administration and defence services, compulsory social security services</w:t>
            </w:r>
          </w:p>
        </w:tc>
      </w:tr>
      <w:tr w:rsidR="004812A1" w:rsidRPr="004812A1" w14:paraId="5361E834" w14:textId="77777777" w:rsidTr="004812A1">
        <w:trPr>
          <w:trHeight w:val="26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65154" w14:textId="77777777" w:rsidR="004812A1" w:rsidRPr="004812A1" w:rsidRDefault="004812A1" w:rsidP="004812A1">
            <w:pPr>
              <w:spacing w:line="240" w:lineRule="auto"/>
              <w:rPr>
                <w:rFonts w:eastAsia="Times New Roman"/>
                <w:sz w:val="20"/>
                <w:szCs w:val="20"/>
                <w:lang w:val="en-PT"/>
              </w:rPr>
            </w:pPr>
            <w:r w:rsidRPr="004812A1">
              <w:rPr>
                <w:rFonts w:eastAsia="Times New Roman"/>
                <w:sz w:val="20"/>
                <w:szCs w:val="20"/>
                <w:lang w:val="en-PT"/>
              </w:rPr>
              <w:t>C34</w:t>
            </w:r>
          </w:p>
        </w:tc>
        <w:tc>
          <w:tcPr>
            <w:tcW w:w="8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AD74A" w14:textId="77777777" w:rsidR="004812A1" w:rsidRPr="004812A1" w:rsidRDefault="004812A1" w:rsidP="004812A1">
            <w:pPr>
              <w:spacing w:line="240" w:lineRule="auto"/>
              <w:rPr>
                <w:rFonts w:eastAsia="Times New Roman"/>
                <w:sz w:val="20"/>
                <w:szCs w:val="20"/>
                <w:lang w:val="en-PT"/>
              </w:rPr>
            </w:pPr>
            <w:r w:rsidRPr="004812A1">
              <w:rPr>
                <w:rFonts w:eastAsia="Times New Roman"/>
                <w:sz w:val="20"/>
                <w:szCs w:val="20"/>
                <w:lang w:val="en-PT"/>
              </w:rPr>
              <w:t>Education services</w:t>
            </w:r>
          </w:p>
        </w:tc>
      </w:tr>
      <w:tr w:rsidR="004812A1" w:rsidRPr="004812A1" w14:paraId="4A6E7E2D" w14:textId="77777777" w:rsidTr="004812A1">
        <w:trPr>
          <w:trHeight w:val="26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6072D" w14:textId="77777777" w:rsidR="004812A1" w:rsidRPr="004812A1" w:rsidRDefault="004812A1" w:rsidP="004812A1">
            <w:pPr>
              <w:spacing w:line="240" w:lineRule="auto"/>
              <w:rPr>
                <w:rFonts w:eastAsia="Times New Roman"/>
                <w:sz w:val="20"/>
                <w:szCs w:val="20"/>
                <w:lang w:val="en-PT"/>
              </w:rPr>
            </w:pPr>
            <w:r w:rsidRPr="004812A1">
              <w:rPr>
                <w:rFonts w:eastAsia="Times New Roman"/>
                <w:sz w:val="20"/>
                <w:szCs w:val="20"/>
                <w:lang w:val="en-PT"/>
              </w:rPr>
              <w:t>C35</w:t>
            </w:r>
          </w:p>
        </w:tc>
        <w:tc>
          <w:tcPr>
            <w:tcW w:w="8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E45F4" w14:textId="77777777" w:rsidR="004812A1" w:rsidRPr="004812A1" w:rsidRDefault="004812A1" w:rsidP="004812A1">
            <w:pPr>
              <w:spacing w:line="240" w:lineRule="auto"/>
              <w:rPr>
                <w:rFonts w:eastAsia="Times New Roman"/>
                <w:sz w:val="20"/>
                <w:szCs w:val="20"/>
                <w:lang w:val="en-PT"/>
              </w:rPr>
            </w:pPr>
            <w:r w:rsidRPr="004812A1">
              <w:rPr>
                <w:rFonts w:eastAsia="Times New Roman"/>
                <w:sz w:val="20"/>
                <w:szCs w:val="20"/>
                <w:lang w:val="en-PT"/>
              </w:rPr>
              <w:t>Human health services</w:t>
            </w:r>
          </w:p>
        </w:tc>
      </w:tr>
      <w:tr w:rsidR="004812A1" w:rsidRPr="004812A1" w14:paraId="1BEA044E" w14:textId="77777777" w:rsidTr="004812A1">
        <w:trPr>
          <w:trHeight w:val="26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B6AB4" w14:textId="77777777" w:rsidR="004812A1" w:rsidRPr="004812A1" w:rsidRDefault="004812A1" w:rsidP="004812A1">
            <w:pPr>
              <w:spacing w:line="240" w:lineRule="auto"/>
              <w:rPr>
                <w:rFonts w:eastAsia="Times New Roman"/>
                <w:sz w:val="20"/>
                <w:szCs w:val="20"/>
                <w:lang w:val="en-PT"/>
              </w:rPr>
            </w:pPr>
            <w:r w:rsidRPr="004812A1">
              <w:rPr>
                <w:rFonts w:eastAsia="Times New Roman"/>
                <w:sz w:val="20"/>
                <w:szCs w:val="20"/>
                <w:lang w:val="en-PT"/>
              </w:rPr>
              <w:t>C36</w:t>
            </w:r>
          </w:p>
        </w:tc>
        <w:tc>
          <w:tcPr>
            <w:tcW w:w="8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93383" w14:textId="77777777" w:rsidR="004812A1" w:rsidRPr="004812A1" w:rsidRDefault="004812A1" w:rsidP="004812A1">
            <w:pPr>
              <w:spacing w:line="240" w:lineRule="auto"/>
              <w:rPr>
                <w:rFonts w:eastAsia="Times New Roman"/>
                <w:sz w:val="20"/>
                <w:szCs w:val="20"/>
                <w:lang w:val="en-PT"/>
              </w:rPr>
            </w:pPr>
            <w:r w:rsidRPr="004812A1">
              <w:rPr>
                <w:rFonts w:eastAsia="Times New Roman"/>
                <w:sz w:val="20"/>
                <w:szCs w:val="20"/>
                <w:lang w:val="en-PT"/>
              </w:rPr>
              <w:t>Social work services</w:t>
            </w:r>
          </w:p>
        </w:tc>
      </w:tr>
      <w:tr w:rsidR="004812A1" w:rsidRPr="004812A1" w14:paraId="2EC30CF8" w14:textId="77777777" w:rsidTr="004812A1">
        <w:trPr>
          <w:trHeight w:val="26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3E465" w14:textId="77777777" w:rsidR="004812A1" w:rsidRPr="004812A1" w:rsidRDefault="004812A1" w:rsidP="004812A1">
            <w:pPr>
              <w:spacing w:line="240" w:lineRule="auto"/>
              <w:rPr>
                <w:rFonts w:eastAsia="Times New Roman"/>
                <w:sz w:val="20"/>
                <w:szCs w:val="20"/>
                <w:lang w:val="en-PT"/>
              </w:rPr>
            </w:pPr>
            <w:r w:rsidRPr="004812A1">
              <w:rPr>
                <w:rFonts w:eastAsia="Times New Roman"/>
                <w:sz w:val="20"/>
                <w:szCs w:val="20"/>
                <w:lang w:val="en-PT"/>
              </w:rPr>
              <w:t>C37</w:t>
            </w:r>
          </w:p>
        </w:tc>
        <w:tc>
          <w:tcPr>
            <w:tcW w:w="8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E0282" w14:textId="77777777" w:rsidR="004812A1" w:rsidRPr="004812A1" w:rsidRDefault="004812A1" w:rsidP="004812A1">
            <w:pPr>
              <w:spacing w:line="240" w:lineRule="auto"/>
              <w:rPr>
                <w:rFonts w:eastAsia="Times New Roman"/>
                <w:sz w:val="20"/>
                <w:szCs w:val="20"/>
                <w:lang w:val="en-PT"/>
              </w:rPr>
            </w:pPr>
            <w:r w:rsidRPr="004812A1">
              <w:rPr>
                <w:rFonts w:eastAsia="Times New Roman"/>
                <w:sz w:val="20"/>
                <w:szCs w:val="20"/>
                <w:lang w:val="en-PT"/>
              </w:rPr>
              <w:t>Arts, entertainment and recreation services</w:t>
            </w:r>
          </w:p>
        </w:tc>
      </w:tr>
      <w:tr w:rsidR="004812A1" w:rsidRPr="004812A1" w14:paraId="7E6C0940" w14:textId="77777777" w:rsidTr="004812A1">
        <w:trPr>
          <w:trHeight w:val="26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55479" w14:textId="77777777" w:rsidR="004812A1" w:rsidRPr="004812A1" w:rsidRDefault="004812A1" w:rsidP="004812A1">
            <w:pPr>
              <w:spacing w:line="240" w:lineRule="auto"/>
              <w:rPr>
                <w:rFonts w:eastAsia="Times New Roman"/>
                <w:sz w:val="20"/>
                <w:szCs w:val="20"/>
                <w:lang w:val="en-PT"/>
              </w:rPr>
            </w:pPr>
            <w:r w:rsidRPr="004812A1">
              <w:rPr>
                <w:rFonts w:eastAsia="Times New Roman"/>
                <w:sz w:val="20"/>
                <w:szCs w:val="20"/>
                <w:lang w:val="en-PT"/>
              </w:rPr>
              <w:t>C38</w:t>
            </w:r>
          </w:p>
        </w:tc>
        <w:tc>
          <w:tcPr>
            <w:tcW w:w="8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65949" w14:textId="77777777" w:rsidR="004812A1" w:rsidRPr="004812A1" w:rsidRDefault="004812A1" w:rsidP="004812A1">
            <w:pPr>
              <w:spacing w:line="240" w:lineRule="auto"/>
              <w:rPr>
                <w:rFonts w:eastAsia="Times New Roman"/>
                <w:sz w:val="20"/>
                <w:szCs w:val="20"/>
                <w:lang w:val="en-PT"/>
              </w:rPr>
            </w:pPr>
            <w:r w:rsidRPr="004812A1">
              <w:rPr>
                <w:rFonts w:eastAsia="Times New Roman"/>
                <w:sz w:val="20"/>
                <w:szCs w:val="20"/>
                <w:lang w:val="en-PT"/>
              </w:rPr>
              <w:t>Other services</w:t>
            </w:r>
          </w:p>
        </w:tc>
      </w:tr>
      <w:tr w:rsidR="004812A1" w:rsidRPr="004812A1" w14:paraId="22B02C74" w14:textId="77777777" w:rsidTr="004812A1">
        <w:trPr>
          <w:trHeight w:val="26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BE43F" w14:textId="77777777" w:rsidR="004812A1" w:rsidRPr="004812A1" w:rsidRDefault="004812A1" w:rsidP="004812A1">
            <w:pPr>
              <w:spacing w:line="240" w:lineRule="auto"/>
              <w:rPr>
                <w:rFonts w:eastAsia="Times New Roman"/>
                <w:sz w:val="20"/>
                <w:szCs w:val="20"/>
                <w:lang w:val="en-PT"/>
              </w:rPr>
            </w:pPr>
            <w:r w:rsidRPr="004812A1">
              <w:rPr>
                <w:rFonts w:eastAsia="Times New Roman"/>
                <w:sz w:val="20"/>
                <w:szCs w:val="20"/>
                <w:lang w:val="en-PT"/>
              </w:rPr>
              <w:t>C39</w:t>
            </w:r>
          </w:p>
        </w:tc>
        <w:tc>
          <w:tcPr>
            <w:tcW w:w="8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01271" w14:textId="77777777" w:rsidR="004812A1" w:rsidRPr="004812A1" w:rsidRDefault="004812A1" w:rsidP="004812A1">
            <w:pPr>
              <w:spacing w:line="240" w:lineRule="auto"/>
              <w:rPr>
                <w:rFonts w:eastAsia="Times New Roman"/>
                <w:sz w:val="20"/>
                <w:szCs w:val="20"/>
                <w:lang w:val="en-PT"/>
              </w:rPr>
            </w:pPr>
            <w:r w:rsidRPr="004812A1">
              <w:rPr>
                <w:rFonts w:eastAsia="Times New Roman"/>
                <w:sz w:val="20"/>
                <w:szCs w:val="20"/>
                <w:lang w:val="en-PT"/>
              </w:rPr>
              <w:t>Services of households as employers, undifferentiated goods and services produced by households for own use</w:t>
            </w:r>
          </w:p>
        </w:tc>
      </w:tr>
    </w:tbl>
    <w:p w14:paraId="3EBC24A6" w14:textId="4E86A0F0" w:rsidR="00260106" w:rsidRDefault="00AC6948">
      <w:pPr>
        <w:jc w:val="center"/>
        <w:rPr>
          <w:b/>
          <w:color w:val="38CAE4"/>
          <w:sz w:val="28"/>
          <w:szCs w:val="28"/>
        </w:rPr>
      </w:pPr>
      <w:r>
        <w:t xml:space="preserve"> </w:t>
      </w:r>
      <w:r w:rsidR="00E26538">
        <w:br w:type="page"/>
      </w:r>
    </w:p>
    <w:p w14:paraId="52D6BC63" w14:textId="77777777" w:rsidR="00260106" w:rsidRDefault="00E26538">
      <w:pPr>
        <w:jc w:val="center"/>
        <w:rPr>
          <w:b/>
          <w:color w:val="38CAE4"/>
          <w:sz w:val="28"/>
          <w:szCs w:val="28"/>
        </w:rPr>
      </w:pPr>
      <w:r>
        <w:rPr>
          <w:b/>
          <w:color w:val="38CAE4"/>
          <w:sz w:val="28"/>
          <w:szCs w:val="28"/>
        </w:rPr>
        <w:lastRenderedPageBreak/>
        <w:t>Entities. ERD</w:t>
      </w:r>
    </w:p>
    <w:p w14:paraId="1305F1C4" w14:textId="77777777" w:rsidR="00260106" w:rsidRDefault="00260106">
      <w:pPr>
        <w:rPr>
          <w:sz w:val="24"/>
          <w:szCs w:val="24"/>
        </w:rPr>
      </w:pPr>
    </w:p>
    <w:p w14:paraId="6618B0D6" w14:textId="77777777" w:rsidR="00260106" w:rsidRDefault="00260106"/>
    <w:p w14:paraId="5C44EA44" w14:textId="77777777" w:rsidR="00260106" w:rsidRDefault="00260106"/>
    <w:sectPr w:rsidR="0026010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2572D"/>
    <w:multiLevelType w:val="hybridMultilevel"/>
    <w:tmpl w:val="5C1ABCF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AAE386A"/>
    <w:multiLevelType w:val="hybridMultilevel"/>
    <w:tmpl w:val="09A6937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8310037">
    <w:abstractNumId w:val="0"/>
  </w:num>
  <w:num w:numId="2" w16cid:durableId="13817876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0106"/>
    <w:rsid w:val="00260106"/>
    <w:rsid w:val="0036043D"/>
    <w:rsid w:val="004065FE"/>
    <w:rsid w:val="004812A1"/>
    <w:rsid w:val="00532566"/>
    <w:rsid w:val="00883E67"/>
    <w:rsid w:val="00AA62B4"/>
    <w:rsid w:val="00AC6948"/>
    <w:rsid w:val="00D44819"/>
    <w:rsid w:val="00E26538"/>
    <w:rsid w:val="00F02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1296AAA"/>
  <w15:docId w15:val="{E8C80252-16A4-0446-8671-EE8D8FD07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36043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448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12A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12A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812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T"/>
    </w:rPr>
  </w:style>
  <w:style w:type="character" w:styleId="Strong">
    <w:name w:val="Strong"/>
    <w:basedOn w:val="DefaultParagraphFont"/>
    <w:uiPriority w:val="22"/>
    <w:qFormat/>
    <w:rsid w:val="004812A1"/>
    <w:rPr>
      <w:b/>
      <w:bCs/>
    </w:rPr>
  </w:style>
  <w:style w:type="character" w:customStyle="1" w:styleId="apple-converted-space">
    <w:name w:val="apple-converted-space"/>
    <w:basedOn w:val="DefaultParagraphFont"/>
    <w:rsid w:val="004812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5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5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6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ordata.p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615</Words>
  <Characters>3507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condominios@futurebuildingco.pt</cp:lastModifiedBy>
  <cp:revision>4</cp:revision>
  <dcterms:created xsi:type="dcterms:W3CDTF">2022-06-02T08:17:00Z</dcterms:created>
  <dcterms:modified xsi:type="dcterms:W3CDTF">2022-06-02T14:55:00Z</dcterms:modified>
</cp:coreProperties>
</file>