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70D" w14:textId="04A29C4C" w:rsidR="00677B39" w:rsidRDefault="000F19FC" w:rsidP="000F19FC">
      <w:pPr>
        <w:pStyle w:val="ListParagraph"/>
        <w:numPr>
          <w:ilvl w:val="0"/>
          <w:numId w:val="1"/>
        </w:numPr>
      </w:pPr>
      <w:r>
        <w:t xml:space="preserve">Generate a directive called </w:t>
      </w:r>
      <w:proofErr w:type="spellStart"/>
      <w:r w:rsidRPr="002D235D">
        <w:rPr>
          <w:rFonts w:ascii="Courier New" w:hAnsi="Courier New" w:cs="Courier New"/>
        </w:rPr>
        <w:t>btn</w:t>
      </w:r>
      <w:proofErr w:type="spellEnd"/>
    </w:p>
    <w:p w14:paraId="6D52C794" w14:textId="21309D1C" w:rsidR="000F19FC" w:rsidRDefault="000F19FC" w:rsidP="000F19FC">
      <w:pPr>
        <w:pStyle w:val="ListParagraph"/>
        <w:numPr>
          <w:ilvl w:val="1"/>
          <w:numId w:val="1"/>
        </w:numPr>
      </w:pPr>
      <w:r>
        <w:t>This will be an attribute directive</w:t>
      </w:r>
    </w:p>
    <w:p w14:paraId="72015544" w14:textId="77777777" w:rsidR="00C47CC8" w:rsidRDefault="00C47CC8" w:rsidP="00C47CC8">
      <w:pPr>
        <w:pStyle w:val="ListParagraph"/>
        <w:ind w:left="1440"/>
        <w:rPr>
          <w:rFonts w:ascii="Courier New" w:hAnsi="Courier New" w:cs="Courier New"/>
        </w:rPr>
      </w:pPr>
    </w:p>
    <w:p w14:paraId="6107F4F1" w14:textId="732BCA6B" w:rsidR="00C47CC8" w:rsidRPr="00C47CC8" w:rsidRDefault="00C47CC8" w:rsidP="00C47CC8">
      <w:pPr>
        <w:pStyle w:val="ListParagraph"/>
        <w:ind w:left="1440"/>
        <w:rPr>
          <w:rFonts w:ascii="Courier New" w:hAnsi="Courier New" w:cs="Courier New"/>
        </w:rPr>
      </w:pPr>
      <w:r w:rsidRPr="00C47CC8">
        <w:rPr>
          <w:rFonts w:ascii="Courier New" w:hAnsi="Courier New" w:cs="Courier New"/>
        </w:rPr>
        <w:t xml:space="preserve">ng g d </w:t>
      </w:r>
      <w:proofErr w:type="spellStart"/>
      <w:r w:rsidRPr="00C47CC8">
        <w:rPr>
          <w:rFonts w:ascii="Courier New" w:hAnsi="Courier New" w:cs="Courier New"/>
        </w:rPr>
        <w:t>btn</w:t>
      </w:r>
      <w:proofErr w:type="spellEnd"/>
    </w:p>
    <w:p w14:paraId="4D2147AF" w14:textId="77777777" w:rsidR="00C47CC8" w:rsidRPr="00C47CC8" w:rsidRDefault="00C47CC8" w:rsidP="00C47CC8">
      <w:pPr>
        <w:pStyle w:val="ListParagraph"/>
      </w:pPr>
    </w:p>
    <w:p w14:paraId="7490A2A2" w14:textId="38310F35" w:rsidR="000F19FC" w:rsidRPr="000F19FC" w:rsidRDefault="000F19FC" w:rsidP="000F19F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I</w:t>
      </w:r>
      <w:r w:rsidRPr="000F19FC">
        <w:rPr>
          <w:rFonts w:ascii="Helvetica" w:hAnsi="Helvetica" w:cs="Helvetica"/>
          <w:color w:val="333333"/>
          <w:shd w:val="clear" w:color="auto" w:fill="FFFFFF"/>
        </w:rPr>
        <w:t xml:space="preserve">mport </w:t>
      </w:r>
      <w:proofErr w:type="spellStart"/>
      <w:r w:rsidRPr="002D235D">
        <w:rPr>
          <w:rFonts w:ascii="Courier New" w:hAnsi="Courier New" w:cs="Courier New"/>
          <w:color w:val="333333"/>
          <w:shd w:val="clear" w:color="auto" w:fill="FFFFFF"/>
        </w:rPr>
        <w:t>ElementRef</w:t>
      </w:r>
      <w:proofErr w:type="spellEnd"/>
      <w:r w:rsidRPr="002D235D">
        <w:rPr>
          <w:rFonts w:ascii="Courier New" w:hAnsi="Courier New" w:cs="Courier New"/>
          <w:color w:val="333333"/>
          <w:shd w:val="clear" w:color="auto" w:fill="FFFFFF"/>
        </w:rPr>
        <w:t>, Renderer2</w:t>
      </w:r>
      <w:r w:rsidRPr="000F19FC"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proofErr w:type="spellStart"/>
      <w:r w:rsidRPr="002D235D">
        <w:rPr>
          <w:rFonts w:ascii="Courier New" w:hAnsi="Courier New" w:cs="Courier New"/>
          <w:color w:val="333333"/>
          <w:shd w:val="clear" w:color="auto" w:fill="FFFFFF"/>
        </w:rPr>
        <w:t>HostListener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from </w:t>
      </w:r>
      <w:r w:rsidRPr="002D235D">
        <w:rPr>
          <w:rFonts w:ascii="Courier New" w:hAnsi="Courier New" w:cs="Courier New"/>
          <w:color w:val="333333"/>
          <w:shd w:val="clear" w:color="auto" w:fill="FFFFFF"/>
        </w:rPr>
        <w:t>@angular/core</w:t>
      </w:r>
    </w:p>
    <w:p w14:paraId="4BFBDE17" w14:textId="49D3C0B5" w:rsidR="000F19FC" w:rsidRPr="000F19FC" w:rsidRDefault="000F19FC" w:rsidP="000F19F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 xml:space="preserve">Create a </w:t>
      </w:r>
      <w:proofErr w:type="spellStart"/>
      <w:r w:rsidRPr="002D235D">
        <w:rPr>
          <w:rFonts w:ascii="Courier New" w:hAnsi="Courier New" w:cs="Courier New"/>
          <w:color w:val="333333"/>
          <w:shd w:val="clear" w:color="auto" w:fill="FFFFFF"/>
        </w:rPr>
        <w:t>setFontColor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method that uses renderer and </w:t>
      </w:r>
      <w:proofErr w:type="spellStart"/>
      <w:proofErr w:type="gramStart"/>
      <w:r w:rsidRPr="002D235D">
        <w:rPr>
          <w:rFonts w:ascii="Courier New" w:hAnsi="Courier New" w:cs="Courier New"/>
          <w:color w:val="333333"/>
          <w:shd w:val="clear" w:color="auto" w:fill="FFFFFF"/>
        </w:rPr>
        <w:t>setStyle</w:t>
      </w:r>
      <w:proofErr w:type="spellEnd"/>
      <w:r w:rsidRPr="002D235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2D235D">
        <w:rPr>
          <w:rFonts w:ascii="Courier New" w:hAnsi="Courier New" w:cs="Courier New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 set the font </w:t>
      </w:r>
      <w:r w:rsidRPr="002D235D">
        <w:rPr>
          <w:rFonts w:ascii="Courier New" w:hAnsi="Courier New" w:cs="Courier New"/>
          <w:color w:val="333333"/>
          <w:shd w:val="clear" w:color="auto" w:fill="FFFFFF"/>
        </w:rPr>
        <w:t>color (‘color’)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of the native element to the variable passed in (color)</w:t>
      </w:r>
    </w:p>
    <w:p w14:paraId="070D1543" w14:textId="5ACEB373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2D235D">
        <w:rPr>
          <w:rFonts w:ascii="Courier New" w:hAnsi="Courier New" w:cs="Courier New"/>
          <w:color w:val="333333"/>
          <w:sz w:val="20"/>
          <w:szCs w:val="20"/>
        </w:rPr>
        <w:t>setFontColor</w:t>
      </w:r>
      <w:proofErr w:type="spellEnd"/>
      <w:r w:rsidRPr="002D235D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2D235D">
        <w:rPr>
          <w:rFonts w:ascii="Courier New" w:hAnsi="Courier New" w:cs="Courier New"/>
          <w:color w:val="333333"/>
          <w:sz w:val="20"/>
          <w:szCs w:val="20"/>
        </w:rPr>
        <w:t>color: string) {</w:t>
      </w:r>
    </w:p>
    <w:p w14:paraId="1BF551A1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2D235D">
        <w:rPr>
          <w:rFonts w:ascii="Courier New" w:hAnsi="Courier New" w:cs="Courier New"/>
          <w:color w:val="333333"/>
          <w:sz w:val="20"/>
          <w:szCs w:val="20"/>
        </w:rPr>
        <w:t>this.renderer</w:t>
      </w:r>
      <w:proofErr w:type="gramEnd"/>
      <w:r w:rsidRPr="002D235D">
        <w:rPr>
          <w:rFonts w:ascii="Courier New" w:hAnsi="Courier New" w:cs="Courier New"/>
          <w:color w:val="333333"/>
          <w:sz w:val="20"/>
          <w:szCs w:val="20"/>
        </w:rPr>
        <w:t>.setStyle</w:t>
      </w:r>
      <w:proofErr w:type="spellEnd"/>
      <w:r w:rsidRPr="002D235D">
        <w:rPr>
          <w:rFonts w:ascii="Courier New" w:hAnsi="Courier New" w:cs="Courier New"/>
          <w:color w:val="333333"/>
          <w:sz w:val="20"/>
          <w:szCs w:val="20"/>
        </w:rPr>
        <w:t>(</w:t>
      </w:r>
    </w:p>
    <w:p w14:paraId="2D49605C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2D235D">
        <w:rPr>
          <w:rFonts w:ascii="Courier New" w:hAnsi="Courier New" w:cs="Courier New"/>
          <w:color w:val="333333"/>
          <w:sz w:val="20"/>
          <w:szCs w:val="20"/>
        </w:rPr>
        <w:t>this.elementRef.nativeElement</w:t>
      </w:r>
      <w:proofErr w:type="spellEnd"/>
      <w:proofErr w:type="gramEnd"/>
      <w:r w:rsidRPr="002D235D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73027F36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    'color',</w:t>
      </w:r>
    </w:p>
    <w:p w14:paraId="41D739FF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    color</w:t>
      </w:r>
    </w:p>
    <w:p w14:paraId="78D8BD61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  )</w:t>
      </w:r>
    </w:p>
    <w:p w14:paraId="2DE638F6" w14:textId="77777777" w:rsidR="000F19FC" w:rsidRPr="002D235D" w:rsidRDefault="000F19FC" w:rsidP="000F19FC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2D235D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43E6CEE7" w14:textId="1D368154" w:rsidR="00795ED5" w:rsidRDefault="00795ED5" w:rsidP="00795ED5">
      <w:pPr>
        <w:pStyle w:val="ListParagraph"/>
        <w:numPr>
          <w:ilvl w:val="0"/>
          <w:numId w:val="1"/>
        </w:numPr>
      </w:pPr>
      <w:r>
        <w:t xml:space="preserve">Inside the constructor, use the </w:t>
      </w:r>
      <w:proofErr w:type="spellStart"/>
      <w:r w:rsidRPr="002D235D">
        <w:rPr>
          <w:rFonts w:ascii="Courier New" w:hAnsi="Courier New" w:cs="Courier New"/>
        </w:rPr>
        <w:t>setFontColor</w:t>
      </w:r>
      <w:proofErr w:type="spellEnd"/>
      <w:r>
        <w:t xml:space="preserve"> method to set an initial font color.</w:t>
      </w:r>
      <w:r w:rsidR="004F0F1F">
        <w:t xml:space="preserve"> Set variables for </w:t>
      </w:r>
      <w:proofErr w:type="spellStart"/>
      <w:r w:rsidR="004F0F1F" w:rsidRPr="002D235D">
        <w:rPr>
          <w:rFonts w:ascii="Courier New" w:hAnsi="Courier New" w:cs="Courier New"/>
        </w:rPr>
        <w:t>ElementRef</w:t>
      </w:r>
      <w:proofErr w:type="spellEnd"/>
      <w:r w:rsidR="004F0F1F">
        <w:t xml:space="preserve"> and </w:t>
      </w:r>
      <w:r w:rsidR="004F0F1F" w:rsidRPr="002D235D">
        <w:rPr>
          <w:rFonts w:ascii="Courier New" w:hAnsi="Courier New" w:cs="Courier New"/>
        </w:rPr>
        <w:t>Renderer2</w:t>
      </w:r>
      <w:r w:rsidR="004F0F1F">
        <w:t>.</w:t>
      </w:r>
      <w:r>
        <w:t xml:space="preserve"> </w:t>
      </w:r>
    </w:p>
    <w:p w14:paraId="75A0B1BF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constructor(</w:t>
      </w:r>
      <w:proofErr w:type="gramEnd"/>
    </w:p>
    <w:p w14:paraId="30CFE493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private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elementRef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ElementRef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32809C5E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private renderer: Renderer2</w:t>
      </w:r>
    </w:p>
    <w:p w14:paraId="0AFB8823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) {</w:t>
      </w:r>
    </w:p>
    <w:p w14:paraId="6EA24CDA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this.setFontColor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('red')</w:t>
      </w:r>
    </w:p>
    <w:p w14:paraId="636B327E" w14:textId="77777777" w:rsidR="00795ED5" w:rsidRDefault="00795ED5" w:rsidP="00795ED5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6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14:paraId="5C7B0AA9" w14:textId="77777777" w:rsidR="00795ED5" w:rsidRDefault="00795ED5" w:rsidP="00795ED5">
      <w:pPr>
        <w:pStyle w:val="ListParagraph"/>
      </w:pPr>
    </w:p>
    <w:p w14:paraId="7E2B47AB" w14:textId="787537B3" w:rsidR="000F19FC" w:rsidRDefault="00795ED5" w:rsidP="00795ED5">
      <w:pPr>
        <w:pStyle w:val="ListParagraph"/>
        <w:numPr>
          <w:ilvl w:val="0"/>
          <w:numId w:val="1"/>
        </w:numPr>
      </w:pPr>
      <w:r>
        <w:t xml:space="preserve">Use </w:t>
      </w:r>
      <w:r w:rsidRPr="002D235D">
        <w:rPr>
          <w:rFonts w:ascii="Courier New" w:hAnsi="Courier New" w:cs="Courier New"/>
        </w:rPr>
        <w:t>@HostListener</w:t>
      </w:r>
      <w:r>
        <w:t xml:space="preserve"> to change the font color on an event. The event inside @HostListener is the native event. If you use </w:t>
      </w:r>
      <w:proofErr w:type="spellStart"/>
      <w:r w:rsidRPr="002D235D">
        <w:rPr>
          <w:rFonts w:ascii="Courier New" w:hAnsi="Courier New" w:cs="Courier New"/>
        </w:rPr>
        <w:t>mouseenter</w:t>
      </w:r>
      <w:proofErr w:type="spellEnd"/>
      <w:r>
        <w:t xml:space="preserve">, you can create another one for </w:t>
      </w:r>
      <w:proofErr w:type="spellStart"/>
      <w:r w:rsidRPr="002D235D">
        <w:rPr>
          <w:rFonts w:ascii="Courier New" w:hAnsi="Courier New" w:cs="Courier New"/>
        </w:rPr>
        <w:t>mouseleave</w:t>
      </w:r>
      <w:proofErr w:type="spellEnd"/>
      <w:r>
        <w:t xml:space="preserve">. </w:t>
      </w:r>
    </w:p>
    <w:p w14:paraId="07E088CB" w14:textId="77777777" w:rsidR="00795ED5" w:rsidRPr="002D235D" w:rsidRDefault="00795ED5" w:rsidP="00795ED5">
      <w:pPr>
        <w:pStyle w:val="ListParagraph"/>
        <w:rPr>
          <w:rFonts w:ascii="Courier New" w:hAnsi="Courier New" w:cs="Courier New"/>
        </w:rPr>
      </w:pPr>
      <w:r w:rsidRPr="002D235D">
        <w:rPr>
          <w:rFonts w:ascii="Courier New" w:hAnsi="Courier New" w:cs="Courier New"/>
        </w:rPr>
        <w:t xml:space="preserve">@HostListener('mouseenter') </w:t>
      </w:r>
      <w:proofErr w:type="spellStart"/>
      <w:proofErr w:type="gramStart"/>
      <w:r w:rsidRPr="002D235D">
        <w:rPr>
          <w:rFonts w:ascii="Courier New" w:hAnsi="Courier New" w:cs="Courier New"/>
        </w:rPr>
        <w:t>OnMouseEnter</w:t>
      </w:r>
      <w:proofErr w:type="spellEnd"/>
      <w:r w:rsidRPr="002D235D">
        <w:rPr>
          <w:rFonts w:ascii="Courier New" w:hAnsi="Courier New" w:cs="Courier New"/>
        </w:rPr>
        <w:t>(</w:t>
      </w:r>
      <w:proofErr w:type="gramEnd"/>
      <w:r w:rsidRPr="002D235D">
        <w:rPr>
          <w:rFonts w:ascii="Courier New" w:hAnsi="Courier New" w:cs="Courier New"/>
        </w:rPr>
        <w:t>)() {</w:t>
      </w:r>
    </w:p>
    <w:p w14:paraId="502B2865" w14:textId="77777777" w:rsidR="00795ED5" w:rsidRPr="002D235D" w:rsidRDefault="00795ED5" w:rsidP="00795ED5">
      <w:pPr>
        <w:pStyle w:val="ListParagraph"/>
        <w:rPr>
          <w:rFonts w:ascii="Courier New" w:hAnsi="Courier New" w:cs="Courier New"/>
        </w:rPr>
      </w:pPr>
      <w:r w:rsidRPr="002D23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235D">
        <w:rPr>
          <w:rFonts w:ascii="Courier New" w:hAnsi="Courier New" w:cs="Courier New"/>
        </w:rPr>
        <w:t>this.setFontColor</w:t>
      </w:r>
      <w:proofErr w:type="spellEnd"/>
      <w:proofErr w:type="gramEnd"/>
      <w:r w:rsidRPr="002D235D">
        <w:rPr>
          <w:rFonts w:ascii="Courier New" w:hAnsi="Courier New" w:cs="Courier New"/>
        </w:rPr>
        <w:t>('blue')</w:t>
      </w:r>
    </w:p>
    <w:p w14:paraId="7CD28806" w14:textId="16B97612" w:rsidR="00795ED5" w:rsidRPr="002D235D" w:rsidRDefault="00795ED5" w:rsidP="00795ED5">
      <w:pPr>
        <w:pStyle w:val="ListParagraph"/>
        <w:rPr>
          <w:rFonts w:ascii="Courier New" w:hAnsi="Courier New" w:cs="Courier New"/>
        </w:rPr>
      </w:pPr>
      <w:r w:rsidRPr="002D235D">
        <w:rPr>
          <w:rFonts w:ascii="Courier New" w:hAnsi="Courier New" w:cs="Courier New"/>
        </w:rPr>
        <w:t xml:space="preserve">  }</w:t>
      </w:r>
    </w:p>
    <w:p w14:paraId="63F35ADE" w14:textId="2FA3075B" w:rsidR="000659DC" w:rsidRPr="000659DC" w:rsidRDefault="000659DC" w:rsidP="000659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659DC">
        <w:rPr>
          <w:rFonts w:ascii="Calibri" w:hAnsi="Calibri" w:cs="Calibri"/>
        </w:rPr>
        <w:t>Apply the attribute directive in the template</w:t>
      </w:r>
      <w:r>
        <w:rPr>
          <w:rFonts w:ascii="Calibri" w:hAnsi="Calibri" w:cs="Calibri"/>
        </w:rPr>
        <w:t>.</w:t>
      </w:r>
    </w:p>
    <w:p w14:paraId="5F4C3A1B" w14:textId="28C72AE5" w:rsidR="000659DC" w:rsidRPr="002D235D" w:rsidRDefault="000659DC" w:rsidP="000659DC">
      <w:pPr>
        <w:pStyle w:val="ListParagraph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2D235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&lt;button </w:t>
      </w:r>
      <w:proofErr w:type="spellStart"/>
      <w:r w:rsidRPr="002D235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appBtn</w:t>
      </w:r>
      <w:proofErr w:type="spellEnd"/>
      <w:r w:rsidRPr="002D235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&gt;My Button&lt;/button&gt;</w:t>
      </w:r>
    </w:p>
    <w:p w14:paraId="7BC56143" w14:textId="5E3151E1" w:rsidR="00E92AB9" w:rsidRDefault="00E92AB9" w:rsidP="000659DC">
      <w:pPr>
        <w:pStyle w:val="ListParagraph"/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14:paraId="251F1F66" w14:textId="75DD7883" w:rsidR="00E92AB9" w:rsidRDefault="0059482A" w:rsidP="00E92A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Generate</w:t>
      </w:r>
      <w:r w:rsidR="00E92AB9" w:rsidRPr="00E92AB9">
        <w:rPr>
          <w:rFonts w:cstheme="minorHAnsi"/>
        </w:rPr>
        <w:t xml:space="preserve"> a</w:t>
      </w:r>
      <w:r>
        <w:rPr>
          <w:rFonts w:cstheme="minorHAnsi"/>
        </w:rPr>
        <w:t>nother directive, a</w:t>
      </w:r>
      <w:r w:rsidR="00E92AB9" w:rsidRPr="00E92AB9">
        <w:rPr>
          <w:rFonts w:cstheme="minorHAnsi"/>
        </w:rPr>
        <w:t xml:space="preserve"> structural directive</w:t>
      </w:r>
      <w:r>
        <w:rPr>
          <w:rFonts w:cstheme="minorHAnsi"/>
        </w:rPr>
        <w:t xml:space="preserve"> that will do the opposite of </w:t>
      </w:r>
      <w:r w:rsidRPr="002D235D">
        <w:rPr>
          <w:rFonts w:ascii="Courier New" w:hAnsi="Courier New" w:cs="Courier New"/>
        </w:rPr>
        <w:t>*</w:t>
      </w:r>
      <w:proofErr w:type="spellStart"/>
      <w:r w:rsidRPr="002D235D">
        <w:rPr>
          <w:rFonts w:ascii="Courier New" w:hAnsi="Courier New" w:cs="Courier New"/>
        </w:rPr>
        <w:t>ngIf</w:t>
      </w:r>
      <w:proofErr w:type="spellEnd"/>
      <w:r>
        <w:rPr>
          <w:rFonts w:cstheme="minorHAnsi"/>
        </w:rPr>
        <w:t xml:space="preserve"> </w:t>
      </w:r>
      <w:r w:rsidR="00E92AB9" w:rsidRPr="00E92AB9">
        <w:rPr>
          <w:rFonts w:cstheme="minorHAnsi"/>
        </w:rPr>
        <w:t xml:space="preserve"> </w:t>
      </w:r>
    </w:p>
    <w:p w14:paraId="4D7095B3" w14:textId="77777777" w:rsidR="00C47CC8" w:rsidRDefault="00C47CC8" w:rsidP="00C47CC8">
      <w:pPr>
        <w:pStyle w:val="ListParagraph"/>
        <w:rPr>
          <w:rFonts w:ascii="Courier New" w:hAnsi="Courier New" w:cs="Courier New"/>
        </w:rPr>
      </w:pPr>
    </w:p>
    <w:p w14:paraId="4C653F69" w14:textId="6A4E005B" w:rsidR="00C47CC8" w:rsidRDefault="00C47CC8" w:rsidP="00C47CC8">
      <w:pPr>
        <w:pStyle w:val="ListParagraph"/>
        <w:rPr>
          <w:rFonts w:ascii="Courier New" w:hAnsi="Courier New" w:cs="Courier New"/>
        </w:rPr>
      </w:pPr>
      <w:r w:rsidRPr="00C47CC8">
        <w:rPr>
          <w:rFonts w:ascii="Courier New" w:hAnsi="Courier New" w:cs="Courier New"/>
        </w:rPr>
        <w:t xml:space="preserve">ng g d </w:t>
      </w:r>
      <w:r>
        <w:rPr>
          <w:rFonts w:ascii="Courier New" w:hAnsi="Courier New" w:cs="Courier New"/>
        </w:rPr>
        <w:t>not</w:t>
      </w:r>
    </w:p>
    <w:p w14:paraId="2DB3EB13" w14:textId="77777777" w:rsidR="00C47CC8" w:rsidRPr="00C47CC8" w:rsidRDefault="00C47CC8" w:rsidP="00C47CC8">
      <w:pPr>
        <w:pStyle w:val="ListParagraph"/>
        <w:rPr>
          <w:rFonts w:ascii="Courier New" w:hAnsi="Courier New" w:cs="Courier New"/>
        </w:rPr>
      </w:pPr>
    </w:p>
    <w:p w14:paraId="27D769C6" w14:textId="5066345F" w:rsidR="0059482A" w:rsidRPr="002D235D" w:rsidRDefault="00142FBB" w:rsidP="00E92AB9">
      <w:pPr>
        <w:pStyle w:val="ListParagraph"/>
        <w:numPr>
          <w:ilvl w:val="0"/>
          <w:numId w:val="1"/>
        </w:numPr>
        <w:rPr>
          <w:rStyle w:val="HTMLCode"/>
          <w:rFonts w:eastAsiaTheme="minorHAnsi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hd w:val="clear" w:color="auto" w:fill="FFFFFF"/>
        </w:rPr>
        <w:t>Import </w:t>
      </w:r>
      <w:r w:rsidRPr="002D235D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 xml:space="preserve">Directive, Input, </w:t>
      </w:r>
      <w:proofErr w:type="spellStart"/>
      <w:r w:rsidRPr="002D235D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TemplateRef</w:t>
      </w:r>
      <w:proofErr w:type="spellEnd"/>
      <w:r w:rsidRPr="002D235D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2D235D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ViewContainerRef</w:t>
      </w:r>
      <w:proofErr w:type="spellEnd"/>
      <w:r w:rsidRPr="002D235D">
        <w:rPr>
          <w:rFonts w:ascii="Courier New" w:hAnsi="Courier New" w:cs="Courier New"/>
          <w:color w:val="0A0A23"/>
          <w:shd w:val="clear" w:color="auto" w:fill="FFFFFF"/>
        </w:rPr>
        <w:t> from </w:t>
      </w:r>
      <w:r w:rsidR="009D045B" w:rsidRPr="002D235D">
        <w:rPr>
          <w:rFonts w:ascii="Courier New" w:hAnsi="Courier New" w:cs="Courier New"/>
          <w:color w:val="333333"/>
          <w:sz w:val="20"/>
          <w:szCs w:val="20"/>
        </w:rPr>
        <w:t>'</w:t>
      </w:r>
      <w:r w:rsidRPr="002D235D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@angular/core</w:t>
      </w:r>
      <w:r w:rsidR="009D045B" w:rsidRPr="002D235D">
        <w:rPr>
          <w:rFonts w:ascii="Courier New" w:hAnsi="Courier New" w:cs="Courier New"/>
          <w:color w:val="333333"/>
          <w:sz w:val="20"/>
          <w:szCs w:val="20"/>
        </w:rPr>
        <w:t>'</w:t>
      </w:r>
    </w:p>
    <w:p w14:paraId="04A4E37A" w14:textId="77777777" w:rsidR="00F114AB" w:rsidRPr="00F114AB" w:rsidRDefault="00F114AB" w:rsidP="00F114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F114AB">
        <w:rPr>
          <w:rFonts w:asciiTheme="minorHAnsi" w:hAnsiTheme="minorHAnsi" w:cstheme="minorHAnsi"/>
          <w:color w:val="0A0A23"/>
          <w:sz w:val="22"/>
          <w:szCs w:val="22"/>
        </w:rPr>
        <w:t>The </w:t>
      </w:r>
      <w:r w:rsidRPr="00F114AB">
        <w:rPr>
          <w:rStyle w:val="HTMLCode"/>
          <w:rFonts w:ascii="Consolas" w:hAnsi="Consolas" w:cstheme="minorHAnsi"/>
          <w:color w:val="0A0A23"/>
          <w:sz w:val="22"/>
          <w:szCs w:val="22"/>
          <w:bdr w:val="none" w:sz="0" w:space="0" w:color="auto" w:frame="1"/>
        </w:rPr>
        <w:t>Input</w:t>
      </w:r>
      <w:r w:rsidRPr="00F114AB">
        <w:rPr>
          <w:rFonts w:asciiTheme="minorHAnsi" w:hAnsiTheme="minorHAnsi" w:cstheme="minorHAnsi"/>
          <w:color w:val="0A0A23"/>
          <w:sz w:val="22"/>
          <w:szCs w:val="22"/>
        </w:rPr>
        <w:t> decorator is used to communicate between the two components. It sends data from one component to the other using property binding.</w:t>
      </w:r>
    </w:p>
    <w:p w14:paraId="44B776C4" w14:textId="77777777" w:rsidR="00F114AB" w:rsidRPr="00F114AB" w:rsidRDefault="00F114AB" w:rsidP="00F114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proofErr w:type="spellStart"/>
      <w:r w:rsidRPr="002D235D">
        <w:rPr>
          <w:rStyle w:val="HTMLCode"/>
          <w:color w:val="0A0A23"/>
          <w:sz w:val="22"/>
          <w:szCs w:val="22"/>
          <w:bdr w:val="none" w:sz="0" w:space="0" w:color="auto" w:frame="1"/>
        </w:rPr>
        <w:lastRenderedPageBreak/>
        <w:t>TemplateRef</w:t>
      </w:r>
      <w:proofErr w:type="spellEnd"/>
      <w:r w:rsidRPr="00F114AB">
        <w:rPr>
          <w:rFonts w:asciiTheme="minorHAnsi" w:hAnsiTheme="minorHAnsi" w:cstheme="minorHAnsi"/>
          <w:color w:val="0A0A23"/>
          <w:sz w:val="22"/>
          <w:szCs w:val="22"/>
        </w:rPr>
        <w:t> represents the embedded template which is used to instantiate the embedded views. These embedded views are linked to the template which is to be rendered.</w:t>
      </w:r>
    </w:p>
    <w:p w14:paraId="4D5426ED" w14:textId="3081727C" w:rsidR="00F114AB" w:rsidRDefault="00F114AB" w:rsidP="00F114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proofErr w:type="spellStart"/>
      <w:r w:rsidRPr="002D235D">
        <w:rPr>
          <w:rStyle w:val="HTMLCode"/>
          <w:color w:val="0A0A23"/>
          <w:sz w:val="22"/>
          <w:szCs w:val="22"/>
          <w:bdr w:val="none" w:sz="0" w:space="0" w:color="auto" w:frame="1"/>
        </w:rPr>
        <w:t>ViewContainerRef</w:t>
      </w:r>
      <w:proofErr w:type="spellEnd"/>
      <w:r w:rsidRPr="00F114AB">
        <w:rPr>
          <w:rFonts w:asciiTheme="minorHAnsi" w:hAnsiTheme="minorHAnsi" w:cstheme="minorHAnsi"/>
          <w:color w:val="0A0A23"/>
          <w:sz w:val="22"/>
          <w:szCs w:val="22"/>
        </w:rPr>
        <w:t> is a container where one or more views can be attached. We can use </w:t>
      </w:r>
      <w:proofErr w:type="spellStart"/>
      <w:proofErr w:type="gramStart"/>
      <w:r w:rsidRPr="002D235D">
        <w:rPr>
          <w:rStyle w:val="HTMLCode"/>
          <w:color w:val="0A0A23"/>
          <w:sz w:val="22"/>
          <w:szCs w:val="22"/>
          <w:bdr w:val="none" w:sz="0" w:space="0" w:color="auto" w:frame="1"/>
        </w:rPr>
        <w:t>createEmbeddedView</w:t>
      </w:r>
      <w:proofErr w:type="spellEnd"/>
      <w:r w:rsidRPr="002D235D">
        <w:rPr>
          <w:rStyle w:val="HTMLCode"/>
          <w:color w:val="0A0A23"/>
          <w:sz w:val="22"/>
          <w:szCs w:val="22"/>
          <w:bdr w:val="none" w:sz="0" w:space="0" w:color="auto" w:frame="1"/>
        </w:rPr>
        <w:t>(</w:t>
      </w:r>
      <w:proofErr w:type="gramEnd"/>
      <w:r w:rsidRPr="002D235D">
        <w:rPr>
          <w:rStyle w:val="HTMLCode"/>
          <w:color w:val="0A0A23"/>
          <w:sz w:val="22"/>
          <w:szCs w:val="22"/>
          <w:bdr w:val="none" w:sz="0" w:space="0" w:color="auto" w:frame="1"/>
        </w:rPr>
        <w:t>)</w:t>
      </w:r>
      <w:r w:rsidRPr="00F114AB">
        <w:rPr>
          <w:rFonts w:asciiTheme="minorHAnsi" w:hAnsiTheme="minorHAnsi" w:cstheme="minorHAnsi"/>
          <w:color w:val="0A0A23"/>
          <w:sz w:val="22"/>
          <w:szCs w:val="22"/>
        </w:rPr>
        <w:t> function to attach the embedded templates in the container.</w:t>
      </w:r>
    </w:p>
    <w:p w14:paraId="16F79AB9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constructor(</w:t>
      </w:r>
      <w:proofErr w:type="gramEnd"/>
    </w:p>
    <w:p w14:paraId="33F76833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private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templateRef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: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TemplateRef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>&lt;any&gt;,</w:t>
      </w:r>
    </w:p>
    <w:p w14:paraId="356540D3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private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viewContainer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: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ViewContainerRef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) </w:t>
      </w:r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{ }</w:t>
      </w:r>
      <w:proofErr w:type="gramEnd"/>
    </w:p>
    <w:p w14:paraId="08749F65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@</w:t>
      </w:r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Input(</w:t>
      </w:r>
      <w:proofErr w:type="gramEnd"/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) set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appNot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(condition: 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boolean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>) {</w:t>
      </w:r>
    </w:p>
    <w:p w14:paraId="7D1396C4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    if </w:t>
      </w:r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(!condition</w:t>
      </w:r>
      <w:proofErr w:type="gramEnd"/>
      <w:r w:rsidRPr="002D235D">
        <w:rPr>
          <w:rFonts w:ascii="Courier New" w:hAnsi="Courier New" w:cs="Courier New"/>
          <w:color w:val="0A0A23"/>
          <w:sz w:val="22"/>
          <w:szCs w:val="22"/>
        </w:rPr>
        <w:t>) {</w:t>
      </w:r>
    </w:p>
    <w:p w14:paraId="738BDC6E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        </w:t>
      </w:r>
      <w:proofErr w:type="spellStart"/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this.viewContainer.createEmbeddedView</w:t>
      </w:r>
      <w:proofErr w:type="spellEnd"/>
      <w:proofErr w:type="gramEnd"/>
      <w:r w:rsidRPr="002D235D">
        <w:rPr>
          <w:rFonts w:ascii="Courier New" w:hAnsi="Courier New" w:cs="Courier New"/>
          <w:color w:val="0A0A23"/>
          <w:sz w:val="22"/>
          <w:szCs w:val="22"/>
        </w:rPr>
        <w:t>(</w:t>
      </w:r>
      <w:proofErr w:type="spellStart"/>
      <w:r w:rsidRPr="002D235D">
        <w:rPr>
          <w:rFonts w:ascii="Courier New" w:hAnsi="Courier New" w:cs="Courier New"/>
          <w:color w:val="0A0A23"/>
          <w:sz w:val="22"/>
          <w:szCs w:val="22"/>
        </w:rPr>
        <w:t>this.templateRef</w:t>
      </w:r>
      <w:proofErr w:type="spellEnd"/>
      <w:r w:rsidRPr="002D235D">
        <w:rPr>
          <w:rFonts w:ascii="Courier New" w:hAnsi="Courier New" w:cs="Courier New"/>
          <w:color w:val="0A0A23"/>
          <w:sz w:val="22"/>
          <w:szCs w:val="22"/>
        </w:rPr>
        <w:t>);</w:t>
      </w:r>
    </w:p>
    <w:p w14:paraId="57945248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    } else {</w:t>
      </w:r>
    </w:p>
    <w:p w14:paraId="70258AC4" w14:textId="77777777" w:rsidR="006628BE" w:rsidRPr="002D235D" w:rsidRDefault="006628BE" w:rsidP="006628BE">
      <w:pPr>
        <w:pStyle w:val="NormalWeb"/>
        <w:shd w:val="clear" w:color="auto" w:fill="FFFFFF"/>
        <w:spacing w:after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        </w:t>
      </w:r>
      <w:proofErr w:type="spellStart"/>
      <w:proofErr w:type="gramStart"/>
      <w:r w:rsidRPr="002D235D">
        <w:rPr>
          <w:rFonts w:ascii="Courier New" w:hAnsi="Courier New" w:cs="Courier New"/>
          <w:color w:val="0A0A23"/>
          <w:sz w:val="22"/>
          <w:szCs w:val="22"/>
        </w:rPr>
        <w:t>this.viewContainer.clear</w:t>
      </w:r>
      <w:proofErr w:type="spellEnd"/>
      <w:proofErr w:type="gramEnd"/>
      <w:r w:rsidRPr="002D235D">
        <w:rPr>
          <w:rFonts w:ascii="Courier New" w:hAnsi="Courier New" w:cs="Courier New"/>
          <w:color w:val="0A0A23"/>
          <w:sz w:val="22"/>
          <w:szCs w:val="22"/>
        </w:rPr>
        <w:t>();        }</w:t>
      </w:r>
    </w:p>
    <w:p w14:paraId="7111C2B4" w14:textId="6B496FA5" w:rsidR="006628BE" w:rsidRPr="002D235D" w:rsidRDefault="006628BE" w:rsidP="006628B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A0A23"/>
          <w:sz w:val="22"/>
          <w:szCs w:val="22"/>
        </w:rPr>
      </w:pPr>
      <w:r w:rsidRPr="002D235D">
        <w:rPr>
          <w:rFonts w:ascii="Courier New" w:hAnsi="Courier New" w:cs="Courier New"/>
          <w:color w:val="0A0A23"/>
          <w:sz w:val="22"/>
          <w:szCs w:val="22"/>
        </w:rPr>
        <w:t xml:space="preserve">    }</w:t>
      </w:r>
    </w:p>
    <w:p w14:paraId="795CA118" w14:textId="0F243389" w:rsidR="00142FBB" w:rsidRDefault="00F114AB" w:rsidP="00E92A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Apply </w:t>
      </w:r>
      <w:r w:rsidRPr="002D235D">
        <w:rPr>
          <w:rFonts w:ascii="Courier New" w:hAnsi="Courier New" w:cs="Courier New"/>
        </w:rPr>
        <w:t>*</w:t>
      </w:r>
      <w:proofErr w:type="spellStart"/>
      <w:r w:rsidRPr="002D235D">
        <w:rPr>
          <w:rFonts w:ascii="Courier New" w:hAnsi="Courier New" w:cs="Courier New"/>
        </w:rPr>
        <w:t>appNot</w:t>
      </w:r>
      <w:proofErr w:type="spellEnd"/>
      <w:r>
        <w:rPr>
          <w:rFonts w:cstheme="minorHAnsi"/>
        </w:rPr>
        <w:t xml:space="preserve"> in the template </w:t>
      </w:r>
    </w:p>
    <w:p w14:paraId="7C149E2B" w14:textId="77777777" w:rsidR="00F114AB" w:rsidRPr="002D235D" w:rsidRDefault="00F114AB" w:rsidP="00F114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</w:rPr>
      </w:pPr>
      <w:r w:rsidRPr="002D235D">
        <w:rPr>
          <w:rFonts w:ascii="Courier New" w:eastAsia="Times New Roman" w:hAnsi="Courier New" w:cs="Courier New"/>
          <w:bdr w:val="none" w:sz="0" w:space="0" w:color="auto" w:frame="1"/>
        </w:rPr>
        <w:t>&lt;h1 *</w:t>
      </w:r>
      <w:proofErr w:type="spellStart"/>
      <w:r w:rsidRPr="002D235D">
        <w:rPr>
          <w:rFonts w:ascii="Courier New" w:eastAsia="Times New Roman" w:hAnsi="Courier New" w:cs="Courier New"/>
          <w:bdr w:val="none" w:sz="0" w:space="0" w:color="auto" w:frame="1"/>
        </w:rPr>
        <w:t>appNot</w:t>
      </w:r>
      <w:proofErr w:type="spellEnd"/>
      <w:r w:rsidRPr="002D235D">
        <w:rPr>
          <w:rFonts w:ascii="Courier New" w:eastAsia="Times New Roman" w:hAnsi="Courier New" w:cs="Courier New"/>
          <w:bdr w:val="none" w:sz="0" w:space="0" w:color="auto" w:frame="1"/>
        </w:rPr>
        <w:t>="true"&gt;True&lt;/h1&gt;&lt;h1 *</w:t>
      </w:r>
      <w:proofErr w:type="spellStart"/>
      <w:r w:rsidRPr="002D235D">
        <w:rPr>
          <w:rFonts w:ascii="Courier New" w:eastAsia="Times New Roman" w:hAnsi="Courier New" w:cs="Courier New"/>
          <w:bdr w:val="none" w:sz="0" w:space="0" w:color="auto" w:frame="1"/>
        </w:rPr>
        <w:t>appNot</w:t>
      </w:r>
      <w:proofErr w:type="spellEnd"/>
      <w:r w:rsidRPr="002D235D">
        <w:rPr>
          <w:rFonts w:ascii="Courier New" w:eastAsia="Times New Roman" w:hAnsi="Courier New" w:cs="Courier New"/>
          <w:bdr w:val="none" w:sz="0" w:space="0" w:color="auto" w:frame="1"/>
        </w:rPr>
        <w:t>="false"&gt;False&lt;/h1&gt;</w:t>
      </w:r>
    </w:p>
    <w:p w14:paraId="7AD9B967" w14:textId="77777777" w:rsidR="00F114AB" w:rsidRPr="00F114AB" w:rsidRDefault="00F114AB" w:rsidP="00F114AB">
      <w:pPr>
        <w:pStyle w:val="ListParagraph"/>
        <w:rPr>
          <w:rFonts w:cstheme="minorHAnsi"/>
        </w:rPr>
      </w:pPr>
    </w:p>
    <w:sectPr w:rsidR="00F114AB" w:rsidRPr="00F1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C1E"/>
    <w:multiLevelType w:val="hybridMultilevel"/>
    <w:tmpl w:val="0EB8ECD6"/>
    <w:lvl w:ilvl="0" w:tplc="56D810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73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03"/>
    <w:rsid w:val="000659DC"/>
    <w:rsid w:val="000F19FC"/>
    <w:rsid w:val="00142FBB"/>
    <w:rsid w:val="001C4703"/>
    <w:rsid w:val="002D235D"/>
    <w:rsid w:val="004F0F1F"/>
    <w:rsid w:val="0059482A"/>
    <w:rsid w:val="006628BE"/>
    <w:rsid w:val="00677B39"/>
    <w:rsid w:val="00795ED5"/>
    <w:rsid w:val="009D045B"/>
    <w:rsid w:val="00C47CC8"/>
    <w:rsid w:val="00E32CD9"/>
    <w:rsid w:val="00E92AB9"/>
    <w:rsid w:val="00F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C790"/>
  <w15:chartTrackingRefBased/>
  <w15:docId w15:val="{B57D3612-9D20-461D-9824-AC6FF45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2F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14</cp:revision>
  <dcterms:created xsi:type="dcterms:W3CDTF">2021-06-10T04:58:00Z</dcterms:created>
  <dcterms:modified xsi:type="dcterms:W3CDTF">2022-09-19T04:08:00Z</dcterms:modified>
</cp:coreProperties>
</file>