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1</w:t>
      </w:r>
      <w:r>
        <w:t>. 安装依赖服务</w:t>
      </w:r>
      <w:r>
        <w:rPr>
          <w:rFonts w:hint="eastAsia"/>
        </w:rPr>
        <w:t>，</w:t>
      </w:r>
      <w:r>
        <w:t>人脸识别</w:t>
      </w:r>
      <w:r>
        <w:rPr>
          <w:rFonts w:hint="eastAsia"/>
        </w:rPr>
        <w:t>。</w:t>
      </w:r>
    </w:p>
    <w:p>
      <w:r>
        <w:t>如果环境上没有人脸识别</w:t>
      </w:r>
      <w:r>
        <w:rPr>
          <w:rFonts w:hint="eastAsia"/>
        </w:rPr>
        <w:t>、</w:t>
      </w:r>
      <w:r>
        <w:t>mep-agent</w:t>
      </w:r>
      <w:r>
        <w:rPr>
          <w:rFonts w:hint="eastAsia"/>
        </w:rPr>
        <w:t>、</w:t>
      </w:r>
      <w:r>
        <w:t>postgres</w:t>
      </w:r>
      <w:r>
        <w:rPr>
          <w:rFonts w:hint="eastAsia"/>
        </w:rPr>
        <w:t>、</w:t>
      </w:r>
      <w:r>
        <w:t>redis对应版本的镜像</w:t>
      </w:r>
      <w:r>
        <w:rPr>
          <w:rFonts w:hint="eastAsia"/>
        </w:rPr>
        <w:t>，</w:t>
      </w:r>
      <w:r>
        <w:t>需要从swr上下载人脸识别镜像</w:t>
      </w:r>
      <w:r>
        <w:rPr>
          <w:rFonts w:hint="eastAsia"/>
        </w:rPr>
        <w:t>，</w:t>
      </w:r>
      <w:r>
        <w:t>并上传至本地的harbor仓库中</w:t>
      </w:r>
      <w:r>
        <w:rPr>
          <w:rFonts w:hint="eastAsia"/>
        </w:rPr>
        <w:t>。</w:t>
      </w:r>
    </w:p>
    <w:p>
      <w:r>
        <w:rPr>
          <w:rFonts w:hint="eastAsia"/>
        </w:rPr>
        <w:t>命令如下：</w:t>
      </w:r>
      <w:r>
        <w:t>harbor地址要和环境地址对应</w:t>
      </w:r>
      <w:r>
        <w:rPr>
          <w:rFonts w:hint="eastAsia"/>
        </w:rPr>
        <w:t>，</w:t>
      </w:r>
      <w:r>
        <w:t>这里是</w:t>
      </w:r>
      <w:r>
        <w:rPr>
          <w:rFonts w:hint="eastAsia"/>
        </w:rPr>
        <w:t>4</w:t>
      </w:r>
      <w:r>
        <w:t>7.243.125.138</w:t>
      </w:r>
      <w:r>
        <w:rPr>
          <w:rFonts w:hint="eastAsia"/>
        </w:rPr>
        <w:t>，</w:t>
      </w:r>
      <w:r>
        <w:t>不同环境修改为对应环境地址即可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9534525" cy="838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8486775" cy="7810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drawing>
          <wp:inline distT="0" distB="0" distL="0" distR="0">
            <wp:extent cx="4933950" cy="1981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配置边缘节点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首先在MECM平台创建边缘节点（如果只在Developer部署调测，可以忽略该部分，但如果要发布应用，必须操作该部分）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以下步骤需使用管理员账号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在系统-&gt;MEPM注册系统，新增注册MEPM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3492500"/>
            <wp:effectExtent l="0" t="0" r="571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在系统-&gt;应用市场注册系统，新增注册应用市场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43500" cy="3527425"/>
            <wp:effectExtent l="0" t="0" r="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在边缘节点中，注册边缘节点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7450455"/>
            <wp:effectExtent l="0" t="0" r="508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5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注册成功之后，在上传从服务器上下载的config文件（在服务器上的路径一般是/home/edge/.kube/，具体情况要视自己的安装位置而定）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以上步骤完成之后，可以在Developer平台进行操作了。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Developer平台进行操作</w:t>
      </w:r>
    </w:p>
    <w:p>
      <w:pPr>
        <w:pStyle w:val="5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增加沙箱环境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需使用管理员账号在系统-&gt;沙箱管理中，创建沙箱环境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4406265"/>
            <wp:effectExtent l="0" t="0" r="889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numPr>
          <w:ilvl w:val="0"/>
          <w:numId w:val="0"/>
        </w:numPr>
        <w:ind w:leftChars="0" w:firstLine="210" w:firstLineChars="1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首页选择应用开发或者在工作空间，点击创建项目，选择应用开发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790825"/>
            <wp:effectExtent l="0" t="0" r="889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点击开始，新建应用开发项目:face_recognition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178175"/>
            <wp:effectExtent l="0" t="0" r="381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点击下一步，勾选服务发现能力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3254375"/>
            <wp:effectExtent l="0" t="0" r="1206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点击确认，新增项目成功。</w:t>
      </w:r>
    </w:p>
    <w:p>
      <w:pPr>
        <w:pStyle w:val="5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部署调测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上传app镜像包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1927225"/>
            <wp:effectExtent l="0" t="0" r="1206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点击下一步，进行部署文件配置（此处选择文件导入，也可以选择可视化配置）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object>
          <v:shape id="_x0000_i1025" o:spt="75" type="#_x0000_t75" style="height:55.5pt;width:77.2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5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34615"/>
            <wp:effectExtent l="0" t="0" r="762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点击下一步，进行部署调测，待部署调测通过，点击应用发布之前先释放资源，避免资源占用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205480"/>
            <wp:effectExtent l="0" t="0" r="889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应用发布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在项目详情中，必须上传描述文件；服务发布配置中，必须添加要发布的服务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154045"/>
            <wp:effectExtent l="0" t="0" r="952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5082540"/>
            <wp:effectExtent l="0" t="0" r="952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lang w:val="en-US" w:eastAsia="zh-CN"/>
        </w:rPr>
        <w:t>配置完后，必须</w:t>
      </w:r>
      <w:r>
        <w:rPr>
          <w:rFonts w:hint="eastAsia"/>
          <w:b/>
          <w:bCs/>
          <w:color w:val="FF0000"/>
          <w:lang w:val="en-US" w:eastAsia="zh-CN"/>
        </w:rPr>
        <w:t>点击保存配置，否则配置不生效</w:t>
      </w:r>
      <w:r>
        <w:rPr>
          <w:rFonts w:hint="eastAsia"/>
          <w:b w:val="0"/>
          <w:bCs w:val="0"/>
          <w:color w:val="auto"/>
          <w:lang w:val="en-US" w:eastAsia="zh-CN"/>
        </w:rPr>
        <w:t>，点击下一步，进行认证测试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981960"/>
            <wp:effectExtent l="0" t="0" r="444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待测试成功，点下一步，进行应用发布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602105"/>
            <wp:effectExtent l="0" t="0" r="8255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发布成功，不仅可以在AppStore看到该应用，也可以在能力中心看到所发布的能力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943735"/>
            <wp:effectExtent l="0" t="0" r="444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3041650"/>
            <wp:effectExtent l="0" t="0" r="1333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MECM实例化应用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同步应用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应用管理-&gt;应用包管理-&gt;从应用市场同步，勾选应用，点击确认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45715"/>
            <wp:effectExtent l="0" t="0" r="1016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 w:eastAsia="zh-CN"/>
        </w:rPr>
      </w:pPr>
    </w:p>
    <w:p>
      <w:pPr>
        <w:pStyle w:val="5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分发到边缘节点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016125"/>
            <wp:effectExtent l="0" t="0" r="1206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1793875"/>
            <wp:effectExtent l="0" t="0" r="1270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部署成功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316355"/>
            <wp:effectExtent l="0" t="0" r="10160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Monitor应用在Developer平台创建过程中，</w:t>
      </w:r>
      <w:r>
        <w:rPr>
          <w:rFonts w:hint="eastAsia"/>
          <w:color w:val="FF0000"/>
          <w:lang w:val="en-US" w:eastAsia="zh-CN"/>
        </w:rPr>
        <w:t>需要</w:t>
      </w:r>
      <w:r>
        <w:rPr>
          <w:rFonts w:hint="eastAsia"/>
          <w:lang w:val="en-US" w:eastAsia="zh-CN"/>
        </w:rPr>
        <w:t>勾选服务发现和之前发布的face-recognition能力，</w:t>
      </w:r>
      <w:r>
        <w:rPr>
          <w:rFonts w:hint="eastAsia"/>
          <w:color w:val="FF0000"/>
          <w:lang w:val="en-US" w:eastAsia="zh-CN"/>
        </w:rPr>
        <w:t>不需要</w:t>
      </w:r>
      <w:r>
        <w:rPr>
          <w:rFonts w:hint="eastAsia"/>
          <w:lang w:val="en-US" w:eastAsia="zh-CN"/>
        </w:rPr>
        <w:t>上传服务发布配置。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其他步骤一模一样。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9">
            <o:LockedField>false</o:LockedField>
          </o:OLEObject>
        </w:object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6BD67A2"/>
    <w:multiLevelType w:val="singleLevel"/>
    <w:tmpl w:val="B6BD67A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9144B85"/>
    <w:multiLevelType w:val="singleLevel"/>
    <w:tmpl w:val="79144B8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F6BBFE6"/>
    <w:multiLevelType w:val="singleLevel"/>
    <w:tmpl w:val="7F6BBFE6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3551C"/>
    <w:rsid w:val="04D215D0"/>
    <w:rsid w:val="08D344B5"/>
    <w:rsid w:val="0EE0518C"/>
    <w:rsid w:val="112E2D9F"/>
    <w:rsid w:val="11D54FE4"/>
    <w:rsid w:val="13A721D3"/>
    <w:rsid w:val="166320C3"/>
    <w:rsid w:val="17240B69"/>
    <w:rsid w:val="18CA35D0"/>
    <w:rsid w:val="19AE5DC7"/>
    <w:rsid w:val="1D1F264E"/>
    <w:rsid w:val="1FB92FFB"/>
    <w:rsid w:val="20E3218D"/>
    <w:rsid w:val="2503511D"/>
    <w:rsid w:val="25D05EB3"/>
    <w:rsid w:val="29527783"/>
    <w:rsid w:val="2EFB3853"/>
    <w:rsid w:val="309651A3"/>
    <w:rsid w:val="319F73C3"/>
    <w:rsid w:val="40F4775A"/>
    <w:rsid w:val="41A236C3"/>
    <w:rsid w:val="44221313"/>
    <w:rsid w:val="4A2C6583"/>
    <w:rsid w:val="4B5D5FC6"/>
    <w:rsid w:val="4E577288"/>
    <w:rsid w:val="4FD70497"/>
    <w:rsid w:val="50416512"/>
    <w:rsid w:val="52B02C21"/>
    <w:rsid w:val="557F1CD1"/>
    <w:rsid w:val="589D40C5"/>
    <w:rsid w:val="5BBC2486"/>
    <w:rsid w:val="619A6836"/>
    <w:rsid w:val="6A9379B4"/>
    <w:rsid w:val="70AD7D4D"/>
    <w:rsid w:val="7224145C"/>
    <w:rsid w:val="742E3579"/>
    <w:rsid w:val="794251CA"/>
    <w:rsid w:val="7C8A144D"/>
    <w:rsid w:val="7FCD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SimHei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SimHei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emf"/><Relationship Id="rId3" Type="http://schemas.openxmlformats.org/officeDocument/2006/relationships/theme" Target="theme/theme1.xml"/><Relationship Id="rId29" Type="http://schemas.openxmlformats.org/officeDocument/2006/relationships/oleObject" Target="embeddings/oleObject2.bin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emf"/><Relationship Id="rId15" Type="http://schemas.openxmlformats.org/officeDocument/2006/relationships/oleObject" Target="embeddings/oleObject1.bin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2021-09-13T01:42:00Z</dcterms:created>
  <dc:creator>Administrator</dc:creator>
  <cp:lastModifiedBy>Administrator</cp:lastModifiedBy>
  <dcterms:modified xsi:type="dcterms:W3CDTF">2021-09-14T01:14:45Z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