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23640350"/>
        <w:docPartObj>
          <w:docPartGallery w:val="Cover Pages"/>
          <w:docPartUnique/>
        </w:docPartObj>
      </w:sdtPr>
      <w:sdtEndPr/>
      <w:sdtContent>
        <w:p w14:paraId="4428CCCC" w14:textId="77777777" w:rsidR="002870CD" w:rsidRDefault="008F75F1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</w:rPr>
            <w:drawing>
              <wp:inline distT="0" distB="0" distL="0" distR="0" wp14:anchorId="049DB285" wp14:editId="30D6382A">
                <wp:extent cx="1417320" cy="751205"/>
                <wp:effectExtent l="0" t="0" r="0" b="0"/>
                <wp:docPr id="1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C458EB1" w14:textId="77777777" w:rsidR="002870CD" w:rsidRDefault="008F75F1"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</w:pPr>
          <w:r>
            <w:rPr>
              <w:rFonts w:ascii="Calibri Light" w:eastAsiaTheme="majorEastAsia" w:hAnsi="Calibri Light" w:cstheme="majorBidi"/>
              <w:caps/>
              <w:color w:val="5B9BD5" w:themeColor="accent1"/>
              <w:sz w:val="72"/>
              <w:szCs w:val="72"/>
            </w:rPr>
            <w:t>Static_Code_Checker</w:t>
          </w:r>
        </w:p>
      </w:sdtContent>
    </w:sdt>
    <w:sdt>
      <w:sdtPr>
        <w:alias w:val="Subtitle"/>
        <w:id w:val="148427035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437FFB4F" w14:textId="5BE8B109" w:rsidR="002870CD" w:rsidRDefault="00E35AEA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  <w:r>
            <w:t>William Fitzgerald</w:t>
          </w:r>
        </w:p>
      </w:sdtContent>
    </w:sdt>
    <w:p w14:paraId="1FD8EBD4" w14:textId="77777777" w:rsidR="002870CD" w:rsidRDefault="008F75F1">
      <w:pPr>
        <w:pStyle w:val="NoSpacing"/>
        <w:spacing w:before="480"/>
        <w:jc w:val="center"/>
        <w:rPr>
          <w:color w:val="5B9BD5" w:themeColor="accent1"/>
        </w:rPr>
      </w:pPr>
      <w:r>
        <w:rPr>
          <w:noProof/>
        </w:rPr>
        <w:drawing>
          <wp:inline distT="0" distB="0" distL="0" distR="0" wp14:anchorId="25355E4E" wp14:editId="0B6F8EE9">
            <wp:extent cx="758825" cy="478790"/>
            <wp:effectExtent l="0" t="0" r="0" b="0"/>
            <wp:docPr id="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51CA3970" wp14:editId="560A71C0">
                <wp:simplePos x="0" y="0"/>
                <wp:positionH relativeFrom="margin">
                  <wp:align>center</wp:align>
                </wp:positionH>
                <wp:positionV relativeFrom="page">
                  <wp:posOffset>8524240</wp:posOffset>
                </wp:positionV>
                <wp:extent cx="6858000" cy="583565"/>
                <wp:effectExtent l="0" t="0" r="0" b="12700"/>
                <wp:wrapNone/>
                <wp:docPr id="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7280" cy="5828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B8FB69A" w14:textId="0C7ADC9F" w:rsidR="002870CD" w:rsidRDefault="00902952">
                            <w:pPr>
                              <w:pStyle w:val="NoSpacing"/>
                              <w:spacing w:after="40"/>
                              <w:jc w:val="center"/>
                            </w:pPr>
                            <w:sdt>
                              <w:sdtPr>
                                <w:alias w:val="Date"/>
                                <w:id w:val="517336838"/>
                              </w:sdtPr>
                              <w:sdtEndPr/>
                              <w:sdtContent>
                                <w:r w:rsidR="00E35AEA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April 15</w:t>
                                </w:r>
                                <w:r w:rsidR="00E35AEA" w:rsidRPr="00E35AEA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vertAlign w:val="superscript"/>
                                  </w:rPr>
                                  <w:t>th</w:t>
                                </w:r>
                                <w:r w:rsidR="008F75F1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2020</w:t>
                                </w:r>
                              </w:sdtContent>
                            </w:sdt>
                          </w:p>
                          <w:p w14:paraId="135D1035" w14:textId="77777777" w:rsidR="002870CD" w:rsidRDefault="00902952">
                            <w:pPr>
                              <w:pStyle w:val="NoSpacing"/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sdt>
                              <w:sdtPr>
                                <w:alias w:val="Company"/>
                                <w:id w:val="-29098472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F75F1">
                                  <w:rPr>
                                    <w:caps/>
                                    <w:color w:val="5B9BD5" w:themeColor="accent1"/>
                                  </w:rPr>
                                  <w:t>DeSales University</w:t>
                                </w:r>
                              </w:sdtContent>
                            </w:sdt>
                          </w:p>
                          <w:p w14:paraId="7443880F" w14:textId="77777777" w:rsidR="002870CD" w:rsidRDefault="00902952">
                            <w:pPr>
                              <w:pStyle w:val="NoSpacing"/>
                              <w:jc w:val="center"/>
                            </w:pPr>
                            <w:sdt>
                              <w:sdtPr>
                                <w:alias w:val="Address"/>
                                <w:id w:val="272825125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F75F1">
                                  <w:rPr>
                                    <w:color w:val="5B9BD5" w:themeColor="accent1"/>
                                  </w:rPr>
                                  <w:t>CS356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w14:anchorId="51CA3970" id="Text Box 142" o:spid="_x0000_s1026" style="position:absolute;left:0;text-align:left;margin-left:0;margin-top:671.2pt;width:540pt;height:45.95pt;z-index:2;visibility:visible;mso-wrap-style:square;mso-width-percent:1000;mso-wrap-distance-left:0;mso-wrap-distance-top:0;mso-wrap-distance-right:0;mso-wrap-distance-bottom:0;mso-position-horizontal:center;mso-position-horizontal-relative:margin;mso-position-vertical:absolute;mso-position-vertical-relative:page;mso-width-percent:1000;mso-width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" filled="f" stroked="f" strokeweight=".18mm">
                <v:textbox style="mso-fit-shape-to-text:t" inset="0,0,0,0">
                  <w:txbxContent>
                    <w:p w14:paraId="3B8FB69A" w14:textId="0C7ADC9F" w:rsidR="002870CD" w:rsidRDefault="008F75F1">
                      <w:pPr>
                        <w:pStyle w:val="NoSpacing"/>
                        <w:spacing w:after="40"/>
                        <w:jc w:val="center"/>
                      </w:pPr>
                      <w:sdt>
                        <w:sdtPr>
                          <w:alias w:val="Date"/>
                          <w:id w:val="517336838"/>
                        </w:sdtPr>
                        <w:sdtEndPr/>
                        <w:sdtContent>
                          <w:r w:rsidR="00E35AEA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April 15</w:t>
                          </w:r>
                          <w:r w:rsidR="00E35AEA" w:rsidRPr="00E35AEA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 2020</w:t>
                          </w:r>
                        </w:sdtContent>
                      </w:sdt>
                    </w:p>
                    <w:p w14:paraId="135D1035" w14:textId="77777777" w:rsidR="002870CD" w:rsidRDefault="008F75F1">
                      <w:pPr>
                        <w:pStyle w:val="NoSpacing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alias w:val="Company"/>
                          <w:id w:val="-29098472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>
                            <w:rPr>
                              <w:caps/>
                              <w:color w:val="5B9BD5" w:themeColor="accent1"/>
                            </w:rPr>
                            <w:t>DeSales University</w:t>
                          </w:r>
                        </w:sdtContent>
                      </w:sdt>
                    </w:p>
                    <w:p w14:paraId="7443880F" w14:textId="77777777" w:rsidR="002870CD" w:rsidRDefault="008F75F1">
                      <w:pPr>
                        <w:pStyle w:val="NoSpacing"/>
                        <w:jc w:val="center"/>
                      </w:pPr>
                      <w:sdt>
                        <w:sdtPr>
                          <w:alias w:val="Address"/>
                          <w:id w:val="272825125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>
                            <w:rPr>
                              <w:color w:val="5B9BD5" w:themeColor="accent1"/>
                            </w:rPr>
                            <w:t>CS356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5FDBED98" w14:textId="77777777" w:rsidR="002870CD" w:rsidRDefault="008F75F1">
      <w:pPr>
        <w:rPr>
          <w:rFonts w:ascii="Garamond" w:eastAsiaTheme="majorEastAsia" w:hAnsi="Garamond" w:cstheme="majorBidi"/>
          <w:b/>
          <w:color w:val="000000" w:themeColor="text1"/>
          <w:sz w:val="32"/>
          <w:szCs w:val="56"/>
        </w:rPr>
      </w:pPr>
      <w:r>
        <w:br w:type="page"/>
      </w:r>
    </w:p>
    <w:p w14:paraId="1336C84C" w14:textId="0B3E9AB2" w:rsidR="002870CD" w:rsidRDefault="008F75F1">
      <w:pPr>
        <w:pStyle w:val="Title"/>
        <w:jc w:val="center"/>
      </w:pPr>
      <w:r>
        <w:rPr>
          <w:rFonts w:ascii="Garamond" w:hAnsi="Garamond"/>
          <w:b/>
          <w:sz w:val="32"/>
        </w:rPr>
        <w:lastRenderedPageBreak/>
        <w:t xml:space="preserve">Team </w:t>
      </w:r>
      <w:proofErr w:type="spellStart"/>
      <w:r>
        <w:rPr>
          <w:rFonts w:ascii="Garamond" w:hAnsi="Garamond"/>
          <w:b/>
          <w:sz w:val="32"/>
        </w:rPr>
        <w:t>Static_Code_Checker</w:t>
      </w:r>
      <w:proofErr w:type="spellEnd"/>
      <w:r>
        <w:rPr>
          <w:rFonts w:ascii="Garamond" w:hAnsi="Garamond"/>
          <w:b/>
          <w:sz w:val="32"/>
        </w:rPr>
        <w:t xml:space="preserve"> Sprint </w:t>
      </w:r>
      <w:r w:rsidR="00E35AEA">
        <w:rPr>
          <w:rFonts w:ascii="Garamond" w:hAnsi="Garamond"/>
          <w:b/>
          <w:sz w:val="32"/>
        </w:rPr>
        <w:t>4</w:t>
      </w:r>
      <w:r>
        <w:rPr>
          <w:rFonts w:ascii="Garamond" w:hAnsi="Garamond"/>
          <w:b/>
          <w:sz w:val="32"/>
        </w:rPr>
        <w:t xml:space="preserve"> Planning Document</w:t>
      </w:r>
    </w:p>
    <w:p w14:paraId="37AECA8D" w14:textId="77777777" w:rsidR="002870CD" w:rsidRDefault="008F75F1">
      <w:pPr>
        <w:pStyle w:val="Heading1"/>
        <w:numPr>
          <w:ilvl w:val="0"/>
          <w:numId w:val="2"/>
        </w:numPr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 xml:space="preserve">Sprint overview </w:t>
      </w:r>
    </w:p>
    <w:p w14:paraId="479D4CE1" w14:textId="77777777" w:rsidR="002870CD" w:rsidRDefault="008F75F1">
      <w:pPr>
        <w:pStyle w:val="Heading2"/>
        <w:numPr>
          <w:ilvl w:val="1"/>
          <w:numId w:val="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Overview</w:t>
      </w:r>
    </w:p>
    <w:p w14:paraId="789B1C6A" w14:textId="6390C606" w:rsidR="002870CD" w:rsidRDefault="008F75F1">
      <w:pPr>
        <w:pStyle w:val="Heading2"/>
        <w:numPr>
          <w:ilvl w:val="1"/>
          <w:numId w:val="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Team Leader</w:t>
      </w:r>
    </w:p>
    <w:p w14:paraId="7022DB0A" w14:textId="1ACC5B18" w:rsidR="00902952" w:rsidRDefault="00902952" w:rsidP="00902952">
      <w:pPr>
        <w:ind w:left="576"/>
      </w:pPr>
      <w:r>
        <w:t>Matt Brown</w:t>
      </w:r>
    </w:p>
    <w:p w14:paraId="719E160D" w14:textId="15A182C7" w:rsidR="002870CD" w:rsidRDefault="008F75F1" w:rsidP="00902952">
      <w:pPr>
        <w:ind w:left="576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Scrum master</w:t>
      </w:r>
    </w:p>
    <w:p w14:paraId="2C891924" w14:textId="584DB32C" w:rsidR="003957BE" w:rsidRPr="003957BE" w:rsidRDefault="003957BE" w:rsidP="003957BE">
      <w:pPr>
        <w:ind w:left="576"/>
      </w:pPr>
      <w:r>
        <w:t>Nick</w:t>
      </w:r>
    </w:p>
    <w:p w14:paraId="58C0E130" w14:textId="37DF7EBF" w:rsidR="002870CD" w:rsidRDefault="008F75F1">
      <w:pPr>
        <w:pStyle w:val="Heading2"/>
        <w:numPr>
          <w:ilvl w:val="1"/>
          <w:numId w:val="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Risks/Challenges</w:t>
      </w:r>
    </w:p>
    <w:p w14:paraId="140E2C7F" w14:textId="29F3F48E" w:rsidR="003957BE" w:rsidRPr="003957BE" w:rsidRDefault="003957BE" w:rsidP="003957BE">
      <w:pPr>
        <w:ind w:left="432"/>
      </w:pPr>
      <w:r>
        <w:t xml:space="preserve">I struggled working with the backend </w:t>
      </w:r>
      <w:r w:rsidR="00125C42">
        <w:t>during implementation of merging both front and back end</w:t>
      </w:r>
    </w:p>
    <w:p w14:paraId="7A8BE100" w14:textId="77777777" w:rsidR="002870CD" w:rsidRDefault="008F75F1">
      <w:pPr>
        <w:pStyle w:val="Heading1"/>
        <w:numPr>
          <w:ilvl w:val="0"/>
          <w:numId w:val="2"/>
        </w:numPr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Current sprint detail</w:t>
      </w:r>
    </w:p>
    <w:p w14:paraId="6343B2C9" w14:textId="77777777" w:rsidR="002870CD" w:rsidRDefault="008F75F1">
      <w:pPr>
        <w:pStyle w:val="Heading2"/>
        <w:numPr>
          <w:ilvl w:val="1"/>
          <w:numId w:val="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User story </w:t>
      </w:r>
    </w:p>
    <w:p w14:paraId="1643FFE7" w14:textId="380F3454" w:rsidR="002870CD" w:rsidRDefault="003957BE">
      <w:pPr>
        <w:rPr>
          <w:rFonts w:ascii="Garamond" w:hAnsi="Garamond"/>
          <w:i/>
          <w:sz w:val="20"/>
        </w:rPr>
      </w:pPr>
      <w:r>
        <w:rPr>
          <w:rFonts w:ascii="Garamond" w:hAnsi="Garamond"/>
          <w:i/>
          <w:sz w:val="20"/>
        </w:rPr>
        <w:t>I want to be able to use the app without it crashing due to unhandled errors</w:t>
      </w:r>
    </w:p>
    <w:p w14:paraId="72ECC1DC" w14:textId="23F5C519" w:rsidR="002870CD" w:rsidRPr="003957BE" w:rsidRDefault="008F75F1" w:rsidP="003957BE">
      <w:pPr>
        <w:pStyle w:val="Heading3"/>
        <w:numPr>
          <w:ilvl w:val="2"/>
          <w:numId w:val="2"/>
        </w:num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Tasks</w:t>
      </w: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3741"/>
        <w:gridCol w:w="3701"/>
        <w:gridCol w:w="3348"/>
      </w:tblGrid>
      <w:tr w:rsidR="002870CD" w14:paraId="4A3525FE" w14:textId="77777777">
        <w:tc>
          <w:tcPr>
            <w:tcW w:w="3741" w:type="dxa"/>
            <w:shd w:val="clear" w:color="auto" w:fill="auto"/>
          </w:tcPr>
          <w:p w14:paraId="7FD5FA25" w14:textId="77777777" w:rsidR="002870CD" w:rsidRDefault="008F75F1">
            <w:pPr>
              <w:spacing w:after="0" w:line="240" w:lineRule="auto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Task description</w:t>
            </w:r>
          </w:p>
        </w:tc>
        <w:tc>
          <w:tcPr>
            <w:tcW w:w="3701" w:type="dxa"/>
            <w:shd w:val="clear" w:color="auto" w:fill="auto"/>
          </w:tcPr>
          <w:p w14:paraId="4EEA6CEE" w14:textId="77777777" w:rsidR="002870CD" w:rsidRDefault="008F75F1">
            <w:pPr>
              <w:spacing w:after="0" w:line="240" w:lineRule="auto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8" w:type="dxa"/>
            <w:shd w:val="clear" w:color="auto" w:fill="auto"/>
          </w:tcPr>
          <w:p w14:paraId="1261BA4F" w14:textId="77777777" w:rsidR="002870CD" w:rsidRDefault="008F75F1">
            <w:pPr>
              <w:spacing w:after="0" w:line="240" w:lineRule="auto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Owner</w:t>
            </w:r>
          </w:p>
        </w:tc>
      </w:tr>
      <w:tr w:rsidR="002870CD" w14:paraId="4C749FC6" w14:textId="77777777">
        <w:tc>
          <w:tcPr>
            <w:tcW w:w="3741" w:type="dxa"/>
            <w:shd w:val="clear" w:color="auto" w:fill="auto"/>
          </w:tcPr>
          <w:p w14:paraId="73FF4B13" w14:textId="720BC166" w:rsidR="002870CD" w:rsidRDefault="003957BE">
            <w:pPr>
              <w:spacing w:after="0" w:line="24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Testing</w:t>
            </w:r>
          </w:p>
        </w:tc>
        <w:tc>
          <w:tcPr>
            <w:tcW w:w="3701" w:type="dxa"/>
            <w:shd w:val="clear" w:color="auto" w:fill="auto"/>
          </w:tcPr>
          <w:p w14:paraId="23F014E3" w14:textId="76A4BB50" w:rsidR="002870CD" w:rsidRDefault="003957BE">
            <w:pPr>
              <w:spacing w:after="0" w:line="24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2 hours</w:t>
            </w:r>
          </w:p>
        </w:tc>
        <w:tc>
          <w:tcPr>
            <w:tcW w:w="3348" w:type="dxa"/>
            <w:shd w:val="clear" w:color="auto" w:fill="auto"/>
          </w:tcPr>
          <w:p w14:paraId="4C5DFB0B" w14:textId="6BEE2DFB" w:rsidR="002870CD" w:rsidRDefault="003957BE">
            <w:pPr>
              <w:spacing w:after="0" w:line="24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Will</w:t>
            </w:r>
          </w:p>
        </w:tc>
      </w:tr>
      <w:tr w:rsidR="002870CD" w14:paraId="1F660C3E" w14:textId="77777777">
        <w:tc>
          <w:tcPr>
            <w:tcW w:w="3741" w:type="dxa"/>
            <w:shd w:val="clear" w:color="auto" w:fill="auto"/>
          </w:tcPr>
          <w:p w14:paraId="31225369" w14:textId="77777777" w:rsidR="002870CD" w:rsidRDefault="002870CD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  <w:tc>
          <w:tcPr>
            <w:tcW w:w="3701" w:type="dxa"/>
            <w:shd w:val="clear" w:color="auto" w:fill="auto"/>
          </w:tcPr>
          <w:p w14:paraId="0CE6ACE1" w14:textId="77777777" w:rsidR="002870CD" w:rsidRDefault="002870CD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14:paraId="0882DD07" w14:textId="77777777" w:rsidR="002870CD" w:rsidRDefault="002870CD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</w:tr>
      <w:tr w:rsidR="002870CD" w14:paraId="0866DBA6" w14:textId="77777777">
        <w:tc>
          <w:tcPr>
            <w:tcW w:w="3741" w:type="dxa"/>
            <w:shd w:val="clear" w:color="auto" w:fill="auto"/>
          </w:tcPr>
          <w:p w14:paraId="28F070EE" w14:textId="77777777" w:rsidR="002870CD" w:rsidRDefault="002870CD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  <w:tc>
          <w:tcPr>
            <w:tcW w:w="3701" w:type="dxa"/>
            <w:shd w:val="clear" w:color="auto" w:fill="auto"/>
          </w:tcPr>
          <w:p w14:paraId="2B291C1A" w14:textId="77777777" w:rsidR="002870CD" w:rsidRDefault="002870CD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14:paraId="6327C96A" w14:textId="77777777" w:rsidR="002870CD" w:rsidRDefault="002870CD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</w:tr>
    </w:tbl>
    <w:p w14:paraId="6D05379C" w14:textId="77777777" w:rsidR="002870CD" w:rsidRDefault="008F75F1">
      <w:pPr>
        <w:pStyle w:val="Heading3"/>
        <w:numPr>
          <w:ilvl w:val="2"/>
          <w:numId w:val="2"/>
        </w:num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Acceptance criteria</w:t>
      </w:r>
    </w:p>
    <w:p w14:paraId="7C33405F" w14:textId="4237AACB" w:rsidR="002870CD" w:rsidRDefault="003957BE">
      <w:pPr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I</w:t>
      </w:r>
      <w:r w:rsidR="008F75F1">
        <w:rPr>
          <w:rFonts w:ascii="Garamond" w:hAnsi="Garamond"/>
          <w:sz w:val="20"/>
        </w:rPr>
        <w:t xml:space="preserve">f this user story is implemented successfully, a tester should be able to </w:t>
      </w:r>
      <w:r>
        <w:rPr>
          <w:rFonts w:ascii="Garamond" w:hAnsi="Garamond"/>
          <w:sz w:val="20"/>
        </w:rPr>
        <w:t xml:space="preserve">navigate any part of the website and upload any type of document without causing a crash, even if it is the wrong type of document. </w:t>
      </w:r>
    </w:p>
    <w:p w14:paraId="55398182" w14:textId="77777777" w:rsidR="002870CD" w:rsidRDefault="008F75F1">
      <w:pPr>
        <w:pStyle w:val="Heading2"/>
        <w:numPr>
          <w:ilvl w:val="1"/>
          <w:numId w:val="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User story </w:t>
      </w:r>
    </w:p>
    <w:p w14:paraId="6230EC6E" w14:textId="189EA661" w:rsidR="002870CD" w:rsidRPr="003957BE" w:rsidRDefault="003957BE">
      <w:pPr>
        <w:rPr>
          <w:rFonts w:ascii="Garamond" w:hAnsi="Garamond"/>
          <w:iCs/>
          <w:sz w:val="20"/>
        </w:rPr>
      </w:pPr>
      <w:r>
        <w:rPr>
          <w:rFonts w:ascii="Garamond" w:hAnsi="Garamond"/>
          <w:iCs/>
          <w:sz w:val="20"/>
        </w:rPr>
        <w:t>At this point</w:t>
      </w:r>
      <w:r w:rsidR="008F75F1">
        <w:rPr>
          <w:rFonts w:ascii="Garamond" w:hAnsi="Garamond"/>
          <w:iCs/>
          <w:sz w:val="20"/>
        </w:rPr>
        <w:t xml:space="preserve"> all that is left with the project is back end work with python functions. I will keep testing the UI and will remain open to adding features if a reason comes </w:t>
      </w:r>
      <w:proofErr w:type="gramStart"/>
      <w:r w:rsidR="008F75F1">
        <w:rPr>
          <w:rFonts w:ascii="Garamond" w:hAnsi="Garamond"/>
          <w:iCs/>
          <w:sz w:val="20"/>
        </w:rPr>
        <w:t>up</w:t>
      </w:r>
      <w:proofErr w:type="gramEnd"/>
      <w:r w:rsidR="008F75F1">
        <w:rPr>
          <w:rFonts w:ascii="Garamond" w:hAnsi="Garamond"/>
          <w:iCs/>
          <w:sz w:val="20"/>
        </w:rPr>
        <w:t xml:space="preserve"> but the team does not currently see any needed additions to the front end. </w:t>
      </w:r>
    </w:p>
    <w:p w14:paraId="1B52E8EC" w14:textId="2D59A80D" w:rsidR="002870CD" w:rsidRPr="003957BE" w:rsidRDefault="008F75F1" w:rsidP="003957BE">
      <w:pPr>
        <w:pStyle w:val="Heading3"/>
        <w:numPr>
          <w:ilvl w:val="2"/>
          <w:numId w:val="2"/>
        </w:num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Tasks</w:t>
      </w: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3741"/>
        <w:gridCol w:w="3701"/>
        <w:gridCol w:w="3348"/>
      </w:tblGrid>
      <w:tr w:rsidR="002870CD" w14:paraId="6F54BB7F" w14:textId="77777777">
        <w:tc>
          <w:tcPr>
            <w:tcW w:w="3741" w:type="dxa"/>
            <w:shd w:val="clear" w:color="auto" w:fill="auto"/>
          </w:tcPr>
          <w:p w14:paraId="56BE5FCE" w14:textId="77777777" w:rsidR="002870CD" w:rsidRDefault="008F75F1">
            <w:pPr>
              <w:spacing w:after="0" w:line="240" w:lineRule="auto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Task description</w:t>
            </w:r>
          </w:p>
        </w:tc>
        <w:tc>
          <w:tcPr>
            <w:tcW w:w="3701" w:type="dxa"/>
            <w:shd w:val="clear" w:color="auto" w:fill="auto"/>
          </w:tcPr>
          <w:p w14:paraId="606E32E8" w14:textId="77777777" w:rsidR="002870CD" w:rsidRDefault="008F75F1">
            <w:pPr>
              <w:spacing w:after="0" w:line="240" w:lineRule="auto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8" w:type="dxa"/>
            <w:shd w:val="clear" w:color="auto" w:fill="auto"/>
          </w:tcPr>
          <w:p w14:paraId="7EA3DCA6" w14:textId="77777777" w:rsidR="002870CD" w:rsidRDefault="008F75F1">
            <w:pPr>
              <w:spacing w:after="0" w:line="240" w:lineRule="auto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Owner</w:t>
            </w:r>
          </w:p>
        </w:tc>
      </w:tr>
      <w:tr w:rsidR="002870CD" w14:paraId="31BF03F6" w14:textId="77777777">
        <w:tc>
          <w:tcPr>
            <w:tcW w:w="3741" w:type="dxa"/>
            <w:shd w:val="clear" w:color="auto" w:fill="auto"/>
          </w:tcPr>
          <w:p w14:paraId="20A9E642" w14:textId="42E4BB80" w:rsidR="002870CD" w:rsidRDefault="008F75F1" w:rsidP="008F75F1">
            <w:pPr>
              <w:spacing w:after="0" w:line="240" w:lineRule="auto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Testing</w:t>
            </w:r>
          </w:p>
        </w:tc>
        <w:tc>
          <w:tcPr>
            <w:tcW w:w="3701" w:type="dxa"/>
            <w:shd w:val="clear" w:color="auto" w:fill="auto"/>
          </w:tcPr>
          <w:p w14:paraId="30F333D7" w14:textId="3988A432" w:rsidR="002870CD" w:rsidRDefault="008F75F1" w:rsidP="008F75F1">
            <w:pPr>
              <w:spacing w:after="0" w:line="240" w:lineRule="auto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2 Hours</w:t>
            </w:r>
          </w:p>
        </w:tc>
        <w:tc>
          <w:tcPr>
            <w:tcW w:w="3348" w:type="dxa"/>
            <w:shd w:val="clear" w:color="auto" w:fill="auto"/>
          </w:tcPr>
          <w:p w14:paraId="7D188BFA" w14:textId="77777777" w:rsidR="002870CD" w:rsidRDefault="002870CD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</w:tr>
      <w:tr w:rsidR="002870CD" w14:paraId="3A205E6F" w14:textId="77777777">
        <w:tc>
          <w:tcPr>
            <w:tcW w:w="3741" w:type="dxa"/>
            <w:shd w:val="clear" w:color="auto" w:fill="auto"/>
          </w:tcPr>
          <w:p w14:paraId="0807BDE0" w14:textId="3BBE7178" w:rsidR="002870CD" w:rsidRDefault="008F75F1">
            <w:pPr>
              <w:spacing w:after="0" w:line="24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 xml:space="preserve">Working with Nick on overall front end </w:t>
            </w:r>
          </w:p>
        </w:tc>
        <w:tc>
          <w:tcPr>
            <w:tcW w:w="3701" w:type="dxa"/>
            <w:shd w:val="clear" w:color="auto" w:fill="auto"/>
          </w:tcPr>
          <w:p w14:paraId="2C0BF51F" w14:textId="01FB70AA" w:rsidR="002870CD" w:rsidRDefault="008F75F1">
            <w:pPr>
              <w:spacing w:after="0" w:line="24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30 Minutes</w:t>
            </w:r>
          </w:p>
        </w:tc>
        <w:tc>
          <w:tcPr>
            <w:tcW w:w="3348" w:type="dxa"/>
            <w:shd w:val="clear" w:color="auto" w:fill="auto"/>
          </w:tcPr>
          <w:p w14:paraId="61C76952" w14:textId="77777777" w:rsidR="002870CD" w:rsidRDefault="002870CD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</w:tr>
      <w:tr w:rsidR="002870CD" w14:paraId="175D3198" w14:textId="77777777">
        <w:tc>
          <w:tcPr>
            <w:tcW w:w="3741" w:type="dxa"/>
            <w:shd w:val="clear" w:color="auto" w:fill="auto"/>
          </w:tcPr>
          <w:p w14:paraId="06D39488" w14:textId="77777777" w:rsidR="002870CD" w:rsidRDefault="002870CD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  <w:tc>
          <w:tcPr>
            <w:tcW w:w="3701" w:type="dxa"/>
            <w:shd w:val="clear" w:color="auto" w:fill="auto"/>
          </w:tcPr>
          <w:p w14:paraId="7DF5CE77" w14:textId="77777777" w:rsidR="002870CD" w:rsidRDefault="002870CD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14:paraId="59FE99C0" w14:textId="77777777" w:rsidR="002870CD" w:rsidRDefault="002870CD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</w:tr>
    </w:tbl>
    <w:p w14:paraId="6D445BB3" w14:textId="77777777" w:rsidR="002870CD" w:rsidRDefault="008F75F1">
      <w:pPr>
        <w:pStyle w:val="Heading3"/>
        <w:numPr>
          <w:ilvl w:val="2"/>
          <w:numId w:val="2"/>
        </w:num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Acceptance criteria</w:t>
      </w:r>
    </w:p>
    <w:p w14:paraId="727EC6CE" w14:textId="04EB6E98" w:rsidR="002870CD" w:rsidRPr="008F75F1" w:rsidRDefault="008F75F1">
      <w:pPr>
        <w:ind w:left="720"/>
        <w:rPr>
          <w:iCs/>
        </w:rPr>
      </w:pPr>
      <w:r>
        <w:rPr>
          <w:rFonts w:ascii="Garamond" w:hAnsi="Garamond"/>
          <w:iCs/>
          <w:sz w:val="20"/>
        </w:rPr>
        <w:t>N/A</w:t>
      </w:r>
    </w:p>
    <w:sectPr w:rsidR="002870CD" w:rsidRPr="008F75F1">
      <w:pgSz w:w="12240" w:h="15840"/>
      <w:pgMar w:top="720" w:right="720" w:bottom="720" w:left="720" w:header="0" w:footer="0" w:gutter="0"/>
      <w:pgNumType w:start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F200C"/>
    <w:multiLevelType w:val="multilevel"/>
    <w:tmpl w:val="5E66EEF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3886296"/>
    <w:multiLevelType w:val="multilevel"/>
    <w:tmpl w:val="C2E8E63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0CD"/>
    <w:rsid w:val="00125C42"/>
    <w:rsid w:val="002870CD"/>
    <w:rsid w:val="003957BE"/>
    <w:rsid w:val="008F75F1"/>
    <w:rsid w:val="00902952"/>
    <w:rsid w:val="00E35AEA"/>
    <w:rsid w:val="00FD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6E591"/>
  <w15:docId w15:val="{453450D5-3886-C24B-952B-7646AE7D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24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3245"/>
    <w:pPr>
      <w:keepNext/>
      <w:keepLines/>
      <w:numPr>
        <w:numId w:val="1"/>
      </w:numPr>
      <w:pBdr>
        <w:bottom w:val="single" w:sz="4" w:space="1" w:color="595959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245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4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24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24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24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24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24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24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3324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3324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3324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3324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332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332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332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F3324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3324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3324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33245"/>
    <w:rPr>
      <w:i/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qFormat/>
    <w:rsid w:val="00F33245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33245"/>
    <w:rPr>
      <w:color w:val="000000" w:themeColor="text1"/>
      <w:shd w:val="clear" w:color="auto" w:fill="F2F2F2"/>
    </w:rPr>
  </w:style>
  <w:style w:type="character" w:styleId="SubtleEmphasis">
    <w:name w:val="Subtle Emphasis"/>
    <w:basedOn w:val="DefaultParagraphFont"/>
    <w:uiPriority w:val="19"/>
    <w:qFormat/>
    <w:rsid w:val="00F332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3324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33245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F3324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33245"/>
    <w:rPr>
      <w:b w:val="0"/>
      <w:bCs w:val="0"/>
      <w:smallCap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2E2C8F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2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332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245"/>
    <w:rPr>
      <w:color w:val="5A5A5A" w:themeColor="text1" w:themeTint="A5"/>
      <w:spacing w:val="10"/>
    </w:rPr>
  </w:style>
  <w:style w:type="paragraph" w:styleId="NoSpacing">
    <w:name w:val="No Spacing"/>
    <w:link w:val="NoSpacingChar"/>
    <w:uiPriority w:val="1"/>
    <w:qFormat/>
    <w:rsid w:val="00F33245"/>
  </w:style>
  <w:style w:type="paragraph" w:styleId="Quote">
    <w:name w:val="Quote"/>
    <w:basedOn w:val="Normal"/>
    <w:next w:val="Normal"/>
    <w:link w:val="QuoteChar"/>
    <w:uiPriority w:val="29"/>
    <w:qFormat/>
    <w:rsid w:val="00F33245"/>
    <w:pPr>
      <w:spacing w:before="160"/>
      <w:ind w:left="720" w:right="72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245"/>
    <w:pPr>
      <w:pBdr>
        <w:top w:val="single" w:sz="24" w:space="1" w:color="F2F2F2"/>
        <w:bottom w:val="single" w:sz="24" w:space="1" w:color="F2F2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245"/>
    <w:pPr>
      <w:numPr>
        <w:numId w:val="0"/>
      </w:numPr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F332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CS356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23F1C0-3398-4648-9F0F-9A0110561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DeSales University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>William Fitzgerald</dc:subject>
  <dc:creator>Gupta, Pranshu</dc:creator>
  <dc:description/>
  <cp:lastModifiedBy>Fitzgerald, William D</cp:lastModifiedBy>
  <cp:revision>5</cp:revision>
  <dcterms:created xsi:type="dcterms:W3CDTF">2020-04-15T21:03:00Z</dcterms:created>
  <dcterms:modified xsi:type="dcterms:W3CDTF">2020-04-16T01:36:00Z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DeSales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