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ggfg</w:t>
      </w:r>
    </w:p>
    <w:p w14:paraId="77203E6A" w14:textId="3DB23CFF" w:rsidR="00A76B95" w:rsidRDefault="00A76B95">
      <w:r>
        <w:t xml:space="preserve">Prenume: gfgf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gfgf</w:t>
      </w:r>
    </w:p>
    <w:p w14:paraId="3B219C1F" w14:textId="53E754C6" w:rsidR="00C87DE7" w:rsidRDefault="00C87DE7">
      <w:r>
        <w:t xml:space="preserve">Motiv: gfgfgf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