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B96CF" w14:textId="77777777" w:rsidR="00200CFE" w:rsidRPr="007400A6" w:rsidRDefault="00200CFE" w:rsidP="00200CFE">
      <w:pPr>
        <w:tabs>
          <w:tab w:val="left" w:pos="10773"/>
        </w:tabs>
        <w:ind w:left="-1134" w:right="-567"/>
        <w:jc w:val="center"/>
        <w:rPr>
          <w:rFonts w:cs="Arial"/>
          <w:b/>
          <w:sz w:val="40"/>
          <w:lang w:val="en-GB"/>
        </w:rPr>
      </w:pPr>
    </w:p>
    <w:p w14:paraId="293B96D0" w14:textId="77777777" w:rsidR="00200CFE" w:rsidRPr="007400A6" w:rsidRDefault="00200CFE" w:rsidP="00200CFE">
      <w:pPr>
        <w:tabs>
          <w:tab w:val="left" w:pos="10773"/>
        </w:tabs>
        <w:ind w:left="-1134" w:right="-567"/>
        <w:jc w:val="center"/>
        <w:rPr>
          <w:rFonts w:cs="Arial"/>
          <w:b/>
          <w:sz w:val="40"/>
          <w:lang w:val="en-GB"/>
        </w:rPr>
      </w:pPr>
    </w:p>
    <w:p w14:paraId="293B96D1" w14:textId="77777777" w:rsidR="00200CFE" w:rsidRPr="007400A6" w:rsidRDefault="00200CFE" w:rsidP="00200CFE">
      <w:pPr>
        <w:tabs>
          <w:tab w:val="left" w:pos="10773"/>
        </w:tabs>
        <w:ind w:left="-1134" w:right="-567"/>
        <w:jc w:val="center"/>
        <w:rPr>
          <w:rFonts w:cs="Arial"/>
          <w:b/>
          <w:sz w:val="40"/>
          <w:lang w:val="en-GB"/>
        </w:rPr>
      </w:pPr>
    </w:p>
    <w:p w14:paraId="293B96D2" w14:textId="77777777" w:rsidR="00200CFE" w:rsidRPr="007400A6" w:rsidRDefault="00200CFE" w:rsidP="00200CFE">
      <w:pPr>
        <w:tabs>
          <w:tab w:val="left" w:pos="10773"/>
        </w:tabs>
        <w:ind w:left="-1134" w:right="-567"/>
        <w:jc w:val="center"/>
        <w:rPr>
          <w:rFonts w:cs="Arial"/>
          <w:b/>
          <w:sz w:val="40"/>
          <w:lang w:val="en-GB"/>
        </w:rPr>
      </w:pPr>
    </w:p>
    <w:p w14:paraId="293B96D3" w14:textId="77777777" w:rsidR="00200CFE" w:rsidRPr="007400A6" w:rsidRDefault="00200CFE" w:rsidP="00200CFE">
      <w:pPr>
        <w:tabs>
          <w:tab w:val="left" w:pos="10773"/>
        </w:tabs>
        <w:ind w:left="-1134" w:right="-567"/>
        <w:jc w:val="center"/>
        <w:rPr>
          <w:rFonts w:cs="Arial"/>
          <w:b/>
          <w:sz w:val="40"/>
          <w:lang w:val="en-GB"/>
        </w:rPr>
      </w:pPr>
    </w:p>
    <w:p w14:paraId="293B96D4" w14:textId="2AAD11DC" w:rsidR="006853F4" w:rsidRPr="007400A6" w:rsidRDefault="004113D9" w:rsidP="004B26BA">
      <w:pPr>
        <w:tabs>
          <w:tab w:val="left" w:pos="10773"/>
        </w:tabs>
        <w:spacing w:line="240" w:lineRule="auto"/>
        <w:ind w:left="-1134" w:right="-567" w:hanging="11"/>
        <w:jc w:val="center"/>
        <w:rPr>
          <w:rFonts w:cs="Arial"/>
          <w:b/>
          <w:color w:val="000000"/>
          <w:sz w:val="40"/>
          <w:szCs w:val="22"/>
          <w:lang w:val="en-GB" w:eastAsia="ro-RO"/>
        </w:rPr>
      </w:pPr>
      <w:r>
        <w:rPr>
          <w:rFonts w:cs="Arial"/>
          <w:b/>
          <w:color w:val="000000"/>
          <w:sz w:val="40"/>
          <w:szCs w:val="22"/>
          <w:lang w:val="en-GB" w:eastAsia="ro-RO"/>
        </w:rPr>
        <w:t>Developing Sword of Time: A Thesis in Gameplay Mechanics and Systems Design</w:t>
      </w:r>
    </w:p>
    <w:p w14:paraId="293B96D6" w14:textId="2D0B607A" w:rsidR="005A5829" w:rsidRPr="007400A6" w:rsidRDefault="00390B6D" w:rsidP="00C1689B">
      <w:pPr>
        <w:spacing w:before="4640"/>
        <w:ind w:right="-709"/>
        <w:rPr>
          <w:rFonts w:cs="Arial"/>
          <w:b/>
          <w:sz w:val="28"/>
          <w:szCs w:val="28"/>
          <w:lang w:val="en-GB"/>
        </w:rPr>
      </w:pPr>
      <w:r w:rsidRPr="007400A6">
        <w:rPr>
          <w:rFonts w:cs="Arial"/>
          <w:b/>
          <w:sz w:val="28"/>
          <w:szCs w:val="28"/>
          <w:lang w:val="en-GB"/>
        </w:rPr>
        <w:t>Candidat</w:t>
      </w:r>
      <w:r w:rsidR="006853F4" w:rsidRPr="007400A6">
        <w:rPr>
          <w:rFonts w:cs="Arial"/>
          <w:b/>
          <w:sz w:val="28"/>
          <w:szCs w:val="28"/>
          <w:lang w:val="en-GB"/>
        </w:rPr>
        <w:t>e</w:t>
      </w:r>
      <w:r w:rsidR="00097D44" w:rsidRPr="007400A6">
        <w:rPr>
          <w:rFonts w:cs="Arial"/>
          <w:b/>
          <w:sz w:val="28"/>
          <w:szCs w:val="28"/>
          <w:lang w:val="en-GB"/>
        </w:rPr>
        <w:t>:</w:t>
      </w:r>
      <w:r w:rsidR="004113D9">
        <w:rPr>
          <w:rFonts w:cs="Arial"/>
          <w:b/>
          <w:sz w:val="28"/>
          <w:szCs w:val="28"/>
          <w:lang w:val="en-GB"/>
        </w:rPr>
        <w:t xml:space="preserve"> Eduard </w:t>
      </w:r>
      <w:proofErr w:type="spellStart"/>
      <w:r w:rsidR="004113D9">
        <w:rPr>
          <w:rFonts w:cs="Arial"/>
          <w:b/>
          <w:sz w:val="28"/>
          <w:szCs w:val="28"/>
          <w:lang w:val="en-GB"/>
        </w:rPr>
        <w:t>Iorga</w:t>
      </w:r>
      <w:proofErr w:type="spellEnd"/>
    </w:p>
    <w:p w14:paraId="06A15DAA" w14:textId="3CB64A51" w:rsidR="00F0064E" w:rsidRDefault="006853F4" w:rsidP="00F0064E">
      <w:pPr>
        <w:spacing w:before="280"/>
        <w:ind w:right="-709"/>
        <w:rPr>
          <w:rFonts w:cs="Arial"/>
          <w:b/>
          <w:sz w:val="28"/>
          <w:szCs w:val="28"/>
          <w:lang w:val="en-GB"/>
        </w:rPr>
      </w:pPr>
      <w:r w:rsidRPr="007400A6">
        <w:rPr>
          <w:rFonts w:cs="Arial"/>
          <w:b/>
          <w:sz w:val="28"/>
          <w:szCs w:val="28"/>
          <w:lang w:val="en-GB"/>
        </w:rPr>
        <w:t>Scientific coordinator</w:t>
      </w:r>
      <w:r w:rsidR="005A5829" w:rsidRPr="007400A6">
        <w:rPr>
          <w:rFonts w:cs="Arial"/>
          <w:b/>
          <w:sz w:val="28"/>
          <w:szCs w:val="28"/>
          <w:lang w:val="en-GB"/>
        </w:rPr>
        <w:t xml:space="preserve">: </w:t>
      </w:r>
      <w:r w:rsidR="004113D9">
        <w:rPr>
          <w:rFonts w:cs="Arial"/>
          <w:b/>
          <w:sz w:val="28"/>
          <w:szCs w:val="28"/>
          <w:lang w:val="en-GB"/>
        </w:rPr>
        <w:t xml:space="preserve">Assistant Professor </w:t>
      </w:r>
      <w:proofErr w:type="spellStart"/>
      <w:r w:rsidR="004113D9">
        <w:rPr>
          <w:rFonts w:cs="Arial"/>
          <w:b/>
          <w:sz w:val="28"/>
          <w:szCs w:val="28"/>
          <w:lang w:val="en-GB"/>
        </w:rPr>
        <w:t>Alexandru</w:t>
      </w:r>
      <w:proofErr w:type="spellEnd"/>
      <w:r w:rsidR="004113D9">
        <w:rPr>
          <w:rFonts w:cs="Arial"/>
          <w:b/>
          <w:sz w:val="28"/>
          <w:szCs w:val="28"/>
          <w:lang w:val="en-GB"/>
        </w:rPr>
        <w:t xml:space="preserve"> </w:t>
      </w:r>
      <w:proofErr w:type="spellStart"/>
      <w:r w:rsidR="004113D9">
        <w:rPr>
          <w:rFonts w:cs="Arial"/>
          <w:b/>
          <w:sz w:val="28"/>
          <w:szCs w:val="28"/>
          <w:lang w:val="en-GB"/>
        </w:rPr>
        <w:t>Grosu</w:t>
      </w:r>
      <w:proofErr w:type="spellEnd"/>
      <w:r w:rsidR="004113D9">
        <w:rPr>
          <w:rFonts w:cs="Arial"/>
          <w:b/>
          <w:sz w:val="28"/>
          <w:szCs w:val="28"/>
          <w:lang w:val="en-GB"/>
        </w:rPr>
        <w:t xml:space="preserve"> </w:t>
      </w:r>
    </w:p>
    <w:p w14:paraId="293B96DA" w14:textId="7FFC12A5" w:rsidR="00097D44" w:rsidRPr="007400A6" w:rsidRDefault="006853F4" w:rsidP="00C410B2">
      <w:pPr>
        <w:spacing w:before="280"/>
        <w:ind w:right="-709"/>
        <w:jc w:val="center"/>
        <w:rPr>
          <w:rFonts w:cs="Arial"/>
          <w:lang w:val="en-GB"/>
        </w:rPr>
      </w:pPr>
      <w:r w:rsidRPr="007400A6">
        <w:rPr>
          <w:rFonts w:cs="Arial"/>
          <w:sz w:val="28"/>
          <w:szCs w:val="28"/>
          <w:lang w:val="en-GB"/>
        </w:rPr>
        <w:t>Session: June 202</w:t>
      </w:r>
      <w:r w:rsidR="00C410B2">
        <w:rPr>
          <w:rFonts w:cs="Arial"/>
          <w:sz w:val="28"/>
          <w:szCs w:val="28"/>
          <w:lang w:val="en-GB"/>
        </w:rPr>
        <w:t>5</w:t>
      </w:r>
    </w:p>
    <w:p w14:paraId="293B96DB" w14:textId="5289D80C" w:rsidR="000911B1" w:rsidRPr="007400A6" w:rsidRDefault="00097D44" w:rsidP="000B06CA">
      <w:pPr>
        <w:tabs>
          <w:tab w:val="left" w:pos="10773"/>
        </w:tabs>
        <w:spacing w:before="720"/>
        <w:ind w:left="-1134" w:right="-567"/>
        <w:jc w:val="center"/>
        <w:rPr>
          <w:rFonts w:cs="Arial"/>
          <w:b/>
          <w:sz w:val="40"/>
          <w:lang w:val="en-GB"/>
        </w:rPr>
      </w:pPr>
      <w:r w:rsidRPr="007400A6">
        <w:rPr>
          <w:rFonts w:cs="Arial"/>
          <w:lang w:val="en-GB"/>
        </w:rPr>
        <w:br w:type="page"/>
      </w:r>
      <w:r w:rsidR="00A84CEC" w:rsidRPr="007400A6">
        <w:rPr>
          <w:rFonts w:cs="Arial"/>
          <w:b/>
          <w:sz w:val="40"/>
          <w:lang w:val="en-GB"/>
        </w:rPr>
        <w:lastRenderedPageBreak/>
        <w:t>ABSTRACT</w:t>
      </w:r>
      <w:r w:rsidR="000911B1" w:rsidRPr="007400A6">
        <w:rPr>
          <w:rFonts w:cs="Arial"/>
          <w:b/>
          <w:sz w:val="40"/>
          <w:lang w:val="en-GB"/>
        </w:rPr>
        <w:t xml:space="preserve"> </w:t>
      </w:r>
    </w:p>
    <w:p w14:paraId="293B96DD" w14:textId="77777777" w:rsidR="00613B7E" w:rsidRPr="007400A6" w:rsidRDefault="00613B7E" w:rsidP="00C1689B">
      <w:pPr>
        <w:tabs>
          <w:tab w:val="left" w:pos="10773"/>
        </w:tabs>
        <w:ind w:left="-1134" w:right="-567"/>
        <w:jc w:val="center"/>
        <w:rPr>
          <w:rFonts w:cs="Arial"/>
          <w:b/>
          <w:sz w:val="40"/>
          <w:lang w:val="en-GB"/>
        </w:rPr>
      </w:pPr>
    </w:p>
    <w:p w14:paraId="293B96DE" w14:textId="77777777" w:rsidR="00613B7E" w:rsidRPr="007400A6" w:rsidRDefault="00613B7E" w:rsidP="00C1689B">
      <w:pPr>
        <w:tabs>
          <w:tab w:val="left" w:pos="10773"/>
        </w:tabs>
        <w:ind w:left="-1134" w:right="-567"/>
        <w:jc w:val="center"/>
        <w:rPr>
          <w:rFonts w:cs="Arial"/>
          <w:b/>
          <w:sz w:val="40"/>
          <w:lang w:val="en-GB"/>
        </w:rPr>
      </w:pPr>
    </w:p>
    <w:p w14:paraId="293B96DF" w14:textId="09F3FBF7" w:rsidR="00613B7E" w:rsidRDefault="00E972B8" w:rsidP="00613B7E">
      <w:pPr>
        <w:rPr>
          <w:lang w:val="en-GB"/>
        </w:rPr>
      </w:pPr>
      <w:r>
        <w:rPr>
          <w:lang w:val="en-GB"/>
        </w:rPr>
        <w:t xml:space="preserve">Sword of Time </w:t>
      </w:r>
      <w:proofErr w:type="spellStart"/>
      <w:r w:rsidR="00101962">
        <w:rPr>
          <w:lang w:val="en-GB"/>
        </w:rPr>
        <w:t>este</w:t>
      </w:r>
      <w:proofErr w:type="spellEnd"/>
      <w:r>
        <w:rPr>
          <w:lang w:val="en-GB"/>
        </w:rPr>
        <w:t xml:space="preserve"> </w:t>
      </w:r>
      <w:r w:rsidR="00101962">
        <w:rPr>
          <w:lang w:val="en-GB"/>
        </w:rPr>
        <w:t xml:space="preserve">un </w:t>
      </w:r>
      <w:proofErr w:type="spellStart"/>
      <w:r w:rsidR="00101962">
        <w:rPr>
          <w:lang w:val="en-GB"/>
        </w:rPr>
        <w:t>joc</w:t>
      </w:r>
      <w:proofErr w:type="spellEnd"/>
      <w:r w:rsidR="00101962">
        <w:rPr>
          <w:lang w:val="en-GB"/>
        </w:rPr>
        <w:t xml:space="preserve"> video</w:t>
      </w:r>
      <w:r w:rsidR="00815B61">
        <w:rPr>
          <w:lang w:val="en-GB"/>
        </w:rPr>
        <w:t xml:space="preserve"> 2D platformer rogue-like </w:t>
      </w:r>
      <w:proofErr w:type="spellStart"/>
      <w:r w:rsidR="00101962">
        <w:rPr>
          <w:lang w:val="en-GB"/>
        </w:rPr>
        <w:t>realizat</w:t>
      </w:r>
      <w:proofErr w:type="spellEnd"/>
      <w:r w:rsidR="00101962">
        <w:rPr>
          <w:lang w:val="en-GB"/>
        </w:rPr>
        <w:t xml:space="preserve"> ca </w:t>
      </w:r>
      <w:proofErr w:type="spellStart"/>
      <w:r w:rsidR="00101962">
        <w:rPr>
          <w:lang w:val="en-GB"/>
        </w:rPr>
        <w:t>parte</w:t>
      </w:r>
      <w:proofErr w:type="spellEnd"/>
      <w:r w:rsidR="00101962">
        <w:rPr>
          <w:lang w:val="en-GB"/>
        </w:rPr>
        <w:t xml:space="preserve"> a </w:t>
      </w:r>
      <w:proofErr w:type="spellStart"/>
      <w:r w:rsidR="00101962">
        <w:rPr>
          <w:lang w:val="en-GB"/>
        </w:rPr>
        <w:t>lucrarii</w:t>
      </w:r>
      <w:proofErr w:type="spellEnd"/>
      <w:r w:rsidR="00101962">
        <w:rPr>
          <w:lang w:val="en-GB"/>
        </w:rPr>
        <w:t xml:space="preserve"> </w:t>
      </w:r>
      <w:proofErr w:type="spellStart"/>
      <w:r w:rsidR="00101962">
        <w:rPr>
          <w:lang w:val="en-GB"/>
        </w:rPr>
        <w:t>mele</w:t>
      </w:r>
      <w:proofErr w:type="spellEnd"/>
      <w:r w:rsidR="00101962">
        <w:rPr>
          <w:lang w:val="en-GB"/>
        </w:rPr>
        <w:t xml:space="preserve"> de </w:t>
      </w:r>
      <w:proofErr w:type="spellStart"/>
      <w:r w:rsidR="00101962">
        <w:rPr>
          <w:lang w:val="en-GB"/>
        </w:rPr>
        <w:t>licenta</w:t>
      </w:r>
      <w:proofErr w:type="spellEnd"/>
      <w:r w:rsidR="00101962">
        <w:rPr>
          <w:lang w:val="en-GB"/>
        </w:rPr>
        <w:t xml:space="preserve">, </w:t>
      </w:r>
      <w:proofErr w:type="spellStart"/>
      <w:r w:rsidR="00101962">
        <w:rPr>
          <w:lang w:val="en-GB"/>
        </w:rPr>
        <w:t>explorand</w:t>
      </w:r>
      <w:proofErr w:type="spellEnd"/>
      <w:r w:rsidR="00101962">
        <w:rPr>
          <w:lang w:val="en-GB"/>
        </w:rPr>
        <w:t xml:space="preserve"> </w:t>
      </w:r>
      <w:proofErr w:type="spellStart"/>
      <w:r w:rsidR="00101962">
        <w:rPr>
          <w:lang w:val="en-GB"/>
        </w:rPr>
        <w:t>mecanici</w:t>
      </w:r>
      <w:proofErr w:type="spellEnd"/>
      <w:r w:rsidR="00101962">
        <w:rPr>
          <w:lang w:val="en-GB"/>
        </w:rPr>
        <w:t xml:space="preserve"> de gameplay </w:t>
      </w:r>
      <w:proofErr w:type="spellStart"/>
      <w:r w:rsidR="00101962">
        <w:rPr>
          <w:lang w:val="en-GB"/>
        </w:rPr>
        <w:t>si</w:t>
      </w:r>
      <w:proofErr w:type="spellEnd"/>
      <w:r w:rsidR="00101962">
        <w:rPr>
          <w:lang w:val="en-GB"/>
        </w:rPr>
        <w:t xml:space="preserve"> design-ul </w:t>
      </w:r>
      <w:proofErr w:type="spellStart"/>
      <w:r w:rsidR="00101962">
        <w:rPr>
          <w:lang w:val="en-GB"/>
        </w:rPr>
        <w:t>sist</w:t>
      </w:r>
      <w:r w:rsidR="00E20E95">
        <w:rPr>
          <w:lang w:val="en-GB"/>
        </w:rPr>
        <w:t>s</w:t>
      </w:r>
      <w:r w:rsidR="00101962">
        <w:rPr>
          <w:lang w:val="en-GB"/>
        </w:rPr>
        <w:t>emelor</w:t>
      </w:r>
      <w:proofErr w:type="spellEnd"/>
      <w:r w:rsidR="00101962">
        <w:rPr>
          <w:lang w:val="en-GB"/>
        </w:rPr>
        <w:t>.</w:t>
      </w:r>
      <w:r w:rsidR="00815B61">
        <w:rPr>
          <w:lang w:val="en-GB"/>
        </w:rPr>
        <w:t xml:space="preserve"> The primary objective of this research was to create a dynamic and procedurally generated game experience that challenges players with time-based mechanics, randomly generated levels that challenge the player to think both creatively and strategically. Sword of Time combines the thrill of platforming with rogue-like progression elements, creating a unique loop of discovery and challenge.</w:t>
      </w:r>
    </w:p>
    <w:p w14:paraId="3D520386" w14:textId="73CC89E6" w:rsidR="00815B61" w:rsidRDefault="00815B61" w:rsidP="00815B61">
      <w:pPr>
        <w:ind w:firstLine="0"/>
        <w:rPr>
          <w:lang w:val="en-GB"/>
        </w:rPr>
      </w:pPr>
      <w:r>
        <w:rPr>
          <w:lang w:val="en-GB"/>
        </w:rPr>
        <w:tab/>
      </w:r>
    </w:p>
    <w:p w14:paraId="08D334D1" w14:textId="1FA7B652" w:rsidR="00815B61" w:rsidRDefault="00815B61" w:rsidP="00815B61">
      <w:pPr>
        <w:ind w:firstLine="0"/>
        <w:rPr>
          <w:lang w:val="en-GB"/>
        </w:rPr>
      </w:pPr>
      <w:r>
        <w:rPr>
          <w:lang w:val="en-GB"/>
        </w:rPr>
        <w:tab/>
        <w:t xml:space="preserve">The development process utilized the Unity game engine, focusing on procedural generation algorithms, player-controlled abilities and combat systems. </w:t>
      </w:r>
      <w:r w:rsidR="0038318C">
        <w:rPr>
          <w:lang w:val="en-GB"/>
        </w:rPr>
        <w:t>Key design challenges included creating a balanced game environment and</w:t>
      </w:r>
      <w:r w:rsidR="00E72283">
        <w:rPr>
          <w:lang w:val="en-GB"/>
        </w:rPr>
        <w:t xml:space="preserve"> mechanics</w:t>
      </w:r>
      <w:r w:rsidR="0038318C">
        <w:rPr>
          <w:lang w:val="en-GB"/>
        </w:rPr>
        <w:t xml:space="preserve">, thus ensuring </w:t>
      </w:r>
      <w:r w:rsidR="00E72283">
        <w:rPr>
          <w:lang w:val="en-GB"/>
        </w:rPr>
        <w:t>that each playthrough is both challenging and rewarding</w:t>
      </w:r>
      <w:r w:rsidR="00C97257">
        <w:rPr>
          <w:lang w:val="en-GB"/>
        </w:rPr>
        <w:t>. The game features mechanics such as wind-dashing, enemy variety, items and progressively harder environments that require adaptive strategies.</w:t>
      </w:r>
    </w:p>
    <w:p w14:paraId="000A1E57" w14:textId="1F3AAC13" w:rsidR="00B40857" w:rsidRDefault="00B40857" w:rsidP="00815B61">
      <w:pPr>
        <w:ind w:firstLine="0"/>
        <w:rPr>
          <w:lang w:val="en-GB"/>
        </w:rPr>
      </w:pPr>
    </w:p>
    <w:p w14:paraId="28E81EC9" w14:textId="47D2817E" w:rsidR="00B40857" w:rsidRPr="007400A6" w:rsidRDefault="00B40857" w:rsidP="00815B61">
      <w:pPr>
        <w:ind w:firstLine="0"/>
        <w:rPr>
          <w:lang w:val="en-GB"/>
        </w:rPr>
      </w:pPr>
      <w:r>
        <w:rPr>
          <w:lang w:val="en-GB"/>
        </w:rPr>
        <w:tab/>
        <w:t>The outcome of this project is a playable demo of Sword of Time, where players can navigate through procedurally generated levels, overcoming enemies and environmental o</w:t>
      </w:r>
      <w:r w:rsidR="00740064">
        <w:rPr>
          <w:lang w:val="en-GB"/>
        </w:rPr>
        <w:t xml:space="preserve">bstacles using the abilities or items they acquire. This thesis concludes with an analysis of the effectiveness of the game systems and suggestions for future development to expand the scope of player interaction and narrative depth. </w:t>
      </w:r>
    </w:p>
    <w:p w14:paraId="293B96E0" w14:textId="77777777" w:rsidR="00066F27" w:rsidRPr="007400A6" w:rsidRDefault="00066F27" w:rsidP="00C1689B">
      <w:pPr>
        <w:tabs>
          <w:tab w:val="left" w:pos="10773"/>
        </w:tabs>
        <w:ind w:left="-1134" w:right="-567"/>
        <w:jc w:val="left"/>
        <w:rPr>
          <w:rFonts w:cs="Arial"/>
          <w:lang w:val="en-GB"/>
        </w:rPr>
      </w:pPr>
      <w:r w:rsidRPr="007400A6">
        <w:rPr>
          <w:rFonts w:cs="Arial"/>
          <w:lang w:val="en-GB"/>
        </w:rPr>
        <w:br w:type="page"/>
      </w:r>
    </w:p>
    <w:p w14:paraId="293B96E1" w14:textId="77777777" w:rsidR="00066F27" w:rsidRPr="007400A6" w:rsidRDefault="00066F27" w:rsidP="00C1689B">
      <w:pPr>
        <w:tabs>
          <w:tab w:val="left" w:pos="10773"/>
        </w:tabs>
        <w:spacing w:before="480"/>
        <w:ind w:left="-1134" w:right="-567"/>
        <w:jc w:val="center"/>
        <w:rPr>
          <w:rFonts w:cs="Arial"/>
          <w:b/>
          <w:sz w:val="40"/>
          <w:lang w:val="en-GB"/>
        </w:rPr>
      </w:pPr>
      <w:r w:rsidRPr="007400A6">
        <w:rPr>
          <w:rFonts w:cs="Arial"/>
          <w:b/>
          <w:sz w:val="40"/>
          <w:lang w:val="en-GB"/>
        </w:rPr>
        <w:lastRenderedPageBreak/>
        <w:t>ABSTRACT</w:t>
      </w:r>
    </w:p>
    <w:p w14:paraId="337A438B" w14:textId="747E04CF" w:rsidR="00423EEE" w:rsidRDefault="00423EEE" w:rsidP="00423EEE">
      <w:pPr>
        <w:tabs>
          <w:tab w:val="left" w:pos="10773"/>
        </w:tabs>
        <w:ind w:left="-1134" w:right="-567"/>
        <w:rPr>
          <w:rFonts w:cs="Arial"/>
          <w:b/>
          <w:sz w:val="40"/>
          <w:lang w:val="en-GB"/>
        </w:rPr>
      </w:pPr>
    </w:p>
    <w:p w14:paraId="218B66D2" w14:textId="77777777" w:rsidR="00423EEE" w:rsidRPr="007400A6" w:rsidRDefault="00423EEE" w:rsidP="00C1689B">
      <w:pPr>
        <w:tabs>
          <w:tab w:val="left" w:pos="10773"/>
        </w:tabs>
        <w:ind w:left="-1134" w:right="-567"/>
        <w:jc w:val="center"/>
        <w:rPr>
          <w:rFonts w:cs="Arial"/>
          <w:b/>
          <w:sz w:val="40"/>
          <w:lang w:val="en-GB"/>
        </w:rPr>
      </w:pPr>
    </w:p>
    <w:p w14:paraId="1407BC61" w14:textId="6495F40B" w:rsidR="00423EEE" w:rsidRDefault="00423EEE" w:rsidP="00423EEE">
      <w:pPr>
        <w:rPr>
          <w:lang w:val="en-GB"/>
        </w:rPr>
      </w:pPr>
      <w:r>
        <w:rPr>
          <w:lang w:val="en-GB"/>
        </w:rPr>
        <w:t>Sword of Time is a 2D platformer rogue-like video game developed as part of my thesis exploring gameplay mechanics and systems design. The primary objective of this research was to create a dynamic and procedurally generated game experience that challenges players with time-based mechanics, randomly generated levels that challenge the player to think both creatively and strategically. Sword of Time combines the thrill of platforming with rogue-like progression elements, creating a unique loop of discovery and challenge.</w:t>
      </w:r>
    </w:p>
    <w:p w14:paraId="07D2A0B2" w14:textId="77777777" w:rsidR="00423EEE" w:rsidRDefault="00423EEE" w:rsidP="00423EEE">
      <w:pPr>
        <w:ind w:firstLine="0"/>
        <w:rPr>
          <w:lang w:val="en-GB"/>
        </w:rPr>
      </w:pPr>
      <w:r>
        <w:rPr>
          <w:lang w:val="en-GB"/>
        </w:rPr>
        <w:tab/>
      </w:r>
    </w:p>
    <w:p w14:paraId="366B7CC5" w14:textId="77777777" w:rsidR="00423EEE" w:rsidRDefault="00423EEE" w:rsidP="00423EEE">
      <w:pPr>
        <w:ind w:firstLine="0"/>
        <w:rPr>
          <w:lang w:val="en-GB"/>
        </w:rPr>
      </w:pPr>
      <w:r>
        <w:rPr>
          <w:lang w:val="en-GB"/>
        </w:rPr>
        <w:tab/>
        <w:t>The development process utilized the Unity game engine, focusing on procedural generation algorithms, player-controlled abilities and combat systems. Key design challenges included creating a balanced game environment and mechanics, thus ensuring that each playthrough is both challenging and rewarding. The game features mechanics such as wind-dashing, enemy variety, items and progressively harder environments that require adaptive strategies.</w:t>
      </w:r>
    </w:p>
    <w:p w14:paraId="549E5C92" w14:textId="77777777" w:rsidR="00423EEE" w:rsidRDefault="00423EEE" w:rsidP="00423EEE">
      <w:pPr>
        <w:ind w:firstLine="0"/>
        <w:rPr>
          <w:lang w:val="en-GB"/>
        </w:rPr>
      </w:pPr>
    </w:p>
    <w:p w14:paraId="5A52200F" w14:textId="77777777" w:rsidR="00423EEE" w:rsidRPr="007400A6" w:rsidRDefault="00423EEE" w:rsidP="00423EEE">
      <w:pPr>
        <w:ind w:firstLine="0"/>
        <w:rPr>
          <w:lang w:val="en-GB"/>
        </w:rPr>
      </w:pPr>
      <w:r>
        <w:rPr>
          <w:lang w:val="en-GB"/>
        </w:rPr>
        <w:tab/>
        <w:t xml:space="preserve">The outcome of this project is a playable demo of Sword of Time, where players can navigate through procedurally generated levels, overcoming enemies and environmental obstacles using the abilities or items they acquire. This thesis concludes with an analysis of the effectiveness of the game systems and suggestions for future development to expand the scope of player interaction and narrative depth. </w:t>
      </w:r>
    </w:p>
    <w:p w14:paraId="293B96E3" w14:textId="1BA4C32E" w:rsidR="000A3574" w:rsidRPr="007400A6" w:rsidRDefault="000A3574" w:rsidP="00C1689B">
      <w:pPr>
        <w:pStyle w:val="Title"/>
        <w:spacing w:before="480" w:after="480"/>
        <w:rPr>
          <w:noProof w:val="0"/>
          <w:lang w:val="en-GB"/>
        </w:rPr>
      </w:pPr>
    </w:p>
    <w:p w14:paraId="293B96E4" w14:textId="77777777" w:rsidR="007B4D57" w:rsidRPr="007400A6" w:rsidRDefault="000A3574" w:rsidP="00B059D4">
      <w:pPr>
        <w:pStyle w:val="Heading1"/>
        <w:numPr>
          <w:ilvl w:val="0"/>
          <w:numId w:val="40"/>
        </w:numPr>
        <w:spacing w:before="480" w:after="0"/>
        <w:rPr>
          <w:lang w:val="en-GB"/>
        </w:rPr>
      </w:pPr>
      <w:r w:rsidRPr="007400A6">
        <w:rPr>
          <w:lang w:val="en-GB"/>
        </w:rPr>
        <w:br w:type="page"/>
      </w:r>
      <w:r w:rsidR="000459A8" w:rsidRPr="007400A6">
        <w:rPr>
          <w:lang w:val="en-GB"/>
        </w:rPr>
        <w:lastRenderedPageBreak/>
        <w:t>INTRODUC</w:t>
      </w:r>
      <w:r w:rsidR="007400A6">
        <w:rPr>
          <w:lang w:val="en-GB"/>
        </w:rPr>
        <w:t>TION</w:t>
      </w:r>
      <w:r w:rsidR="000459A8" w:rsidRPr="007400A6">
        <w:rPr>
          <w:lang w:val="en-GB"/>
        </w:rPr>
        <w:t xml:space="preserve"> (</w:t>
      </w:r>
      <w:r w:rsidR="00E22948" w:rsidRPr="007400A6">
        <w:rPr>
          <w:lang w:val="en-GB"/>
        </w:rPr>
        <w:t xml:space="preserve">14 </w:t>
      </w:r>
      <w:proofErr w:type="spellStart"/>
      <w:r w:rsidR="00E22948" w:rsidRPr="007400A6">
        <w:rPr>
          <w:lang w:val="en-GB"/>
        </w:rPr>
        <w:t>pt</w:t>
      </w:r>
      <w:proofErr w:type="spellEnd"/>
      <w:r w:rsidR="00E22948" w:rsidRPr="007400A6">
        <w:rPr>
          <w:lang w:val="en-GB"/>
        </w:rPr>
        <w:t>, B</w:t>
      </w:r>
      <w:r w:rsidR="000459A8" w:rsidRPr="007400A6">
        <w:rPr>
          <w:lang w:val="en-GB"/>
        </w:rPr>
        <w:t xml:space="preserve">old, </w:t>
      </w:r>
      <w:r w:rsidR="007B4D57" w:rsidRPr="007400A6">
        <w:rPr>
          <w:lang w:val="en-GB"/>
        </w:rPr>
        <w:t>U</w:t>
      </w:r>
      <w:r w:rsidR="000459A8" w:rsidRPr="007400A6">
        <w:rPr>
          <w:lang w:val="en-GB"/>
        </w:rPr>
        <w:t>ppercase</w:t>
      </w:r>
      <w:r w:rsidR="00E22948" w:rsidRPr="007400A6">
        <w:rPr>
          <w:lang w:val="en-GB"/>
        </w:rPr>
        <w:t xml:space="preserve">, </w:t>
      </w:r>
      <w:proofErr w:type="spellStart"/>
      <w:r w:rsidR="007B4D57" w:rsidRPr="007400A6">
        <w:rPr>
          <w:lang w:val="en-GB"/>
        </w:rPr>
        <w:t>C</w:t>
      </w:r>
      <w:r w:rsidR="00E22948" w:rsidRPr="007400A6">
        <w:rPr>
          <w:lang w:val="en-GB"/>
        </w:rPr>
        <w:t>enter</w:t>
      </w:r>
      <w:proofErr w:type="spellEnd"/>
      <w:r w:rsidR="000459A8" w:rsidRPr="007400A6">
        <w:rPr>
          <w:lang w:val="en-GB"/>
        </w:rPr>
        <w:t>)</w:t>
      </w:r>
    </w:p>
    <w:p w14:paraId="293B96E5" w14:textId="77777777" w:rsidR="00B02386" w:rsidRPr="007400A6" w:rsidRDefault="00B02386" w:rsidP="00133B7F">
      <w:pPr>
        <w:rPr>
          <w:lang w:val="en-GB"/>
        </w:rPr>
      </w:pPr>
    </w:p>
    <w:p w14:paraId="293B96E6" w14:textId="77777777" w:rsidR="00B02386" w:rsidRPr="007400A6" w:rsidRDefault="00B02386" w:rsidP="00133B7F">
      <w:pPr>
        <w:rPr>
          <w:lang w:val="en-GB"/>
        </w:rPr>
      </w:pPr>
      <w:r w:rsidRPr="007400A6">
        <w:rPr>
          <w:lang w:val="en-GB"/>
        </w:rPr>
        <w:t xml:space="preserve">Each chapter must have a clear structure, will begin on a new page and will have a title. It will be followed by two blank 12 pt. </w:t>
      </w:r>
      <w:r w:rsidR="00095F66" w:rsidRPr="007400A6">
        <w:rPr>
          <w:lang w:val="en-GB"/>
        </w:rPr>
        <w:t>l</w:t>
      </w:r>
      <w:r w:rsidRPr="007400A6">
        <w:rPr>
          <w:lang w:val="en-GB"/>
        </w:rPr>
        <w:t>ines.</w:t>
      </w:r>
    </w:p>
    <w:p w14:paraId="293B96E7" w14:textId="77777777" w:rsidR="002B5ADB" w:rsidRPr="007400A6" w:rsidRDefault="002B5ADB" w:rsidP="00133B7F">
      <w:pPr>
        <w:rPr>
          <w:lang w:val="en-GB"/>
        </w:rPr>
      </w:pPr>
    </w:p>
    <w:p w14:paraId="293B96E8" w14:textId="77777777" w:rsidR="00B33AEE" w:rsidRPr="007400A6" w:rsidRDefault="00B33AEE" w:rsidP="00133B7F">
      <w:pPr>
        <w:rPr>
          <w:lang w:val="en-GB"/>
        </w:rPr>
      </w:pPr>
    </w:p>
    <w:p w14:paraId="293B96E9" w14:textId="77777777" w:rsidR="008C4208" w:rsidRPr="007400A6" w:rsidRDefault="00B02386" w:rsidP="00B33AEE">
      <w:pPr>
        <w:pStyle w:val="Heading2"/>
        <w:rPr>
          <w:lang w:val="en-GB"/>
        </w:rPr>
      </w:pPr>
      <w:r w:rsidRPr="007400A6">
        <w:rPr>
          <w:lang w:val="en-GB"/>
        </w:rPr>
        <w:t>GENERAL INFORMATION</w:t>
      </w:r>
      <w:r w:rsidR="007B4D57" w:rsidRPr="007400A6">
        <w:rPr>
          <w:lang w:val="en-GB"/>
        </w:rPr>
        <w:t xml:space="preserve"> (12 </w:t>
      </w:r>
      <w:proofErr w:type="spellStart"/>
      <w:r w:rsidR="007B4D57" w:rsidRPr="007400A6">
        <w:rPr>
          <w:lang w:val="en-GB"/>
        </w:rPr>
        <w:t>pt</w:t>
      </w:r>
      <w:proofErr w:type="spellEnd"/>
      <w:r w:rsidR="007B4D57" w:rsidRPr="007400A6">
        <w:rPr>
          <w:lang w:val="en-GB"/>
        </w:rPr>
        <w:t>, Bold, Uppercase, Left)</w:t>
      </w:r>
    </w:p>
    <w:p w14:paraId="293B96EA" w14:textId="77777777" w:rsidR="00370316" w:rsidRPr="007400A6" w:rsidRDefault="00B02386" w:rsidP="00A22E1C">
      <w:pPr>
        <w:spacing w:before="240"/>
        <w:rPr>
          <w:lang w:val="en-GB"/>
        </w:rPr>
      </w:pPr>
      <w:r w:rsidRPr="007400A6">
        <w:rPr>
          <w:lang w:val="en-GB"/>
        </w:rPr>
        <w:t xml:space="preserve">Each sub-section title (e.g. 1.1 General information) shall begin after a 12 points blank line after the text and shall be followed by a 12 points blank line. </w:t>
      </w:r>
      <w:r w:rsidR="00370316" w:rsidRPr="007400A6">
        <w:rPr>
          <w:lang w:val="en-GB"/>
        </w:rPr>
        <w:t xml:space="preserve"> </w:t>
      </w:r>
    </w:p>
    <w:p w14:paraId="293B96EB" w14:textId="77777777" w:rsidR="00370316" w:rsidRPr="007400A6" w:rsidRDefault="00B02386" w:rsidP="00A22E1C">
      <w:pPr>
        <w:rPr>
          <w:lang w:val="en-GB"/>
        </w:rPr>
      </w:pPr>
      <w:r w:rsidRPr="007400A6">
        <w:rPr>
          <w:rFonts w:cs="Arial"/>
          <w:lang w:val="en-GB"/>
        </w:rPr>
        <w:t xml:space="preserve">The text of the paper will be </w:t>
      </w:r>
      <w:r w:rsidRPr="007400A6">
        <w:rPr>
          <w:rFonts w:cs="Arial"/>
          <w:i/>
          <w:lang w:val="en-GB"/>
        </w:rPr>
        <w:t>justified</w:t>
      </w:r>
      <w:r w:rsidRPr="007400A6">
        <w:rPr>
          <w:rFonts w:cs="Arial"/>
          <w:lang w:val="en-GB"/>
        </w:rPr>
        <w:t xml:space="preserve">. It is recommended to check the spelling of the text with the help of the speller of the Word program. </w:t>
      </w:r>
      <w:r w:rsidRPr="007400A6">
        <w:rPr>
          <w:lang w:val="en-GB"/>
        </w:rPr>
        <w:t>It is recommended that the thesis paper should not exceed a number of 100 pages, annexes included.</w:t>
      </w:r>
    </w:p>
    <w:p w14:paraId="293B96EC" w14:textId="77777777" w:rsidR="00B02386" w:rsidRPr="007400A6" w:rsidRDefault="00B02386" w:rsidP="00B02386">
      <w:pPr>
        <w:spacing w:line="240" w:lineRule="auto"/>
        <w:rPr>
          <w:rFonts w:cs="Arial"/>
          <w:lang w:val="en-GB" w:eastAsia="ro-RO"/>
        </w:rPr>
      </w:pPr>
      <w:r w:rsidRPr="007400A6">
        <w:rPr>
          <w:rFonts w:cs="Arial"/>
          <w:lang w:val="en-GB" w:eastAsia="ro-RO"/>
        </w:rPr>
        <w:t>Rules app</w:t>
      </w:r>
      <w:r w:rsidR="007400A6">
        <w:rPr>
          <w:rFonts w:cs="Arial"/>
          <w:lang w:val="en-GB" w:eastAsia="ro-RO"/>
        </w:rPr>
        <w:t>l</w:t>
      </w:r>
      <w:r w:rsidRPr="007400A6">
        <w:rPr>
          <w:rFonts w:cs="Arial"/>
          <w:lang w:val="en-GB" w:eastAsia="ro-RO"/>
        </w:rPr>
        <w:t>ying to the text of the paper:</w:t>
      </w:r>
    </w:p>
    <w:p w14:paraId="293B96ED"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Margins of the page </w:t>
      </w:r>
      <w:r w:rsidRPr="007400A6">
        <w:rPr>
          <w:rFonts w:cs="Arial"/>
          <w:lang w:val="en-GB" w:eastAsia="ro-RO"/>
        </w:rPr>
        <w:t xml:space="preserve">– the following values will be used (Page Setup -&gt; Margins-&gt; Mirror Margins): </w:t>
      </w:r>
    </w:p>
    <w:p w14:paraId="293B96EE"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 xml:space="preserve">interior: 2 cm  </w:t>
      </w:r>
    </w:p>
    <w:p w14:paraId="293B96EF"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 xml:space="preserve">exterior: 2 cm </w:t>
      </w:r>
    </w:p>
    <w:p w14:paraId="293B96F0"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up: 2,5 cm (header included)</w:t>
      </w:r>
    </w:p>
    <w:p w14:paraId="293B96F1"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down: 2 cm</w:t>
      </w:r>
    </w:p>
    <w:p w14:paraId="293B96F2"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Line spacing </w:t>
      </w:r>
      <w:r w:rsidRPr="007400A6">
        <w:rPr>
          <w:rFonts w:cs="Arial"/>
          <w:lang w:val="en-GB" w:eastAsia="ro-RO"/>
        </w:rPr>
        <w:t>– the text shall apply a 1.15 line spacing (Format&gt;Paragraph-&gt;Line spacing-&gt; 1,15 lines);</w:t>
      </w:r>
    </w:p>
    <w:p w14:paraId="293B96F3"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Indentation </w:t>
      </w:r>
      <w:r w:rsidRPr="007400A6">
        <w:rPr>
          <w:rFonts w:cs="Arial"/>
          <w:lang w:val="en-GB" w:eastAsia="ro-RO"/>
        </w:rPr>
        <w:t>– text within regular paragraphs will be aligned between the left and the right margins (justified). The first line of each paragraph will have a 1.5 cm indentation   (Format-&gt; Paragraph-&gt; Indentation-&gt; Left). There will be an exception for chapter titles, which will be aligned left, just like the titles of the tables and of the figures   (see explanations below);</w:t>
      </w:r>
    </w:p>
    <w:p w14:paraId="293B96F4"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Font </w:t>
      </w:r>
      <w:r w:rsidRPr="007400A6">
        <w:rPr>
          <w:rFonts w:cs="Arial"/>
          <w:lang w:val="en-GB" w:eastAsia="ro-RO"/>
        </w:rPr>
        <w:t xml:space="preserve">– the 12 points Arial font will be used, as well as the specific </w:t>
      </w:r>
      <w:r w:rsidRPr="007400A6">
        <w:rPr>
          <w:rFonts w:cs="Arial"/>
          <w:b/>
          <w:lang w:val="en-GB" w:eastAsia="ro-RO"/>
        </w:rPr>
        <w:t>diacritics</w:t>
      </w:r>
      <w:r w:rsidRPr="007400A6">
        <w:rPr>
          <w:rFonts w:cs="Arial"/>
          <w:lang w:val="en-GB" w:eastAsia="ro-RO"/>
        </w:rPr>
        <w:t xml:space="preserve"> of the paper language (e.g.: ă, â, î, ş, ţ – for the Romanian language);</w:t>
      </w:r>
    </w:p>
    <w:p w14:paraId="293B96F5" w14:textId="77777777" w:rsidR="00B02386" w:rsidRPr="007400A6" w:rsidRDefault="00B02386" w:rsidP="00B02386">
      <w:pPr>
        <w:numPr>
          <w:ilvl w:val="0"/>
          <w:numId w:val="44"/>
        </w:numPr>
        <w:spacing w:line="240" w:lineRule="auto"/>
        <w:ind w:hanging="338"/>
        <w:rPr>
          <w:rFonts w:cs="Arial"/>
          <w:lang w:val="en-GB" w:eastAsia="ro-RO"/>
        </w:rPr>
      </w:pPr>
      <w:r w:rsidRPr="007400A6">
        <w:rPr>
          <w:rFonts w:cs="Arial"/>
          <w:i/>
          <w:lang w:val="en-GB" w:eastAsia="ro-RO"/>
        </w:rPr>
        <w:t xml:space="preserve">Page numbering </w:t>
      </w:r>
      <w:r w:rsidRPr="007400A6">
        <w:rPr>
          <w:rFonts w:cs="Arial"/>
          <w:lang w:val="en-GB" w:eastAsia="ro-RO"/>
        </w:rPr>
        <w:t xml:space="preserve">-  Page numbering runs from the title page to the last page of the paper, but the page number appears starts on the Introduction page. The page number is inserted at the bottom of the page, </w:t>
      </w:r>
      <w:proofErr w:type="spellStart"/>
      <w:r w:rsidRPr="007400A6">
        <w:rPr>
          <w:rFonts w:cs="Arial"/>
          <w:lang w:val="en-GB" w:eastAsia="ro-RO"/>
        </w:rPr>
        <w:t>centered</w:t>
      </w:r>
      <w:proofErr w:type="spellEnd"/>
      <w:r w:rsidRPr="007400A6">
        <w:rPr>
          <w:rFonts w:cs="Arial"/>
          <w:lang w:val="en-GB" w:eastAsia="ro-RO"/>
        </w:rPr>
        <w:t>.</w:t>
      </w:r>
    </w:p>
    <w:p w14:paraId="293B96F6"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Page header </w:t>
      </w:r>
      <w:r w:rsidRPr="007400A6">
        <w:rPr>
          <w:rFonts w:cs="Arial"/>
          <w:lang w:val="en-GB" w:eastAsia="ro-RO"/>
        </w:rPr>
        <w:t xml:space="preserve">– it shall be inserted starting with the introduction page and contains, in successive lines, the </w:t>
      </w:r>
      <w:r w:rsidR="007400A6" w:rsidRPr="007400A6">
        <w:rPr>
          <w:rFonts w:cs="Arial"/>
          <w:lang w:val="en-GB" w:eastAsia="ro-RO"/>
        </w:rPr>
        <w:t>following</w:t>
      </w:r>
      <w:r w:rsidRPr="007400A6">
        <w:rPr>
          <w:rFonts w:cs="Arial"/>
          <w:lang w:val="en-GB" w:eastAsia="ro-RO"/>
        </w:rPr>
        <w:t xml:space="preserve"> text, aligned left and with the size of 8 points: (</w:t>
      </w:r>
      <w:proofErr w:type="spellStart"/>
      <w:r w:rsidRPr="007400A6">
        <w:rPr>
          <w:rFonts w:cs="Arial"/>
          <w:lang w:val="en-GB" w:eastAsia="ro-RO"/>
        </w:rPr>
        <w:t>i</w:t>
      </w:r>
      <w:proofErr w:type="spellEnd"/>
      <w:r w:rsidRPr="007400A6">
        <w:rPr>
          <w:rFonts w:cs="Arial"/>
          <w:lang w:val="en-GB" w:eastAsia="ro-RO"/>
        </w:rPr>
        <w:t xml:space="preserve">) the text </w:t>
      </w:r>
      <w:proofErr w:type="spellStart"/>
      <w:r w:rsidRPr="007400A6">
        <w:rPr>
          <w:rFonts w:cs="Arial"/>
          <w:i/>
          <w:iCs/>
          <w:lang w:val="en-GB" w:eastAsia="ro-RO"/>
        </w:rPr>
        <w:t>Politehnica</w:t>
      </w:r>
      <w:proofErr w:type="spellEnd"/>
      <w:r w:rsidRPr="007400A6">
        <w:rPr>
          <w:rFonts w:cs="Arial"/>
          <w:i/>
          <w:iCs/>
          <w:lang w:val="en-GB" w:eastAsia="ro-RO"/>
        </w:rPr>
        <w:t xml:space="preserve"> University of </w:t>
      </w:r>
      <w:proofErr w:type="spellStart"/>
      <w:r w:rsidRPr="007400A6">
        <w:rPr>
          <w:rFonts w:cs="Arial"/>
          <w:i/>
          <w:iCs/>
          <w:lang w:val="en-GB" w:eastAsia="ro-RO"/>
        </w:rPr>
        <w:t>Timișoara</w:t>
      </w:r>
      <w:proofErr w:type="spellEnd"/>
      <w:r w:rsidRPr="007400A6">
        <w:rPr>
          <w:rFonts w:cs="Arial"/>
          <w:lang w:val="en-GB" w:eastAsia="ro-RO"/>
        </w:rPr>
        <w:t xml:space="preserve"> ; (ii) the name of the program of study and the year of the paper </w:t>
      </w:r>
      <w:proofErr w:type="spellStart"/>
      <w:r w:rsidRPr="007400A6">
        <w:rPr>
          <w:rFonts w:cs="Arial"/>
          <w:lang w:val="en-GB" w:eastAsia="ro-RO"/>
        </w:rPr>
        <w:t>defense</w:t>
      </w:r>
      <w:proofErr w:type="spellEnd"/>
      <w:r w:rsidRPr="007400A6">
        <w:rPr>
          <w:rFonts w:cs="Arial"/>
          <w:lang w:val="en-GB" w:eastAsia="ro-RO"/>
        </w:rPr>
        <w:t xml:space="preserve">; (iii) the name of the candidate (left) and the title of the paper. At the right of the header, the UPT logo may be inserted; </w:t>
      </w:r>
    </w:p>
    <w:p w14:paraId="293B96F7" w14:textId="77777777" w:rsidR="008C4208" w:rsidRPr="007400A6" w:rsidRDefault="008C4208" w:rsidP="00A22E1C">
      <w:pPr>
        <w:rPr>
          <w:lang w:val="en-GB"/>
        </w:rPr>
      </w:pPr>
    </w:p>
    <w:p w14:paraId="293B96F8" w14:textId="77777777" w:rsidR="00A22E1C" w:rsidRPr="007400A6" w:rsidRDefault="008C4208" w:rsidP="00E97267">
      <w:pPr>
        <w:pStyle w:val="Heading2"/>
        <w:spacing w:before="240"/>
        <w:ind w:firstLine="0"/>
        <w:rPr>
          <w:lang w:val="en-GB"/>
        </w:rPr>
      </w:pPr>
      <w:r w:rsidRPr="007400A6">
        <w:rPr>
          <w:lang w:val="en-GB"/>
        </w:rPr>
        <w:t xml:space="preserve"> </w:t>
      </w:r>
      <w:r w:rsidR="00DC69F8" w:rsidRPr="007400A6">
        <w:rPr>
          <w:lang w:val="en-GB"/>
        </w:rPr>
        <w:t>FIGURES AND PHOTOGRAPHS</w:t>
      </w:r>
      <w:r w:rsidR="007B4D57" w:rsidRPr="007400A6">
        <w:rPr>
          <w:lang w:val="en-GB"/>
        </w:rPr>
        <w:t xml:space="preserve"> (12 </w:t>
      </w:r>
      <w:proofErr w:type="spellStart"/>
      <w:r w:rsidR="007B4D57" w:rsidRPr="007400A6">
        <w:rPr>
          <w:lang w:val="en-GB"/>
        </w:rPr>
        <w:t>pt</w:t>
      </w:r>
      <w:proofErr w:type="spellEnd"/>
      <w:r w:rsidR="007B4D57" w:rsidRPr="007400A6">
        <w:rPr>
          <w:lang w:val="en-GB"/>
        </w:rPr>
        <w:t>, Bold, Uppercase, Left)</w:t>
      </w:r>
    </w:p>
    <w:p w14:paraId="293B96F9" w14:textId="77777777" w:rsidR="003A52A8" w:rsidRPr="007400A6" w:rsidRDefault="003A52A8" w:rsidP="003A52A8">
      <w:pPr>
        <w:rPr>
          <w:lang w:val="en-GB"/>
        </w:rPr>
      </w:pPr>
    </w:p>
    <w:p w14:paraId="293B96FA" w14:textId="77777777" w:rsidR="00DC69F8" w:rsidRPr="007400A6" w:rsidRDefault="00DC69F8" w:rsidP="003A52A8">
      <w:pPr>
        <w:rPr>
          <w:lang w:val="en-GB"/>
        </w:rPr>
      </w:pPr>
      <w:r w:rsidRPr="007400A6">
        <w:rPr>
          <w:rFonts w:cs="Arial"/>
          <w:lang w:val="en-GB"/>
        </w:rPr>
        <w:t>Figures (including images, graphs</w:t>
      </w:r>
      <w:r w:rsidR="007400A6">
        <w:rPr>
          <w:rFonts w:cs="Arial"/>
          <w:lang w:val="en-GB"/>
        </w:rPr>
        <w:t xml:space="preserve"> </w:t>
      </w:r>
      <w:r w:rsidR="007400A6" w:rsidRPr="007400A6">
        <w:rPr>
          <w:rFonts w:cs="Arial"/>
          <w:lang w:val="en-GB"/>
        </w:rPr>
        <w:t>and screenshots</w:t>
      </w:r>
      <w:r w:rsidRPr="007400A6">
        <w:rPr>
          <w:rFonts w:cs="Arial"/>
          <w:lang w:val="en-GB"/>
        </w:rPr>
        <w:t xml:space="preserve">) are numbered in order of their appearance in the paper. Alternatively, figures may be numbered in order in each chapter, including the chapter number. Each figure has a number and a title, which is mentioned under the figure, </w:t>
      </w:r>
      <w:proofErr w:type="spellStart"/>
      <w:r w:rsidRPr="007400A6">
        <w:rPr>
          <w:rFonts w:cs="Arial"/>
          <w:lang w:val="en-GB"/>
        </w:rPr>
        <w:t>centered</w:t>
      </w:r>
      <w:proofErr w:type="spellEnd"/>
      <w:r w:rsidRPr="007400A6">
        <w:rPr>
          <w:rFonts w:cs="Arial"/>
          <w:lang w:val="en-GB"/>
        </w:rPr>
        <w:t>. Where applicable, the source of the figure shall be indicated in brackets after the title of the figure;</w:t>
      </w:r>
    </w:p>
    <w:p w14:paraId="293B96FB" w14:textId="77777777" w:rsidR="00DC69F8" w:rsidRPr="007400A6" w:rsidRDefault="00DC69F8" w:rsidP="003A52A8">
      <w:pPr>
        <w:rPr>
          <w:lang w:val="en-GB"/>
        </w:rPr>
      </w:pPr>
    </w:p>
    <w:p w14:paraId="293B96FC" w14:textId="77777777" w:rsidR="009B4DE9" w:rsidRPr="007400A6" w:rsidRDefault="009B4DE9" w:rsidP="003A52A8">
      <w:pPr>
        <w:rPr>
          <w:lang w:val="en-GB"/>
        </w:rPr>
      </w:pPr>
      <w:r w:rsidRPr="007400A6">
        <w:rPr>
          <w:lang w:val="en-GB"/>
        </w:rPr>
        <w:t xml:space="preserve">All figures and photographs inserted in the paper must be </w:t>
      </w:r>
      <w:r w:rsidR="007400A6" w:rsidRPr="007400A6">
        <w:rPr>
          <w:lang w:val="en-GB"/>
        </w:rPr>
        <w:t>referenced</w:t>
      </w:r>
      <w:r w:rsidRPr="007400A6">
        <w:rPr>
          <w:lang w:val="en-GB"/>
        </w:rPr>
        <w:t xml:space="preserve"> in the text, numbered and titled. </w:t>
      </w:r>
    </w:p>
    <w:p w14:paraId="293B96FD" w14:textId="77777777" w:rsidR="002368AD" w:rsidRPr="007400A6" w:rsidRDefault="009B4DE9" w:rsidP="003A52A8">
      <w:pPr>
        <w:rPr>
          <w:lang w:val="en-GB"/>
        </w:rPr>
      </w:pPr>
      <w:r w:rsidRPr="007400A6">
        <w:rPr>
          <w:lang w:val="en-GB"/>
        </w:rPr>
        <w:t xml:space="preserve">There will be a blank line (Arial 12 </w:t>
      </w:r>
      <w:proofErr w:type="spellStart"/>
      <w:r w:rsidRPr="007400A6">
        <w:rPr>
          <w:lang w:val="en-GB"/>
        </w:rPr>
        <w:t>pt</w:t>
      </w:r>
      <w:proofErr w:type="spellEnd"/>
      <w:r w:rsidRPr="007400A6">
        <w:rPr>
          <w:lang w:val="en-GB"/>
        </w:rPr>
        <w:t xml:space="preserve">) between the figure and the text. Figures will be </w:t>
      </w:r>
      <w:proofErr w:type="spellStart"/>
      <w:r w:rsidRPr="007400A6">
        <w:rPr>
          <w:lang w:val="en-GB"/>
        </w:rPr>
        <w:t>centered</w:t>
      </w:r>
      <w:proofErr w:type="spellEnd"/>
      <w:r w:rsidRPr="007400A6">
        <w:rPr>
          <w:lang w:val="en-GB"/>
        </w:rPr>
        <w:t>.</w:t>
      </w:r>
    </w:p>
    <w:p w14:paraId="293B96FE" w14:textId="77777777" w:rsidR="000A3574" w:rsidRPr="007400A6" w:rsidRDefault="000A3574" w:rsidP="00C1689B">
      <w:pPr>
        <w:spacing w:after="240"/>
        <w:rPr>
          <w:lang w:val="en-GB"/>
        </w:rPr>
      </w:pPr>
    </w:p>
    <w:p w14:paraId="293B96FF" w14:textId="77777777" w:rsidR="00601E45" w:rsidRPr="007400A6" w:rsidRDefault="0096434E" w:rsidP="00601E45">
      <w:pPr>
        <w:pStyle w:val="tabel"/>
        <w:tabs>
          <w:tab w:val="left" w:pos="567"/>
        </w:tabs>
        <w:rPr>
          <w:smallCaps w:val="0"/>
          <w:lang w:val="en-GB"/>
        </w:rPr>
      </w:pPr>
      <w:r w:rsidRPr="007400A6">
        <w:rPr>
          <w:smallCaps w:val="0"/>
          <w:noProof/>
          <w:lang w:val="en-GB" w:eastAsia="ro-RO"/>
        </w:rPr>
        <w:drawing>
          <wp:inline distT="0" distB="0" distL="0" distR="0" wp14:anchorId="293B9756" wp14:editId="293B9757">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293B9700" w14:textId="77777777" w:rsidR="00601E45" w:rsidRPr="007400A6" w:rsidRDefault="009B4DE9" w:rsidP="00A22E1C">
      <w:pPr>
        <w:pStyle w:val="tabel"/>
        <w:tabs>
          <w:tab w:val="left" w:pos="567"/>
        </w:tabs>
        <w:rPr>
          <w:smallCaps w:val="0"/>
          <w:lang w:val="en-GB"/>
        </w:rPr>
      </w:pPr>
      <w:r w:rsidRPr="007400A6">
        <w:rPr>
          <w:smallCaps w:val="0"/>
          <w:lang w:val="en-GB"/>
        </w:rPr>
        <w:t>Figure</w:t>
      </w:r>
      <w:r w:rsidR="00601E45" w:rsidRPr="007400A6">
        <w:rPr>
          <w:smallCaps w:val="0"/>
          <w:lang w:val="en-GB"/>
        </w:rPr>
        <w:t xml:space="preserve"> 1 – </w:t>
      </w:r>
      <w:r w:rsidRPr="007400A6">
        <w:rPr>
          <w:smallCaps w:val="0"/>
          <w:lang w:val="en-GB"/>
        </w:rPr>
        <w:t>Example of a figure</w:t>
      </w:r>
      <w:r w:rsidR="00601E45" w:rsidRPr="007400A6">
        <w:rPr>
          <w:smallCaps w:val="0"/>
          <w:lang w:val="en-GB"/>
        </w:rPr>
        <w:t xml:space="preserve"> (</w:t>
      </w:r>
      <w:r w:rsidRPr="007400A6">
        <w:rPr>
          <w:smallCaps w:val="0"/>
          <w:lang w:val="en-GB"/>
        </w:rPr>
        <w:t>source</w:t>
      </w:r>
      <w:r w:rsidR="00601E45" w:rsidRPr="007400A6">
        <w:rPr>
          <w:smallCaps w:val="0"/>
          <w:lang w:val="en-GB"/>
        </w:rPr>
        <w:t xml:space="preserve">: </w:t>
      </w:r>
      <w:r w:rsidRPr="007400A6">
        <w:rPr>
          <w:smallCaps w:val="0"/>
          <w:lang w:val="en-GB"/>
        </w:rPr>
        <w:t>The Scientific Bulletin of the UPT – series Building Engineering – Architecture</w:t>
      </w:r>
      <w:r w:rsidR="00571618" w:rsidRPr="007400A6">
        <w:rPr>
          <w:smallCaps w:val="0"/>
          <w:lang w:val="en-GB"/>
        </w:rPr>
        <w:t>,</w:t>
      </w:r>
      <w:r w:rsidRPr="007400A6">
        <w:rPr>
          <w:smallCaps w:val="0"/>
          <w:lang w:val="en-GB"/>
        </w:rPr>
        <w:t xml:space="preserve"> issue 2/2010</w:t>
      </w:r>
      <w:r w:rsidR="00601E45" w:rsidRPr="007400A6">
        <w:rPr>
          <w:smallCaps w:val="0"/>
          <w:lang w:val="en-GB"/>
        </w:rPr>
        <w:t>)</w:t>
      </w:r>
    </w:p>
    <w:p w14:paraId="293B9701" w14:textId="77777777" w:rsidR="00B33AEE" w:rsidRPr="007400A6" w:rsidRDefault="00B33AEE" w:rsidP="00B33AEE">
      <w:pPr>
        <w:pStyle w:val="tabel"/>
        <w:tabs>
          <w:tab w:val="left" w:pos="567"/>
        </w:tabs>
        <w:ind w:firstLine="0"/>
        <w:jc w:val="both"/>
        <w:rPr>
          <w:smallCaps w:val="0"/>
          <w:lang w:val="en-GB"/>
        </w:rPr>
      </w:pPr>
    </w:p>
    <w:p w14:paraId="293B9702" w14:textId="77777777" w:rsidR="00601E45" w:rsidRPr="007400A6" w:rsidRDefault="007B4D57" w:rsidP="00B33AEE">
      <w:pPr>
        <w:pStyle w:val="Heading2"/>
        <w:keepNext w:val="0"/>
        <w:spacing w:before="240"/>
        <w:ind w:firstLine="0"/>
        <w:rPr>
          <w:lang w:val="en-GB"/>
        </w:rPr>
      </w:pPr>
      <w:r w:rsidRPr="007400A6">
        <w:rPr>
          <w:lang w:val="en-GB"/>
        </w:rPr>
        <w:t>TABLE</w:t>
      </w:r>
      <w:r w:rsidR="00571618" w:rsidRPr="007400A6">
        <w:rPr>
          <w:lang w:val="en-GB"/>
        </w:rPr>
        <w:t>S</w:t>
      </w:r>
      <w:r w:rsidRPr="007400A6">
        <w:rPr>
          <w:lang w:val="en-GB"/>
        </w:rPr>
        <w:t xml:space="preserve"> (12 </w:t>
      </w:r>
      <w:proofErr w:type="spellStart"/>
      <w:r w:rsidRPr="007400A6">
        <w:rPr>
          <w:lang w:val="en-GB"/>
        </w:rPr>
        <w:t>pt</w:t>
      </w:r>
      <w:proofErr w:type="spellEnd"/>
      <w:r w:rsidRPr="007400A6">
        <w:rPr>
          <w:lang w:val="en-GB"/>
        </w:rPr>
        <w:t>, Bold, Uppercase, Left)</w:t>
      </w:r>
    </w:p>
    <w:p w14:paraId="293B9703" w14:textId="77777777" w:rsidR="002368AD" w:rsidRPr="007400A6" w:rsidRDefault="000A06A1" w:rsidP="00A22E1C">
      <w:pPr>
        <w:spacing w:before="240"/>
        <w:rPr>
          <w:rFonts w:cs="Arial"/>
          <w:lang w:val="en-GB"/>
        </w:rPr>
      </w:pPr>
      <w:r w:rsidRPr="007400A6">
        <w:rPr>
          <w:rFonts w:cs="Arial"/>
          <w:lang w:val="en-GB"/>
        </w:rPr>
        <w:t xml:space="preserve">Tables will be numbered in the order in which they appear in the paper. Alternatively, tables can be numbered in order in each chapter, including the chapter number in the numbering. Each table has a number and a title, which is mentioned above the table, in a </w:t>
      </w:r>
      <w:proofErr w:type="spellStart"/>
      <w:r w:rsidRPr="007400A6">
        <w:rPr>
          <w:rFonts w:cs="Arial"/>
          <w:lang w:val="en-GB"/>
        </w:rPr>
        <w:t>centered</w:t>
      </w:r>
      <w:proofErr w:type="spellEnd"/>
      <w:r w:rsidRPr="007400A6">
        <w:rPr>
          <w:rFonts w:cs="Arial"/>
          <w:lang w:val="en-GB"/>
        </w:rPr>
        <w:t xml:space="preserve"> alignment. Where applicable, the data source shall be indicated in brackets after the title of the table.</w:t>
      </w:r>
    </w:p>
    <w:p w14:paraId="293B9704" w14:textId="77777777" w:rsidR="00EC4870" w:rsidRPr="007400A6" w:rsidRDefault="00EC4870" w:rsidP="00A22E1C">
      <w:pPr>
        <w:spacing w:before="240"/>
        <w:rPr>
          <w:lang w:val="en-GB"/>
        </w:rPr>
      </w:pPr>
      <w:r w:rsidRPr="007400A6">
        <w:rPr>
          <w:lang w:val="en-GB"/>
        </w:rPr>
        <w:t xml:space="preserve">All tables presented in the paper must be referenced in the text of the paper, must be numbered and accompanied by a title (see example below). If copied figures are used, the source of the photo will be indicated in parenthesis. As far as possible, the usual font (Arial 12 </w:t>
      </w:r>
      <w:proofErr w:type="spellStart"/>
      <w:r w:rsidRPr="007400A6">
        <w:rPr>
          <w:lang w:val="en-GB"/>
        </w:rPr>
        <w:t>pt</w:t>
      </w:r>
      <w:proofErr w:type="spellEnd"/>
      <w:r w:rsidRPr="007400A6">
        <w:rPr>
          <w:lang w:val="en-GB"/>
        </w:rPr>
        <w:t>) will be kept in the table, but there are also accepted ways to highlight important results (Bold, Italics, etc.)</w:t>
      </w:r>
    </w:p>
    <w:p w14:paraId="293B9705" w14:textId="77777777" w:rsidR="00EC4870" w:rsidRPr="007400A6" w:rsidRDefault="00EC4870" w:rsidP="00E97267">
      <w:pPr>
        <w:spacing w:after="240"/>
        <w:rPr>
          <w:lang w:val="en-GB"/>
        </w:rPr>
      </w:pPr>
      <w:r w:rsidRPr="007400A6">
        <w:rPr>
          <w:lang w:val="en-GB"/>
        </w:rPr>
        <w:t xml:space="preserve">A blank line (Arial 12 </w:t>
      </w:r>
      <w:proofErr w:type="spellStart"/>
      <w:r w:rsidRPr="007400A6">
        <w:rPr>
          <w:lang w:val="en-GB"/>
        </w:rPr>
        <w:t>pt</w:t>
      </w:r>
      <w:proofErr w:type="spellEnd"/>
      <w:r w:rsidRPr="007400A6">
        <w:rPr>
          <w:lang w:val="en-GB"/>
        </w:rPr>
        <w:t xml:space="preserve">) will be left between the text and the table. Tables will be </w:t>
      </w:r>
      <w:proofErr w:type="spellStart"/>
      <w:r w:rsidRPr="007400A6">
        <w:rPr>
          <w:lang w:val="en-GB"/>
        </w:rPr>
        <w:t>centered</w:t>
      </w:r>
      <w:proofErr w:type="spellEnd"/>
      <w:r w:rsidRPr="007400A6">
        <w:rPr>
          <w:lang w:val="en-GB"/>
        </w:rPr>
        <w:t xml:space="preserve">. </w:t>
      </w:r>
    </w:p>
    <w:p w14:paraId="293B9706" w14:textId="77777777" w:rsidR="00CC7D12" w:rsidRPr="007400A6" w:rsidRDefault="00CC7D12" w:rsidP="00E97267">
      <w:pPr>
        <w:spacing w:after="240"/>
        <w:rPr>
          <w:lang w:val="en-GB"/>
        </w:rPr>
      </w:pPr>
    </w:p>
    <w:p w14:paraId="293B9707" w14:textId="77777777" w:rsidR="00CC7D12" w:rsidRPr="007400A6" w:rsidRDefault="00CC7D12" w:rsidP="00E97267">
      <w:pPr>
        <w:spacing w:after="240"/>
        <w:rPr>
          <w:lang w:val="en-GB"/>
        </w:rPr>
      </w:pPr>
    </w:p>
    <w:p w14:paraId="293B9708" w14:textId="77777777" w:rsidR="00CC7D12" w:rsidRPr="007400A6" w:rsidRDefault="00CC7D12" w:rsidP="00E97267">
      <w:pPr>
        <w:spacing w:after="240"/>
        <w:rPr>
          <w:lang w:val="en-GB"/>
        </w:rPr>
      </w:pPr>
    </w:p>
    <w:p w14:paraId="293B9709" w14:textId="2C096370" w:rsidR="00601E45" w:rsidRPr="007400A6" w:rsidRDefault="00601E45" w:rsidP="00601E45">
      <w:pPr>
        <w:jc w:val="center"/>
        <w:rPr>
          <w:lang w:val="en-GB"/>
        </w:rPr>
      </w:pPr>
      <w:r w:rsidRPr="007400A6">
        <w:rPr>
          <w:lang w:val="en-GB"/>
        </w:rPr>
        <w:lastRenderedPageBreak/>
        <w:t>Tab</w:t>
      </w:r>
      <w:r w:rsidR="00EC4870" w:rsidRPr="007400A6">
        <w:rPr>
          <w:lang w:val="en-GB"/>
        </w:rPr>
        <w:t>le</w:t>
      </w:r>
      <w:r w:rsidRPr="007400A6">
        <w:rPr>
          <w:lang w:val="en-GB"/>
        </w:rPr>
        <w:t xml:space="preserve"> </w:t>
      </w:r>
      <w:r w:rsidR="00740064">
        <w:rPr>
          <w:lang w:val="en-GB"/>
        </w:rPr>
        <w:t>g</w:t>
      </w:r>
      <w:r w:rsidRPr="007400A6">
        <w:rPr>
          <w:lang w:val="en-GB"/>
        </w:rPr>
        <w:t xml:space="preserve">. </w:t>
      </w:r>
      <w:r w:rsidR="00EC4870" w:rsidRPr="007400A6">
        <w:rPr>
          <w:lang w:val="en-GB"/>
        </w:rPr>
        <w:t>Example of a table</w:t>
      </w:r>
    </w:p>
    <w:p w14:paraId="293B970A" w14:textId="77777777" w:rsidR="00CC7D12" w:rsidRPr="007400A6" w:rsidRDefault="00CC7D12" w:rsidP="00601E45">
      <w:pPr>
        <w:jc w:val="cente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7400A6" w14:paraId="293B970E" w14:textId="77777777" w:rsidTr="001233A5">
        <w:trPr>
          <w:cantSplit/>
          <w:jc w:val="center"/>
        </w:trPr>
        <w:tc>
          <w:tcPr>
            <w:tcW w:w="1701" w:type="dxa"/>
          </w:tcPr>
          <w:p w14:paraId="293B970B" w14:textId="77777777" w:rsidR="00601E45" w:rsidRPr="007400A6" w:rsidRDefault="00601E45" w:rsidP="00133B7F">
            <w:pPr>
              <w:pStyle w:val="tabel"/>
              <w:ind w:firstLine="0"/>
              <w:jc w:val="both"/>
              <w:rPr>
                <w:smallCaps w:val="0"/>
                <w:szCs w:val="24"/>
                <w:lang w:val="en-GB" w:eastAsia="en-GB"/>
              </w:rPr>
            </w:pPr>
          </w:p>
        </w:tc>
        <w:tc>
          <w:tcPr>
            <w:tcW w:w="3189" w:type="dxa"/>
            <w:gridSpan w:val="2"/>
          </w:tcPr>
          <w:p w14:paraId="293B970C"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 xml:space="preserve">Yield stress, </w:t>
            </w:r>
            <w:proofErr w:type="spellStart"/>
            <w:r w:rsidRPr="007400A6">
              <w:rPr>
                <w:smallCaps w:val="0"/>
                <w:szCs w:val="24"/>
                <w:lang w:val="en-GB" w:eastAsia="en-GB"/>
              </w:rPr>
              <w:t>fy</w:t>
            </w:r>
            <w:proofErr w:type="spellEnd"/>
            <w:r w:rsidRPr="007400A6">
              <w:rPr>
                <w:smallCaps w:val="0"/>
                <w:szCs w:val="24"/>
                <w:lang w:val="en-GB" w:eastAsia="en-GB"/>
              </w:rPr>
              <w:t xml:space="preserve"> [N/mm2]</w:t>
            </w:r>
          </w:p>
        </w:tc>
        <w:tc>
          <w:tcPr>
            <w:tcW w:w="3190" w:type="dxa"/>
            <w:gridSpan w:val="2"/>
          </w:tcPr>
          <w:p w14:paraId="293B970D"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Tensile strength, fu [N/mm2]</w:t>
            </w:r>
          </w:p>
        </w:tc>
      </w:tr>
      <w:tr w:rsidR="00601E45" w:rsidRPr="007400A6" w14:paraId="293B9714" w14:textId="77777777" w:rsidTr="001233A5">
        <w:trPr>
          <w:jc w:val="center"/>
        </w:trPr>
        <w:tc>
          <w:tcPr>
            <w:tcW w:w="1701" w:type="dxa"/>
          </w:tcPr>
          <w:p w14:paraId="293B970F"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Element</w:t>
            </w:r>
          </w:p>
        </w:tc>
        <w:tc>
          <w:tcPr>
            <w:tcW w:w="1594" w:type="dxa"/>
          </w:tcPr>
          <w:p w14:paraId="293B9710"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Mill certificate</w:t>
            </w:r>
          </w:p>
        </w:tc>
        <w:tc>
          <w:tcPr>
            <w:tcW w:w="1595" w:type="dxa"/>
          </w:tcPr>
          <w:p w14:paraId="293B9711"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Coupon tests</w:t>
            </w:r>
          </w:p>
        </w:tc>
        <w:tc>
          <w:tcPr>
            <w:tcW w:w="1595" w:type="dxa"/>
          </w:tcPr>
          <w:p w14:paraId="293B9712"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Mill certificate</w:t>
            </w:r>
          </w:p>
        </w:tc>
        <w:tc>
          <w:tcPr>
            <w:tcW w:w="1595" w:type="dxa"/>
          </w:tcPr>
          <w:p w14:paraId="293B9713"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Coupon tests</w:t>
            </w:r>
          </w:p>
        </w:tc>
      </w:tr>
      <w:tr w:rsidR="00601E45" w:rsidRPr="007400A6" w14:paraId="293B971C" w14:textId="77777777" w:rsidTr="001233A5">
        <w:trPr>
          <w:cantSplit/>
          <w:jc w:val="center"/>
        </w:trPr>
        <w:tc>
          <w:tcPr>
            <w:tcW w:w="1701" w:type="dxa"/>
          </w:tcPr>
          <w:p w14:paraId="293B9715"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Beam IPE360</w:t>
            </w:r>
          </w:p>
        </w:tc>
        <w:tc>
          <w:tcPr>
            <w:tcW w:w="1594" w:type="dxa"/>
          </w:tcPr>
          <w:p w14:paraId="293B9716"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285.0</w:t>
            </w:r>
          </w:p>
        </w:tc>
        <w:tc>
          <w:tcPr>
            <w:tcW w:w="1595" w:type="dxa"/>
          </w:tcPr>
          <w:p w14:paraId="293B9717"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329.8 flange</w:t>
            </w:r>
          </w:p>
          <w:p w14:paraId="293B9718"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348.4 web</w:t>
            </w:r>
          </w:p>
        </w:tc>
        <w:tc>
          <w:tcPr>
            <w:tcW w:w="1595" w:type="dxa"/>
          </w:tcPr>
          <w:p w14:paraId="293B9719"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427.0</w:t>
            </w:r>
          </w:p>
        </w:tc>
        <w:tc>
          <w:tcPr>
            <w:tcW w:w="1595" w:type="dxa"/>
          </w:tcPr>
          <w:p w14:paraId="293B971A"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463.2 flange</w:t>
            </w:r>
          </w:p>
          <w:p w14:paraId="293B971B"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464.0 web</w:t>
            </w:r>
          </w:p>
        </w:tc>
      </w:tr>
      <w:tr w:rsidR="00601E45" w:rsidRPr="007400A6" w14:paraId="293B9724" w14:textId="77777777" w:rsidTr="001233A5">
        <w:trPr>
          <w:cantSplit/>
          <w:jc w:val="center"/>
        </w:trPr>
        <w:tc>
          <w:tcPr>
            <w:tcW w:w="1701" w:type="dxa"/>
          </w:tcPr>
          <w:p w14:paraId="293B971D" w14:textId="77777777" w:rsidR="00601E45" w:rsidRPr="007400A6" w:rsidRDefault="00601E45" w:rsidP="006060C6">
            <w:pPr>
              <w:pStyle w:val="tabel"/>
              <w:ind w:firstLine="0"/>
              <w:jc w:val="both"/>
              <w:rPr>
                <w:smallCaps w:val="0"/>
                <w:szCs w:val="24"/>
                <w:lang w:val="en-GB" w:eastAsia="en-GB"/>
              </w:rPr>
            </w:pPr>
            <w:r w:rsidRPr="007400A6">
              <w:rPr>
                <w:smallCaps w:val="0"/>
                <w:szCs w:val="24"/>
                <w:lang w:val="en-GB" w:eastAsia="en-GB"/>
              </w:rPr>
              <w:t>Column HEB300</w:t>
            </w:r>
          </w:p>
        </w:tc>
        <w:tc>
          <w:tcPr>
            <w:tcW w:w="1594" w:type="dxa"/>
          </w:tcPr>
          <w:p w14:paraId="293B971E"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311.3</w:t>
            </w:r>
          </w:p>
        </w:tc>
        <w:tc>
          <w:tcPr>
            <w:tcW w:w="1595" w:type="dxa"/>
          </w:tcPr>
          <w:p w14:paraId="293B971F"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313.0 flange</w:t>
            </w:r>
          </w:p>
          <w:p w14:paraId="293B9720"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341.8 web</w:t>
            </w:r>
          </w:p>
        </w:tc>
        <w:tc>
          <w:tcPr>
            <w:tcW w:w="1595" w:type="dxa"/>
          </w:tcPr>
          <w:p w14:paraId="293B9721"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446.0</w:t>
            </w:r>
          </w:p>
        </w:tc>
        <w:tc>
          <w:tcPr>
            <w:tcW w:w="1595" w:type="dxa"/>
          </w:tcPr>
          <w:p w14:paraId="293B9722"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449.8 flange</w:t>
            </w:r>
          </w:p>
          <w:p w14:paraId="293B9723"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464.4 web</w:t>
            </w:r>
          </w:p>
        </w:tc>
      </w:tr>
      <w:tr w:rsidR="00601E45" w:rsidRPr="007400A6" w14:paraId="293B972A" w14:textId="77777777" w:rsidTr="001233A5">
        <w:trPr>
          <w:jc w:val="center"/>
        </w:trPr>
        <w:tc>
          <w:tcPr>
            <w:tcW w:w="1701" w:type="dxa"/>
          </w:tcPr>
          <w:p w14:paraId="293B9725" w14:textId="77777777" w:rsidR="00601E45" w:rsidRPr="007400A6" w:rsidRDefault="00601E45" w:rsidP="006060C6">
            <w:pPr>
              <w:pStyle w:val="tabel"/>
              <w:ind w:firstLine="0"/>
              <w:jc w:val="both"/>
              <w:rPr>
                <w:smallCaps w:val="0"/>
                <w:szCs w:val="24"/>
                <w:lang w:val="en-GB" w:eastAsia="en-GB"/>
              </w:rPr>
            </w:pPr>
            <w:r w:rsidRPr="007400A6">
              <w:rPr>
                <w:smallCaps w:val="0"/>
                <w:szCs w:val="24"/>
                <w:lang w:val="en-GB" w:eastAsia="en-GB"/>
              </w:rPr>
              <w:t>End plate</w:t>
            </w:r>
          </w:p>
        </w:tc>
        <w:tc>
          <w:tcPr>
            <w:tcW w:w="1594" w:type="dxa"/>
          </w:tcPr>
          <w:p w14:paraId="293B9726"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281.0</w:t>
            </w:r>
          </w:p>
        </w:tc>
        <w:tc>
          <w:tcPr>
            <w:tcW w:w="1595" w:type="dxa"/>
          </w:tcPr>
          <w:p w14:paraId="293B9727"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248.3</w:t>
            </w:r>
          </w:p>
        </w:tc>
        <w:tc>
          <w:tcPr>
            <w:tcW w:w="1595" w:type="dxa"/>
          </w:tcPr>
          <w:p w14:paraId="293B9728"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424.7</w:t>
            </w:r>
          </w:p>
        </w:tc>
        <w:tc>
          <w:tcPr>
            <w:tcW w:w="1595" w:type="dxa"/>
          </w:tcPr>
          <w:p w14:paraId="293B9729"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416.0</w:t>
            </w:r>
          </w:p>
        </w:tc>
      </w:tr>
      <w:tr w:rsidR="00601E45" w:rsidRPr="007400A6" w14:paraId="293B9730" w14:textId="77777777" w:rsidTr="001233A5">
        <w:trPr>
          <w:jc w:val="center"/>
        </w:trPr>
        <w:tc>
          <w:tcPr>
            <w:tcW w:w="1701" w:type="dxa"/>
          </w:tcPr>
          <w:p w14:paraId="293B972B" w14:textId="77777777" w:rsidR="00601E45" w:rsidRPr="007400A6" w:rsidRDefault="00601E45" w:rsidP="00133B7F">
            <w:pPr>
              <w:pStyle w:val="tabel"/>
              <w:ind w:firstLine="0"/>
              <w:jc w:val="both"/>
              <w:rPr>
                <w:smallCaps w:val="0"/>
                <w:szCs w:val="24"/>
                <w:lang w:val="en-GB" w:eastAsia="en-GB"/>
              </w:rPr>
            </w:pPr>
            <w:r w:rsidRPr="007400A6">
              <w:rPr>
                <w:smallCaps w:val="0"/>
                <w:szCs w:val="24"/>
                <w:lang w:val="en-GB" w:eastAsia="en-GB"/>
              </w:rPr>
              <w:t>Cover plate</w:t>
            </w:r>
          </w:p>
        </w:tc>
        <w:tc>
          <w:tcPr>
            <w:tcW w:w="1594" w:type="dxa"/>
          </w:tcPr>
          <w:p w14:paraId="293B972C"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296.0</w:t>
            </w:r>
          </w:p>
        </w:tc>
        <w:tc>
          <w:tcPr>
            <w:tcW w:w="1595" w:type="dxa"/>
          </w:tcPr>
          <w:p w14:paraId="293B972D"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273.2</w:t>
            </w:r>
          </w:p>
        </w:tc>
        <w:tc>
          <w:tcPr>
            <w:tcW w:w="1595" w:type="dxa"/>
          </w:tcPr>
          <w:p w14:paraId="293B972E"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443.0</w:t>
            </w:r>
          </w:p>
        </w:tc>
        <w:tc>
          <w:tcPr>
            <w:tcW w:w="1595" w:type="dxa"/>
          </w:tcPr>
          <w:p w14:paraId="293B972F"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436.7</w:t>
            </w:r>
          </w:p>
        </w:tc>
      </w:tr>
    </w:tbl>
    <w:p w14:paraId="293B9731" w14:textId="77777777" w:rsidR="006060C6" w:rsidRPr="007400A6" w:rsidRDefault="006060C6" w:rsidP="00B33AEE">
      <w:pPr>
        <w:pStyle w:val="Heading2"/>
        <w:keepNext w:val="0"/>
        <w:spacing w:before="240"/>
        <w:ind w:firstLine="0"/>
        <w:rPr>
          <w:lang w:val="en-GB"/>
        </w:rPr>
      </w:pPr>
      <w:r w:rsidRPr="007400A6">
        <w:rPr>
          <w:lang w:val="en-GB"/>
        </w:rPr>
        <w:t xml:space="preserve"> FORMUL</w:t>
      </w:r>
      <w:r w:rsidR="00CC7D12" w:rsidRPr="007400A6">
        <w:rPr>
          <w:lang w:val="en-GB"/>
        </w:rPr>
        <w:t>AS</w:t>
      </w:r>
      <w:r w:rsidRPr="007400A6">
        <w:rPr>
          <w:lang w:val="en-GB"/>
        </w:rPr>
        <w:t xml:space="preserve"> (12 </w:t>
      </w:r>
      <w:proofErr w:type="spellStart"/>
      <w:r w:rsidRPr="007400A6">
        <w:rPr>
          <w:lang w:val="en-GB"/>
        </w:rPr>
        <w:t>pt</w:t>
      </w:r>
      <w:proofErr w:type="spellEnd"/>
      <w:r w:rsidRPr="007400A6">
        <w:rPr>
          <w:lang w:val="en-GB"/>
        </w:rPr>
        <w:t>, Bold, Uppercase, Left)</w:t>
      </w:r>
    </w:p>
    <w:p w14:paraId="293B9732" w14:textId="77777777" w:rsidR="006060C6" w:rsidRPr="007400A6" w:rsidRDefault="006060C6" w:rsidP="006060C6">
      <w:pPr>
        <w:rPr>
          <w:rFonts w:cs="Arial"/>
          <w:lang w:val="en-GB"/>
        </w:rPr>
      </w:pPr>
    </w:p>
    <w:p w14:paraId="293B9733" w14:textId="77777777" w:rsidR="00867249" w:rsidRPr="007400A6" w:rsidRDefault="00867249" w:rsidP="006060C6">
      <w:pPr>
        <w:rPr>
          <w:rFonts w:cs="Arial"/>
          <w:lang w:val="en-GB"/>
        </w:rPr>
      </w:pPr>
      <w:r w:rsidRPr="007400A6">
        <w:rPr>
          <w:rFonts w:cs="Arial"/>
          <w:lang w:val="en-GB"/>
        </w:rPr>
        <w:t xml:space="preserve">Formulas used in the text will be numbered in order of appearance in the paper. Alternatively, formulas can be numbered in order in each chapter, including the chapter number. The numbering of formulas is done in round brackets. A blank line (arial 12 </w:t>
      </w:r>
      <w:proofErr w:type="spellStart"/>
      <w:r w:rsidRPr="007400A6">
        <w:rPr>
          <w:rFonts w:cs="Arial"/>
          <w:lang w:val="en-GB"/>
        </w:rPr>
        <w:t>pt</w:t>
      </w:r>
      <w:proofErr w:type="spellEnd"/>
      <w:r w:rsidRPr="007400A6">
        <w:rPr>
          <w:rFonts w:cs="Arial"/>
          <w:lang w:val="en-GB"/>
        </w:rPr>
        <w:t>) will be left between the text and the formula. Formulas will be aligned to the right.</w:t>
      </w:r>
    </w:p>
    <w:p w14:paraId="293B9734" w14:textId="77777777" w:rsidR="006060C6" w:rsidRPr="007400A6" w:rsidRDefault="006060C6" w:rsidP="006060C6">
      <w:pPr>
        <w:rPr>
          <w:rFonts w:cs="Arial"/>
          <w:lang w:val="en-GB"/>
        </w:rPr>
      </w:pPr>
    </w:p>
    <w:p w14:paraId="293B9735" w14:textId="77777777" w:rsidR="006060C6" w:rsidRPr="007400A6" w:rsidRDefault="00200CFE" w:rsidP="0096434E">
      <w:pPr>
        <w:ind w:left="851"/>
        <w:jc w:val="right"/>
        <w:rPr>
          <w:rFonts w:cs="Arial"/>
          <w:lang w:val="en-GB"/>
        </w:rPr>
      </w:pPr>
      <m:oMath>
        <m:r>
          <w:rPr>
            <w:rFonts w:ascii="Cambria Math" w:hAnsi="Cambria Math" w:cs="Arial"/>
            <w:lang w:val="en-GB"/>
          </w:rPr>
          <m:t>A=π</m:t>
        </m:r>
        <m:sSup>
          <m:sSupPr>
            <m:ctrlPr>
              <w:rPr>
                <w:rFonts w:ascii="Cambria Math" w:hAnsi="Cambria Math" w:cs="Arial"/>
                <w:lang w:val="en-GB"/>
              </w:rPr>
            </m:ctrlPr>
          </m:sSupPr>
          <m:e>
            <m:r>
              <w:rPr>
                <w:rFonts w:ascii="Cambria Math" w:hAnsi="Cambria Math" w:cs="Arial"/>
                <w:lang w:val="en-GB"/>
              </w:rPr>
              <m:t>r</m:t>
            </m:r>
          </m:e>
          <m:sup>
            <m:r>
              <w:rPr>
                <w:rFonts w:ascii="Cambria Math" w:hAnsi="Cambria Math" w:cs="Arial"/>
                <w:lang w:val="en-GB"/>
              </w:rPr>
              <m:t>2</m:t>
            </m:r>
          </m:sup>
        </m:sSup>
      </m:oMath>
      <w:r w:rsidR="0096434E" w:rsidRPr="007400A6">
        <w:rPr>
          <w:rFonts w:cs="Arial"/>
          <w:lang w:val="en-GB"/>
        </w:rPr>
        <w:tab/>
      </w:r>
      <w:r w:rsidRPr="007400A6">
        <w:rPr>
          <w:rFonts w:cs="Arial"/>
          <w:lang w:val="en-GB"/>
        </w:rPr>
        <w:tab/>
      </w:r>
      <w:r w:rsidR="0096434E" w:rsidRPr="007400A6">
        <w:rPr>
          <w:rFonts w:cs="Arial"/>
          <w:lang w:val="en-GB"/>
        </w:rPr>
        <w:tab/>
      </w:r>
      <w:r w:rsidR="0096434E" w:rsidRPr="007400A6">
        <w:rPr>
          <w:rFonts w:cs="Arial"/>
          <w:lang w:val="en-GB"/>
        </w:rPr>
        <w:tab/>
      </w:r>
      <w:r w:rsidR="0096434E" w:rsidRPr="007400A6">
        <w:rPr>
          <w:rFonts w:cs="Arial"/>
          <w:lang w:val="en-GB"/>
        </w:rPr>
        <w:tab/>
      </w:r>
      <w:r w:rsidR="0096434E" w:rsidRPr="007400A6">
        <w:rPr>
          <w:rFonts w:cs="Arial"/>
          <w:lang w:val="en-GB"/>
        </w:rPr>
        <w:tab/>
      </w:r>
      <w:r w:rsidR="006060C6" w:rsidRPr="007400A6">
        <w:rPr>
          <w:rFonts w:cs="Arial"/>
          <w:lang w:val="en-GB"/>
        </w:rPr>
        <w:t>(1)</w:t>
      </w:r>
    </w:p>
    <w:p w14:paraId="293B9736" w14:textId="77777777" w:rsidR="006060C6" w:rsidRPr="007400A6" w:rsidRDefault="006060C6" w:rsidP="006060C6">
      <w:pPr>
        <w:rPr>
          <w:rFonts w:cs="Arial"/>
          <w:lang w:val="en-GB"/>
        </w:rPr>
      </w:pPr>
    </w:p>
    <w:p w14:paraId="293B9737" w14:textId="77777777" w:rsidR="003E1CEC" w:rsidRPr="007400A6" w:rsidRDefault="00A174BB" w:rsidP="00B059D4">
      <w:pPr>
        <w:pStyle w:val="Heading1"/>
        <w:numPr>
          <w:ilvl w:val="0"/>
          <w:numId w:val="0"/>
        </w:numPr>
        <w:ind w:left="1571"/>
        <w:jc w:val="both"/>
        <w:rPr>
          <w:lang w:val="en-GB"/>
        </w:rPr>
      </w:pPr>
      <w:r w:rsidRPr="007400A6">
        <w:rPr>
          <w:lang w:val="en-GB"/>
        </w:rPr>
        <w:t>CONCLU</w:t>
      </w:r>
      <w:r w:rsidR="001D5747" w:rsidRPr="007400A6">
        <w:rPr>
          <w:lang w:val="en-GB"/>
        </w:rPr>
        <w:t>SIONS</w:t>
      </w:r>
      <w:r w:rsidRPr="007400A6">
        <w:rPr>
          <w:lang w:val="en-GB"/>
        </w:rPr>
        <w:t xml:space="preserve"> (14 </w:t>
      </w:r>
      <w:proofErr w:type="spellStart"/>
      <w:r w:rsidRPr="007400A6">
        <w:rPr>
          <w:lang w:val="en-GB"/>
        </w:rPr>
        <w:t>pt</w:t>
      </w:r>
      <w:proofErr w:type="spellEnd"/>
      <w:r w:rsidRPr="007400A6">
        <w:rPr>
          <w:lang w:val="en-GB"/>
        </w:rPr>
        <w:t xml:space="preserve">, Bold, Uppercase, </w:t>
      </w:r>
      <w:proofErr w:type="spellStart"/>
      <w:r w:rsidRPr="007400A6">
        <w:rPr>
          <w:lang w:val="en-GB"/>
        </w:rPr>
        <w:t>Center</w:t>
      </w:r>
      <w:proofErr w:type="spellEnd"/>
      <w:r w:rsidRPr="007400A6">
        <w:rPr>
          <w:lang w:val="en-GB"/>
        </w:rPr>
        <w:t>)</w:t>
      </w:r>
    </w:p>
    <w:p w14:paraId="293B9738" w14:textId="77777777" w:rsidR="000A1D88" w:rsidRPr="007400A6" w:rsidRDefault="000A1D88" w:rsidP="00136F4B">
      <w:pPr>
        <w:rPr>
          <w:lang w:val="en-GB"/>
        </w:rPr>
      </w:pPr>
    </w:p>
    <w:p w14:paraId="293B9739" w14:textId="77777777" w:rsidR="001D5747" w:rsidRPr="007400A6" w:rsidRDefault="001D5747" w:rsidP="00136F4B">
      <w:pPr>
        <w:rPr>
          <w:lang w:val="en-GB"/>
        </w:rPr>
      </w:pPr>
      <w:r w:rsidRPr="007400A6">
        <w:rPr>
          <w:lang w:val="en-GB"/>
        </w:rPr>
        <w:t>The paper will end with a chapter of conclusions. It will contain the main results of the work and their practical implications. In the case of diploma projects, the main synthetic data obtained from the design process will be mentioned.</w:t>
      </w:r>
    </w:p>
    <w:p w14:paraId="293B973A" w14:textId="77777777" w:rsidR="003E1CEC" w:rsidRPr="007400A6" w:rsidRDefault="000A1D88" w:rsidP="00B059D4">
      <w:pPr>
        <w:pStyle w:val="Heading1"/>
        <w:numPr>
          <w:ilvl w:val="0"/>
          <w:numId w:val="0"/>
        </w:numPr>
        <w:ind w:left="1211"/>
        <w:rPr>
          <w:lang w:val="en-GB"/>
        </w:rPr>
      </w:pPr>
      <w:r w:rsidRPr="007400A6">
        <w:rPr>
          <w:lang w:val="en-GB"/>
        </w:rPr>
        <w:t>BIBLIOGRAFIE</w:t>
      </w:r>
    </w:p>
    <w:p w14:paraId="293B973B" w14:textId="77777777" w:rsidR="00266170" w:rsidRPr="007400A6" w:rsidRDefault="00266170" w:rsidP="00136F4B">
      <w:pPr>
        <w:rPr>
          <w:lang w:val="en-GB"/>
        </w:rPr>
      </w:pPr>
      <w:r w:rsidRPr="007400A6">
        <w:rPr>
          <w:lang w:val="en-GB"/>
        </w:rPr>
        <w:t>At the end of the paper will be given a list of references for the scientific texts consulted during the work. All sources will be listed, including those on the internet. These will be referenced in the text and listed in alphabetical order, as in the examples below.</w:t>
      </w:r>
    </w:p>
    <w:p w14:paraId="293B9744" w14:textId="182AC6B0" w:rsidR="00266170" w:rsidRDefault="00266170" w:rsidP="00921D5F">
      <w:pPr>
        <w:spacing w:line="240" w:lineRule="auto"/>
        <w:rPr>
          <w:rFonts w:cs="Arial"/>
          <w:color w:val="000000"/>
          <w:lang w:val="en-GB" w:eastAsia="ro-RO"/>
        </w:rPr>
      </w:pPr>
      <w:r w:rsidRPr="007400A6">
        <w:rPr>
          <w:rFonts w:cs="Arial"/>
          <w:color w:val="000000"/>
          <w:lang w:val="en-GB" w:eastAsia="ro-RO"/>
        </w:rPr>
        <w:t xml:space="preserve">Bibliography should include all literature titles that have served as a basis for documentation, i.e. authors who have been quoted in the text, in all chapters of the thesis paper. </w:t>
      </w:r>
    </w:p>
    <w:p w14:paraId="5282BE7E" w14:textId="7B40DC10"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xml:space="preserve">The Faculty of Automation and Computers requires the use of the IEEE citation style (details </w:t>
      </w:r>
      <w:hyperlink r:id="rId9" w:history="1">
        <w:r w:rsidR="00784264">
          <w:rPr>
            <w:rStyle w:val="Hyperlink"/>
          </w:rPr>
          <w:t>IEEE Citation Guidelines2.doc (ieee-dataport.org)</w:t>
        </w:r>
      </w:hyperlink>
      <w:r w:rsidRPr="00C84D07">
        <w:rPr>
          <w:rFonts w:cs="Arial"/>
          <w:color w:val="000000"/>
          <w:lang w:val="en-GB" w:eastAsia="ro-RO"/>
        </w:rPr>
        <w:t>), used primarily in scientific publications in the field of IT. The three important parts of the reference are:</w:t>
      </w:r>
    </w:p>
    <w:p w14:paraId="7CD2B6E5" w14:textId="77777777" w:rsidR="00C84D07" w:rsidRPr="00C84D07" w:rsidRDefault="00C84D07" w:rsidP="00784264">
      <w:pPr>
        <w:spacing w:line="240" w:lineRule="auto"/>
        <w:ind w:left="1418" w:hanging="567"/>
        <w:rPr>
          <w:rFonts w:cs="Arial"/>
          <w:color w:val="000000"/>
          <w:lang w:val="en-GB" w:eastAsia="ro-RO"/>
        </w:rPr>
      </w:pPr>
      <w:r w:rsidRPr="00C84D07">
        <w:rPr>
          <w:rFonts w:cs="Arial"/>
          <w:color w:val="000000"/>
          <w:lang w:val="en-GB" w:eastAsia="ro-RO"/>
        </w:rPr>
        <w:t>• The name of the author indicated as the first initial of the first name, then the full name.</w:t>
      </w:r>
    </w:p>
    <w:p w14:paraId="3ABF6834"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The title of the article, the patent, the conference paper, etc., in quotation marks.</w:t>
      </w:r>
    </w:p>
    <w:p w14:paraId="5C0D53DA"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The title of the magazine or book in italics</w:t>
      </w:r>
    </w:p>
    <w:p w14:paraId="0656BE8C"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lastRenderedPageBreak/>
        <w:t>How the reference is written depends on the type of publication, please follow the instructions at the link above carefully.</w:t>
      </w:r>
    </w:p>
    <w:p w14:paraId="48D8A6FF"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Each citation should be noted in the text using simple sequential numbers. A number in square brackets, placed in the text of the report, indicates the specific reference. Citations are numbered in the order in which they appear. Once a source has been cited, the same number is used in all subsequent references in the text. No distinction is made between electronic and printed sources, except for the details of the cited references.</w:t>
      </w:r>
    </w:p>
    <w:p w14:paraId="3A8B6FEF"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Each reference number must be enclosed in square brackets on the same line as the text, before any punctuation mark, with a space before the parentheses.</w:t>
      </w:r>
    </w:p>
    <w:p w14:paraId="125201DD"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Examples</w:t>
      </w:r>
    </w:p>
    <w:p w14:paraId="6F1E2D2F"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 .the end of my research [13]. ”</w:t>
      </w:r>
    </w:p>
    <w:p w14:paraId="73B8633A"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"The theory was first introduced in 1987 [1].</w:t>
      </w:r>
    </w:p>
    <w:p w14:paraId="3C150DB4" w14:textId="03C38B5B" w:rsidR="00C84D07" w:rsidRDefault="00C84D07" w:rsidP="00C84D07">
      <w:pPr>
        <w:spacing w:line="240" w:lineRule="auto"/>
        <w:rPr>
          <w:rFonts w:cs="Arial"/>
          <w:color w:val="000000"/>
          <w:lang w:val="en-GB" w:eastAsia="ro-RO"/>
        </w:rPr>
      </w:pPr>
      <w:r w:rsidRPr="00C84D07">
        <w:rPr>
          <w:rFonts w:cs="Arial"/>
          <w:color w:val="000000"/>
          <w:lang w:val="en-GB" w:eastAsia="ro-RO"/>
        </w:rPr>
        <w:t>The list of references in the bibliography is composed of all the sources used to document the paper and is made in the numerical order of the citation in the text and not in alphabetical order of the authors.</w:t>
      </w:r>
    </w:p>
    <w:p w14:paraId="293B9745" w14:textId="77777777" w:rsidR="00266170" w:rsidRPr="007400A6" w:rsidRDefault="00266170" w:rsidP="00266170">
      <w:pPr>
        <w:spacing w:line="240" w:lineRule="auto"/>
        <w:rPr>
          <w:rFonts w:cs="Arial"/>
          <w:color w:val="000000"/>
          <w:lang w:val="en-GB" w:eastAsia="ro-RO"/>
        </w:rPr>
      </w:pPr>
      <w:r w:rsidRPr="007400A6">
        <w:rPr>
          <w:rFonts w:cs="Arial"/>
          <w:color w:val="000000"/>
          <w:lang w:val="en-GB" w:eastAsia="ro-RO"/>
        </w:rPr>
        <w:t>The identical insertion of a sentence or paragraph shall be made by including the page from the source used, but also by quotation marks and the use of Italics; for sources taken from the Internet, the page addresses shall be included; in the final bibliographic list the works shall be entered in the alphabetical order of the authors' names. For collective works, the rule of alphabetical order applies to the first author.</w:t>
      </w:r>
    </w:p>
    <w:p w14:paraId="293B9746" w14:textId="77777777" w:rsidR="00266170" w:rsidRPr="007400A6" w:rsidRDefault="00266170" w:rsidP="00266170">
      <w:pPr>
        <w:spacing w:line="240" w:lineRule="auto"/>
        <w:rPr>
          <w:rFonts w:cs="Arial"/>
          <w:color w:val="000000"/>
          <w:lang w:val="en-GB" w:eastAsia="ro-RO"/>
        </w:rPr>
      </w:pPr>
      <w:r w:rsidRPr="007400A6">
        <w:rPr>
          <w:rFonts w:cs="Arial"/>
          <w:color w:val="000000"/>
          <w:lang w:val="en-GB" w:eastAsia="ro-RO"/>
        </w:rPr>
        <w:t>If websites, magazines or articles are quoted, three asterisks will appear before, and then information on the volume, the issue, the pages consulted, the exact website address of the article, the date of the site visit and the date of downloading, as well as the date of the accessing. Web page addresses will be entered at the end of the list.</w:t>
      </w:r>
    </w:p>
    <w:p w14:paraId="293B9747" w14:textId="77777777" w:rsidR="00266170" w:rsidRPr="007400A6" w:rsidRDefault="00266170" w:rsidP="00266170">
      <w:pPr>
        <w:spacing w:line="240" w:lineRule="auto"/>
        <w:rPr>
          <w:rFonts w:cs="Arial"/>
          <w:color w:val="000000"/>
          <w:lang w:val="en-GB" w:eastAsia="ro-RO"/>
        </w:rPr>
      </w:pPr>
      <w:r w:rsidRPr="007400A6">
        <w:rPr>
          <w:rFonts w:cs="Arial"/>
          <w:color w:val="000000"/>
          <w:lang w:val="en-GB" w:eastAsia="ro-RO"/>
        </w:rPr>
        <w:t>The bibliographical sources the author of which cannot be mentioned should be specified as "***" followed by the name of the article and/or book, the publishing house and the place of appearance (for books), the volume, the issue, the first and last page of the quoted work, and the year of appearance.</w:t>
      </w:r>
    </w:p>
    <w:p w14:paraId="293B9749" w14:textId="77777777" w:rsidR="00266170" w:rsidRPr="007400A6" w:rsidRDefault="00266170" w:rsidP="00266170">
      <w:pPr>
        <w:spacing w:line="240" w:lineRule="auto"/>
        <w:rPr>
          <w:rFonts w:cs="Arial"/>
          <w:color w:val="000000"/>
          <w:lang w:val="en-GB" w:eastAsia="ro-RO"/>
        </w:rPr>
      </w:pPr>
    </w:p>
    <w:p w14:paraId="293B9751" w14:textId="77777777" w:rsidR="008C4208" w:rsidRPr="007400A6" w:rsidRDefault="00C67B4B" w:rsidP="006060C6">
      <w:pPr>
        <w:pStyle w:val="NoSpacing"/>
        <w:ind w:firstLine="0"/>
        <w:rPr>
          <w:lang w:val="en-GB"/>
        </w:rPr>
      </w:pPr>
      <w:r w:rsidRPr="007400A6">
        <w:rPr>
          <w:lang w:val="en-GB"/>
        </w:rPr>
        <w:t xml:space="preserve">*** https://ro.wikipedia.org/wiki/Motor_cu_reac%C8%9Bie </w:t>
      </w:r>
      <w:r w:rsidR="007400A6">
        <w:rPr>
          <w:lang w:val="en-GB"/>
        </w:rPr>
        <w:t>accessed</w:t>
      </w:r>
      <w:r w:rsidRPr="007400A6">
        <w:rPr>
          <w:lang w:val="en-GB"/>
        </w:rPr>
        <w:t xml:space="preserve"> </w:t>
      </w:r>
      <w:r w:rsidR="007400A6">
        <w:rPr>
          <w:lang w:val="en-GB"/>
        </w:rPr>
        <w:t>F</w:t>
      </w:r>
      <w:r w:rsidRPr="007400A6">
        <w:rPr>
          <w:lang w:val="en-GB"/>
        </w:rPr>
        <w:t>ebruar</w:t>
      </w:r>
      <w:r w:rsidR="007400A6">
        <w:rPr>
          <w:lang w:val="en-GB"/>
        </w:rPr>
        <w:t>y</w:t>
      </w:r>
      <w:r w:rsidRPr="007400A6">
        <w:rPr>
          <w:lang w:val="en-GB"/>
        </w:rPr>
        <w:t xml:space="preserve"> 2022)</w:t>
      </w:r>
    </w:p>
    <w:p w14:paraId="293B9752" w14:textId="77777777" w:rsidR="00B846A3" w:rsidRPr="007400A6" w:rsidRDefault="00B846A3" w:rsidP="00136F4B">
      <w:pPr>
        <w:pStyle w:val="NoSpacing"/>
        <w:rPr>
          <w:lang w:val="en-GB"/>
        </w:rPr>
      </w:pPr>
    </w:p>
    <w:p w14:paraId="10A4B9F7" w14:textId="77777777" w:rsidR="001E555A" w:rsidRDefault="001E555A">
      <w:pPr>
        <w:spacing w:line="240" w:lineRule="auto"/>
        <w:ind w:firstLine="0"/>
        <w:jc w:val="left"/>
        <w:rPr>
          <w:lang w:val="en-GB"/>
        </w:rPr>
      </w:pPr>
      <w:r>
        <w:rPr>
          <w:lang w:val="en-GB"/>
        </w:rPr>
        <w:br w:type="page"/>
      </w:r>
    </w:p>
    <w:p w14:paraId="293B9753" w14:textId="1DCE5BCE" w:rsidR="00B846A3" w:rsidRPr="007400A6" w:rsidRDefault="00410CDE" w:rsidP="00136F4B">
      <w:pPr>
        <w:rPr>
          <w:lang w:val="en-GB"/>
        </w:rPr>
      </w:pPr>
      <w:r w:rsidRPr="007400A6">
        <w:rPr>
          <w:lang w:val="en-GB"/>
        </w:rPr>
        <w:lastRenderedPageBreak/>
        <w:t>The last page of the thesis paper shall contain the „Statement regarding the authenticity of the thesis paper”, in handwriting, filled in according to the UPT’s requirements. The Statement shall be downloaded from the web, at:</w:t>
      </w:r>
    </w:p>
    <w:p w14:paraId="293B9754" w14:textId="77777777" w:rsidR="00FE766D" w:rsidRPr="007400A6" w:rsidRDefault="0070059A" w:rsidP="00136F4B">
      <w:pPr>
        <w:rPr>
          <w:lang w:val="en-GB"/>
        </w:rPr>
      </w:pPr>
      <w:hyperlink r:id="rId10" w:history="1">
        <w:r w:rsidR="00CD7E4E" w:rsidRPr="007400A6">
          <w:rPr>
            <w:rStyle w:val="Hyperlink"/>
            <w:lang w:val="en-GB"/>
          </w:rPr>
          <w:t>http://www.upt.ro/img/files/Regulamente_UPT/2020/Declaratie_de_autenticitate_UPT_2020.doc</w:t>
        </w:r>
      </w:hyperlink>
      <w:r w:rsidR="00CD7E4E" w:rsidRPr="007400A6">
        <w:rPr>
          <w:lang w:val="en-GB"/>
        </w:rPr>
        <w:t>;</w:t>
      </w:r>
    </w:p>
    <w:p w14:paraId="293B9755" w14:textId="77777777" w:rsidR="00066F27" w:rsidRPr="007400A6" w:rsidRDefault="00066F27" w:rsidP="00136F4B">
      <w:pPr>
        <w:rPr>
          <w:strike/>
          <w:lang w:val="en-GB"/>
        </w:rPr>
      </w:pPr>
    </w:p>
    <w:sectPr w:rsidR="00066F27" w:rsidRPr="007400A6"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5041E" w14:textId="77777777" w:rsidR="0070059A" w:rsidRDefault="0070059A">
      <w:r>
        <w:separator/>
      </w:r>
    </w:p>
  </w:endnote>
  <w:endnote w:type="continuationSeparator" w:id="0">
    <w:p w14:paraId="092E14B6" w14:textId="77777777" w:rsidR="0070059A" w:rsidRDefault="0070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9763"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7400A6">
      <w:rPr>
        <w:rFonts w:ascii="Calibri" w:hAnsi="Calibri" w:cs="Calibri"/>
        <w:noProof/>
        <w:sz w:val="20"/>
        <w:szCs w:val="20"/>
      </w:rPr>
      <w:t>6</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2798" w14:textId="77777777" w:rsidR="0070059A" w:rsidRDefault="0070059A">
      <w:r>
        <w:separator/>
      </w:r>
    </w:p>
  </w:footnote>
  <w:footnote w:type="continuationSeparator" w:id="0">
    <w:p w14:paraId="71395ED6" w14:textId="77777777" w:rsidR="0070059A" w:rsidRDefault="00700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4"/>
      <w:gridCol w:w="2977"/>
    </w:tblGrid>
    <w:tr w:rsidR="00097D44" w:rsidRPr="00A63579" w14:paraId="293B9761" w14:textId="77777777" w:rsidTr="000A3574">
      <w:tc>
        <w:tcPr>
          <w:tcW w:w="6600" w:type="dxa"/>
        </w:tcPr>
        <w:p w14:paraId="293B975C" w14:textId="181D5B50" w:rsidR="00064AF5" w:rsidRPr="00F3194E" w:rsidRDefault="00D424E3" w:rsidP="00163CD7">
          <w:pPr>
            <w:ind w:hanging="108"/>
            <w:rPr>
              <w:sz w:val="16"/>
              <w:szCs w:val="16"/>
            </w:rPr>
          </w:pPr>
          <w:r>
            <w:rPr>
              <w:sz w:val="16"/>
              <w:szCs w:val="16"/>
            </w:rPr>
            <w:t>Computer Technology and Information EN</w:t>
          </w:r>
        </w:p>
        <w:p w14:paraId="293B975D" w14:textId="5CACAA76" w:rsidR="00F3194E" w:rsidRPr="00F3194E" w:rsidRDefault="00D424E3" w:rsidP="00163CD7">
          <w:pPr>
            <w:ind w:hanging="108"/>
            <w:rPr>
              <w:sz w:val="16"/>
              <w:szCs w:val="16"/>
            </w:rPr>
          </w:pPr>
          <w:r>
            <w:rPr>
              <w:sz w:val="16"/>
              <w:szCs w:val="16"/>
            </w:rPr>
            <w:t>2024-2025</w:t>
          </w:r>
        </w:p>
        <w:p w14:paraId="293B975E" w14:textId="2EC31CD7" w:rsidR="00064AF5" w:rsidRPr="00F3194E" w:rsidRDefault="00D424E3" w:rsidP="00163CD7">
          <w:pPr>
            <w:ind w:hanging="108"/>
            <w:rPr>
              <w:sz w:val="16"/>
              <w:szCs w:val="16"/>
            </w:rPr>
          </w:pPr>
          <w:r>
            <w:rPr>
              <w:sz w:val="16"/>
              <w:szCs w:val="16"/>
            </w:rPr>
            <w:t>Eduard Iorga</w:t>
          </w:r>
        </w:p>
        <w:p w14:paraId="293B975F" w14:textId="3EA8E385" w:rsidR="00064AF5" w:rsidRPr="00064AF5" w:rsidRDefault="00D424E3" w:rsidP="00163CD7">
          <w:pPr>
            <w:ind w:hanging="108"/>
            <w:rPr>
              <w:sz w:val="16"/>
              <w:szCs w:val="16"/>
              <w:lang w:val="pt-BR"/>
            </w:rPr>
          </w:pPr>
          <w:r>
            <w:rPr>
              <w:sz w:val="16"/>
              <w:szCs w:val="16"/>
            </w:rPr>
            <w:t>Developing Sword of Time: A Thesis in Gameplay Mechanics and Systems Design</w:t>
          </w:r>
        </w:p>
      </w:tc>
      <w:tc>
        <w:tcPr>
          <w:tcW w:w="3000" w:type="dxa"/>
        </w:tcPr>
        <w:p w14:paraId="293B9760" w14:textId="77777777" w:rsidR="00097D44" w:rsidRPr="00424930" w:rsidRDefault="00097D44" w:rsidP="00064AF5">
          <w:pPr>
            <w:ind w:right="-142"/>
            <w:jc w:val="center"/>
            <w:rPr>
              <w:rFonts w:ascii="Verdana" w:hAnsi="Verdana" w:cs="Calibri"/>
            </w:rPr>
          </w:pPr>
        </w:p>
      </w:tc>
    </w:tr>
  </w:tbl>
  <w:p w14:paraId="293B9762"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293B976A" wp14:editId="293B976B">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5"/>
      <w:gridCol w:w="4954"/>
    </w:tblGrid>
    <w:tr w:rsidR="006853F4" w:rsidRPr="00A63579" w14:paraId="293B9768" w14:textId="77777777" w:rsidTr="000E34EA">
      <w:tc>
        <w:tcPr>
          <w:tcW w:w="4786" w:type="dxa"/>
        </w:tcPr>
        <w:p w14:paraId="293B9764" w14:textId="42144CA1" w:rsidR="000E34EA" w:rsidRPr="001A531D" w:rsidRDefault="004113D9" w:rsidP="00200CFE">
          <w:pPr>
            <w:tabs>
              <w:tab w:val="left" w:pos="6555"/>
            </w:tabs>
            <w:ind w:firstLine="0"/>
            <w:outlineLvl w:val="0"/>
            <w:rPr>
              <w:rStyle w:val="style101"/>
              <w:rFonts w:cs="Arial"/>
              <w:bCs/>
            </w:rPr>
          </w:pPr>
          <w:r>
            <w:rPr>
              <w:rStyle w:val="style101"/>
              <w:rFonts w:cs="Arial"/>
              <w:bCs/>
            </w:rPr>
            <w:t>Computer Technology and Information EN</w:t>
          </w:r>
        </w:p>
        <w:p w14:paraId="293B9765" w14:textId="5B5E0658" w:rsidR="00097D44" w:rsidRPr="00F16D6C" w:rsidRDefault="004113D9" w:rsidP="006853F4">
          <w:pPr>
            <w:ind w:firstLine="0"/>
            <w:rPr>
              <w:rFonts w:ascii="Calibri" w:hAnsi="Calibri" w:cs="Calibri"/>
              <w:b/>
              <w:sz w:val="16"/>
              <w:szCs w:val="16"/>
              <w:lang w:val="pt-BR"/>
            </w:rPr>
          </w:pPr>
          <w:r>
            <w:rPr>
              <w:b/>
            </w:rPr>
            <w:t>2024-2025</w:t>
          </w:r>
          <w:r w:rsidR="000E34EA" w:rsidRPr="000E34EA">
            <w:rPr>
              <w:rFonts w:cs="Arial"/>
              <w:b/>
              <w:sz w:val="28"/>
              <w:szCs w:val="28"/>
            </w:rPr>
            <w:t xml:space="preserve"> </w:t>
          </w:r>
        </w:p>
      </w:tc>
      <w:tc>
        <w:tcPr>
          <w:tcW w:w="5069" w:type="dxa"/>
        </w:tcPr>
        <w:p w14:paraId="293B9766" w14:textId="77777777" w:rsidR="00492F58" w:rsidRDefault="00492F58" w:rsidP="000E34EA">
          <w:pPr>
            <w:ind w:right="-142"/>
            <w:jc w:val="right"/>
            <w:rPr>
              <w:rFonts w:ascii="Verdana" w:hAnsi="Verdana" w:cs="Calibri"/>
              <w:sz w:val="28"/>
              <w:szCs w:val="28"/>
            </w:rPr>
          </w:pPr>
        </w:p>
        <w:p w14:paraId="293B9767" w14:textId="77777777" w:rsidR="00097D44" w:rsidRPr="00492F58" w:rsidRDefault="00097D44" w:rsidP="00492F58">
          <w:pPr>
            <w:jc w:val="right"/>
            <w:rPr>
              <w:rFonts w:ascii="Verdana" w:hAnsi="Verdana" w:cs="Calibri"/>
              <w:sz w:val="28"/>
              <w:szCs w:val="28"/>
            </w:rPr>
          </w:pPr>
        </w:p>
      </w:tc>
    </w:tr>
  </w:tbl>
  <w:p w14:paraId="293B9769"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293B976C" wp14:editId="293B976D">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7"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8"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3F02966"/>
    <w:multiLevelType w:val="hybridMultilevel"/>
    <w:tmpl w:val="EEE69E4A"/>
    <w:lvl w:ilvl="0" w:tplc="0C4411E4">
      <w:start w:val="1"/>
      <w:numFmt w:val="lowerLetter"/>
      <w:lvlText w:val="%1."/>
      <w:lvlJc w:val="left"/>
      <w:pPr>
        <w:ind w:left="662"/>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1" w:tplc="0502977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263670">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CE6F28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AA721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6E2A626">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D0A262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04C2A4">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ABC29A4">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C990251"/>
    <w:multiLevelType w:val="hybridMultilevel"/>
    <w:tmpl w:val="01EAEA3C"/>
    <w:lvl w:ilvl="0" w:tplc="C79C5610">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8A28174">
      <w:start w:val="1"/>
      <w:numFmt w:val="bullet"/>
      <w:lvlText w:val="o"/>
      <w:lvlJc w:val="left"/>
      <w:pPr>
        <w:ind w:left="7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03ACF5A">
      <w:start w:val="1"/>
      <w:numFmt w:val="bullet"/>
      <w:lvlRestart w:val="0"/>
      <w:lvlText w:val=""/>
      <w:lvlJc w:val="left"/>
      <w:pPr>
        <w:ind w:left="151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0C648E4">
      <w:start w:val="1"/>
      <w:numFmt w:val="bullet"/>
      <w:lvlText w:val="•"/>
      <w:lvlJc w:val="left"/>
      <w:pPr>
        <w:ind w:left="19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A84CB2E">
      <w:start w:val="1"/>
      <w:numFmt w:val="bullet"/>
      <w:lvlText w:val="o"/>
      <w:lvlJc w:val="left"/>
      <w:pPr>
        <w:ind w:left="26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AC26BBA">
      <w:start w:val="1"/>
      <w:numFmt w:val="bullet"/>
      <w:lvlText w:val="▪"/>
      <w:lvlJc w:val="left"/>
      <w:pPr>
        <w:ind w:left="33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F6C5B30">
      <w:start w:val="1"/>
      <w:numFmt w:val="bullet"/>
      <w:lvlText w:val="•"/>
      <w:lvlJc w:val="left"/>
      <w:pPr>
        <w:ind w:left="41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8DC95E0">
      <w:start w:val="1"/>
      <w:numFmt w:val="bullet"/>
      <w:lvlText w:val="o"/>
      <w:lvlJc w:val="left"/>
      <w:pPr>
        <w:ind w:left="48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AB2F098">
      <w:start w:val="1"/>
      <w:numFmt w:val="bullet"/>
      <w:lvlText w:val="▪"/>
      <w:lvlJc w:val="left"/>
      <w:pPr>
        <w:ind w:left="554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0"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39"/>
  </w:num>
  <w:num w:numId="2">
    <w:abstractNumId w:val="34"/>
  </w:num>
  <w:num w:numId="3">
    <w:abstractNumId w:val="25"/>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3"/>
  </w:num>
  <w:num w:numId="8">
    <w:abstractNumId w:val="20"/>
  </w:num>
  <w:num w:numId="9">
    <w:abstractNumId w:val="38"/>
  </w:num>
  <w:num w:numId="10">
    <w:abstractNumId w:val="41"/>
  </w:num>
  <w:num w:numId="11">
    <w:abstractNumId w:val="21"/>
  </w:num>
  <w:num w:numId="12">
    <w:abstractNumId w:val="11"/>
  </w:num>
  <w:num w:numId="13">
    <w:abstractNumId w:val="26"/>
  </w:num>
  <w:num w:numId="14">
    <w:abstractNumId w:val="10"/>
  </w:num>
  <w:num w:numId="15">
    <w:abstractNumId w:val="37"/>
  </w:num>
  <w:num w:numId="16">
    <w:abstractNumId w:val="22"/>
  </w:num>
  <w:num w:numId="17">
    <w:abstractNumId w:val="30"/>
  </w:num>
  <w:num w:numId="18">
    <w:abstractNumId w:val="16"/>
  </w:num>
  <w:num w:numId="19">
    <w:abstractNumId w:val="27"/>
  </w:num>
  <w:num w:numId="20">
    <w:abstractNumId w:val="18"/>
  </w:num>
  <w:num w:numId="21">
    <w:abstractNumId w:val="12"/>
  </w:num>
  <w:num w:numId="22">
    <w:abstractNumId w:val="24"/>
  </w:num>
  <w:num w:numId="23">
    <w:abstractNumId w:val="19"/>
  </w:num>
  <w:num w:numId="24">
    <w:abstractNumId w:val="17"/>
  </w:num>
  <w:num w:numId="25">
    <w:abstractNumId w:val="42"/>
  </w:num>
  <w:num w:numId="26">
    <w:abstractNumId w:val="29"/>
  </w:num>
  <w:num w:numId="27">
    <w:abstractNumId w:val="36"/>
  </w:num>
  <w:num w:numId="28">
    <w:abstractNumId w:val="3"/>
  </w:num>
  <w:num w:numId="29">
    <w:abstractNumId w:val="2"/>
  </w:num>
  <w:num w:numId="30">
    <w:abstractNumId w:val="1"/>
  </w:num>
  <w:num w:numId="31">
    <w:abstractNumId w:val="0"/>
  </w:num>
  <w:num w:numId="32">
    <w:abstractNumId w:val="8"/>
  </w:num>
  <w:num w:numId="33">
    <w:abstractNumId w:val="4"/>
  </w:num>
  <w:num w:numId="34">
    <w:abstractNumId w:val="5"/>
  </w:num>
  <w:num w:numId="35">
    <w:abstractNumId w:val="6"/>
  </w:num>
  <w:num w:numId="36">
    <w:abstractNumId w:val="7"/>
  </w:num>
  <w:num w:numId="37">
    <w:abstractNumId w:val="9"/>
  </w:num>
  <w:num w:numId="38">
    <w:abstractNumId w:val="14"/>
  </w:num>
  <w:num w:numId="39">
    <w:abstractNumId w:val="31"/>
  </w:num>
  <w:num w:numId="40">
    <w:abstractNumId w:val="33"/>
  </w:num>
  <w:num w:numId="41">
    <w:abstractNumId w:val="23"/>
  </w:num>
  <w:num w:numId="42">
    <w:abstractNumId w:val="40"/>
  </w:num>
  <w:num w:numId="43">
    <w:abstractNumId w:val="28"/>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74B32"/>
    <w:rsid w:val="00086526"/>
    <w:rsid w:val="000911B1"/>
    <w:rsid w:val="00095F66"/>
    <w:rsid w:val="0009762C"/>
    <w:rsid w:val="00097D44"/>
    <w:rsid w:val="000A06A1"/>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01962"/>
    <w:rsid w:val="001105C3"/>
    <w:rsid w:val="001144AA"/>
    <w:rsid w:val="00117E0C"/>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1D5747"/>
    <w:rsid w:val="001E555A"/>
    <w:rsid w:val="00200CFE"/>
    <w:rsid w:val="002032F6"/>
    <w:rsid w:val="00213081"/>
    <w:rsid w:val="00222407"/>
    <w:rsid w:val="002368AD"/>
    <w:rsid w:val="00237931"/>
    <w:rsid w:val="0024317A"/>
    <w:rsid w:val="002541B5"/>
    <w:rsid w:val="00262638"/>
    <w:rsid w:val="00266170"/>
    <w:rsid w:val="00293A33"/>
    <w:rsid w:val="002A0EAE"/>
    <w:rsid w:val="002A63C5"/>
    <w:rsid w:val="002B5ADB"/>
    <w:rsid w:val="002B7D2E"/>
    <w:rsid w:val="002C68E0"/>
    <w:rsid w:val="002D5B05"/>
    <w:rsid w:val="002E2581"/>
    <w:rsid w:val="00305B21"/>
    <w:rsid w:val="00305E79"/>
    <w:rsid w:val="00311A85"/>
    <w:rsid w:val="003241C3"/>
    <w:rsid w:val="003368E6"/>
    <w:rsid w:val="003476D6"/>
    <w:rsid w:val="00352076"/>
    <w:rsid w:val="00355CE8"/>
    <w:rsid w:val="00362B0E"/>
    <w:rsid w:val="003661B1"/>
    <w:rsid w:val="00370316"/>
    <w:rsid w:val="00382487"/>
    <w:rsid w:val="0038318C"/>
    <w:rsid w:val="00390B6D"/>
    <w:rsid w:val="00396AF5"/>
    <w:rsid w:val="003A52A8"/>
    <w:rsid w:val="003A62A3"/>
    <w:rsid w:val="003B07FE"/>
    <w:rsid w:val="003B2E30"/>
    <w:rsid w:val="003C7311"/>
    <w:rsid w:val="003D384F"/>
    <w:rsid w:val="003D590B"/>
    <w:rsid w:val="003E1CEC"/>
    <w:rsid w:val="003E587C"/>
    <w:rsid w:val="003F28E1"/>
    <w:rsid w:val="0040368C"/>
    <w:rsid w:val="00410CDE"/>
    <w:rsid w:val="004113D9"/>
    <w:rsid w:val="00413697"/>
    <w:rsid w:val="00414906"/>
    <w:rsid w:val="004174FC"/>
    <w:rsid w:val="00417A2A"/>
    <w:rsid w:val="004204D7"/>
    <w:rsid w:val="00423EEE"/>
    <w:rsid w:val="00424930"/>
    <w:rsid w:val="00427DCB"/>
    <w:rsid w:val="004314C0"/>
    <w:rsid w:val="00432B98"/>
    <w:rsid w:val="00432FB3"/>
    <w:rsid w:val="004403B4"/>
    <w:rsid w:val="00446B3E"/>
    <w:rsid w:val="0045212B"/>
    <w:rsid w:val="00492F58"/>
    <w:rsid w:val="004A2DDB"/>
    <w:rsid w:val="004A6632"/>
    <w:rsid w:val="004B26BA"/>
    <w:rsid w:val="004B33B3"/>
    <w:rsid w:val="004B7282"/>
    <w:rsid w:val="004C0A3B"/>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52221"/>
    <w:rsid w:val="0056197C"/>
    <w:rsid w:val="00566E46"/>
    <w:rsid w:val="00571618"/>
    <w:rsid w:val="005717E5"/>
    <w:rsid w:val="0058785D"/>
    <w:rsid w:val="005A5829"/>
    <w:rsid w:val="005A5F5B"/>
    <w:rsid w:val="005B7B61"/>
    <w:rsid w:val="005D6EC1"/>
    <w:rsid w:val="005F02B9"/>
    <w:rsid w:val="005F3A42"/>
    <w:rsid w:val="005F427F"/>
    <w:rsid w:val="005F5404"/>
    <w:rsid w:val="00601148"/>
    <w:rsid w:val="00601E45"/>
    <w:rsid w:val="006060C6"/>
    <w:rsid w:val="00613B7E"/>
    <w:rsid w:val="00613E5C"/>
    <w:rsid w:val="00615B6E"/>
    <w:rsid w:val="00643242"/>
    <w:rsid w:val="00645A27"/>
    <w:rsid w:val="00646350"/>
    <w:rsid w:val="006610F6"/>
    <w:rsid w:val="00666F9F"/>
    <w:rsid w:val="00667525"/>
    <w:rsid w:val="0067227C"/>
    <w:rsid w:val="006744D1"/>
    <w:rsid w:val="006750F7"/>
    <w:rsid w:val="00677118"/>
    <w:rsid w:val="00680135"/>
    <w:rsid w:val="006810F8"/>
    <w:rsid w:val="00682197"/>
    <w:rsid w:val="006832ED"/>
    <w:rsid w:val="006853F4"/>
    <w:rsid w:val="00687A77"/>
    <w:rsid w:val="00692537"/>
    <w:rsid w:val="006A5EA5"/>
    <w:rsid w:val="006C189C"/>
    <w:rsid w:val="006D0DA9"/>
    <w:rsid w:val="006E7A83"/>
    <w:rsid w:val="0070059A"/>
    <w:rsid w:val="0071029F"/>
    <w:rsid w:val="00725D3A"/>
    <w:rsid w:val="007270F4"/>
    <w:rsid w:val="00727525"/>
    <w:rsid w:val="00740064"/>
    <w:rsid w:val="007400A6"/>
    <w:rsid w:val="00744FBE"/>
    <w:rsid w:val="00770721"/>
    <w:rsid w:val="00772B8B"/>
    <w:rsid w:val="00775778"/>
    <w:rsid w:val="00783001"/>
    <w:rsid w:val="00784264"/>
    <w:rsid w:val="007857DA"/>
    <w:rsid w:val="0079335F"/>
    <w:rsid w:val="00793942"/>
    <w:rsid w:val="007B1B7B"/>
    <w:rsid w:val="007B4D57"/>
    <w:rsid w:val="007C383E"/>
    <w:rsid w:val="007D0028"/>
    <w:rsid w:val="007D080A"/>
    <w:rsid w:val="007E4638"/>
    <w:rsid w:val="007E52FD"/>
    <w:rsid w:val="007F47A6"/>
    <w:rsid w:val="007F51BE"/>
    <w:rsid w:val="00805089"/>
    <w:rsid w:val="00805BCC"/>
    <w:rsid w:val="00815B61"/>
    <w:rsid w:val="00817146"/>
    <w:rsid w:val="008202C4"/>
    <w:rsid w:val="008210F7"/>
    <w:rsid w:val="0082460F"/>
    <w:rsid w:val="00840D45"/>
    <w:rsid w:val="00842932"/>
    <w:rsid w:val="008460C5"/>
    <w:rsid w:val="00850C9E"/>
    <w:rsid w:val="00862B04"/>
    <w:rsid w:val="00867249"/>
    <w:rsid w:val="008675D7"/>
    <w:rsid w:val="00876233"/>
    <w:rsid w:val="00894075"/>
    <w:rsid w:val="008A53A6"/>
    <w:rsid w:val="008A64E3"/>
    <w:rsid w:val="008B2CFD"/>
    <w:rsid w:val="008C4208"/>
    <w:rsid w:val="008F3EDA"/>
    <w:rsid w:val="009146BD"/>
    <w:rsid w:val="00914714"/>
    <w:rsid w:val="00921D5F"/>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4DE9"/>
    <w:rsid w:val="009B5B7B"/>
    <w:rsid w:val="009B73CD"/>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CEC"/>
    <w:rsid w:val="00A84ED8"/>
    <w:rsid w:val="00A861E3"/>
    <w:rsid w:val="00A9676F"/>
    <w:rsid w:val="00AA6ED2"/>
    <w:rsid w:val="00AB4C74"/>
    <w:rsid w:val="00AC6C11"/>
    <w:rsid w:val="00AE0894"/>
    <w:rsid w:val="00AE3DC1"/>
    <w:rsid w:val="00AF31A5"/>
    <w:rsid w:val="00AF412A"/>
    <w:rsid w:val="00B00A55"/>
    <w:rsid w:val="00B02386"/>
    <w:rsid w:val="00B059D4"/>
    <w:rsid w:val="00B07EE1"/>
    <w:rsid w:val="00B12BA5"/>
    <w:rsid w:val="00B13A6E"/>
    <w:rsid w:val="00B15DDA"/>
    <w:rsid w:val="00B320D7"/>
    <w:rsid w:val="00B33AEE"/>
    <w:rsid w:val="00B33B5F"/>
    <w:rsid w:val="00B40857"/>
    <w:rsid w:val="00B45137"/>
    <w:rsid w:val="00B472DF"/>
    <w:rsid w:val="00B4747C"/>
    <w:rsid w:val="00B54E2A"/>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410B2"/>
    <w:rsid w:val="00C54175"/>
    <w:rsid w:val="00C57DD8"/>
    <w:rsid w:val="00C608FE"/>
    <w:rsid w:val="00C67B4B"/>
    <w:rsid w:val="00C8277F"/>
    <w:rsid w:val="00C84D07"/>
    <w:rsid w:val="00C861C4"/>
    <w:rsid w:val="00C97257"/>
    <w:rsid w:val="00CA223A"/>
    <w:rsid w:val="00CB0B05"/>
    <w:rsid w:val="00CB4DAB"/>
    <w:rsid w:val="00CC7D12"/>
    <w:rsid w:val="00CD7E4E"/>
    <w:rsid w:val="00CE05BF"/>
    <w:rsid w:val="00CE485C"/>
    <w:rsid w:val="00D0681F"/>
    <w:rsid w:val="00D07AE3"/>
    <w:rsid w:val="00D113EF"/>
    <w:rsid w:val="00D34EC7"/>
    <w:rsid w:val="00D37CEC"/>
    <w:rsid w:val="00D424E3"/>
    <w:rsid w:val="00D819ED"/>
    <w:rsid w:val="00D96540"/>
    <w:rsid w:val="00DA5F19"/>
    <w:rsid w:val="00DB28E4"/>
    <w:rsid w:val="00DC269B"/>
    <w:rsid w:val="00DC2E7F"/>
    <w:rsid w:val="00DC69F8"/>
    <w:rsid w:val="00DD56CD"/>
    <w:rsid w:val="00DE1107"/>
    <w:rsid w:val="00DE1203"/>
    <w:rsid w:val="00DE3B02"/>
    <w:rsid w:val="00DE7AA2"/>
    <w:rsid w:val="00E00760"/>
    <w:rsid w:val="00E1161F"/>
    <w:rsid w:val="00E178A5"/>
    <w:rsid w:val="00E20E95"/>
    <w:rsid w:val="00E21308"/>
    <w:rsid w:val="00E223C4"/>
    <w:rsid w:val="00E22948"/>
    <w:rsid w:val="00E27838"/>
    <w:rsid w:val="00E3337F"/>
    <w:rsid w:val="00E371F6"/>
    <w:rsid w:val="00E406D4"/>
    <w:rsid w:val="00E5298B"/>
    <w:rsid w:val="00E57271"/>
    <w:rsid w:val="00E6164E"/>
    <w:rsid w:val="00E61F7E"/>
    <w:rsid w:val="00E72283"/>
    <w:rsid w:val="00E770D2"/>
    <w:rsid w:val="00E77ADB"/>
    <w:rsid w:val="00E9722A"/>
    <w:rsid w:val="00E97267"/>
    <w:rsid w:val="00E972B8"/>
    <w:rsid w:val="00EA2763"/>
    <w:rsid w:val="00EA3E75"/>
    <w:rsid w:val="00EA7E4F"/>
    <w:rsid w:val="00EB1503"/>
    <w:rsid w:val="00EC4870"/>
    <w:rsid w:val="00EC6A52"/>
    <w:rsid w:val="00ED0250"/>
    <w:rsid w:val="00EF4141"/>
    <w:rsid w:val="00F0064E"/>
    <w:rsid w:val="00F0293F"/>
    <w:rsid w:val="00F16D6C"/>
    <w:rsid w:val="00F228E1"/>
    <w:rsid w:val="00F30821"/>
    <w:rsid w:val="00F3194E"/>
    <w:rsid w:val="00F3588F"/>
    <w:rsid w:val="00F57141"/>
    <w:rsid w:val="00F62256"/>
    <w:rsid w:val="00F80197"/>
    <w:rsid w:val="00F93A43"/>
    <w:rsid w:val="00F94947"/>
    <w:rsid w:val="00FB3AD6"/>
    <w:rsid w:val="00FB4C2C"/>
    <w:rsid w:val="00FE1355"/>
    <w:rsid w:val="00FE2C1A"/>
    <w:rsid w:val="00FE766D"/>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B96CF"/>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20515670">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img/files/Regulamente_UPT/2020/Declaratie_de_autenticitate_UPT_2020.doc" TargetMode="Externa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8551C-5A50-4A75-9A60-6D419A2E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11523</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Edward</cp:lastModifiedBy>
  <cp:revision>41</cp:revision>
  <cp:lastPrinted>2011-09-13T08:24:00Z</cp:lastPrinted>
  <dcterms:created xsi:type="dcterms:W3CDTF">2022-04-13T08:10:00Z</dcterms:created>
  <dcterms:modified xsi:type="dcterms:W3CDTF">2025-05-19T14:21:00Z</dcterms:modified>
</cp:coreProperties>
</file>