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rPr>
          <w:rFonts w:ascii="Calibri" w:cs="Calibri" w:eastAsia="Calibri" w:hAnsi="Calibri"/>
          <w:b/>
          <w:bCs/>
          <w:color w:val="1E3A5F"/>
          <w:sz w:val="40"/>
          <w:szCs w:val="40"/>
        </w:rPr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I mansionari</w:t>
      </w:r>
    </w:p>
    <w:p>
      <w:pPr>
        <w:spacing w:after="260"/>
        <w:rPr>
          <w:i/>
          <w:iCs/>
          <w:color w:val="6B7280"/>
          <w:sz w:val="22"/>
          <w:szCs w:val="22"/>
        </w:rPr>
      </w:pPr>
      <w:r>
        <w:rPr>
          <w:i/>
          <w:iCs/>
          <w:color w:val="6B7280"/>
          <w:sz w:val="22"/>
          <w:szCs w:val="22"/>
        </w:rPr>
        <w:t xml:space="preserve">Una pagina per casella. Cosa decide da solo, con che 2 numeri si misura, dove può arrivare. Da compilare e consegnare a mano.</w:t>
      </w:r>
    </w:p>
    <w:p>
      <w:pPr>
        <w:pBdr>
          <w:bottom w:val="single" w:color="F97316" w:sz="12"/>
        </w:pBdr>
        <w:spacing w:after="240"/>
      </w:pPr>
    </w:p>
    <w:p>
      <w:pPr>
        <w:spacing w:after="140"/>
      </w:pPr>
      <w:r>
        <w:t xml:space="preserve">Deleghi davvero il giorno in cui scrivi 3 cose: una cifra entro cui la persona decide senza chiamarti, i 2 numeri con cui guardi il suo lavoro, una frase su dove può arrivare. Detta a voce, ognuna delle 3 diventa una telefonata in più. Scritta, è di chi l'ha scritta.</w:t>
      </w:r>
    </w:p>
    <w:p>
      <w:pPr>
        <w:spacing w:after="140"/>
      </w:pPr>
      <w:r>
        <w:t xml:space="preserve">Qui ci sono 5 mansionari per le 5 caselle che esistono in quasi tutte le imprese edili tra gli 800.000 € e i 3 milioni. Le cifre tra parentesi sono ordini di grandezza: mettici le tue.</w:t>
      </w:r>
    </w:p>
    <w:p>
      <w:pPr>
        <w:spacing w:after="200" w:before="120"/>
        <w:rPr>
          <w:i/>
          <w:iCs/>
          <w:color w:val="6B7280"/>
          <w:sz w:val="19"/>
          <w:szCs w:val="19"/>
        </w:rPr>
      </w:pPr>
      <w:r>
        <w:rPr>
          <w:i/>
          <w:iCs/>
          <w:color w:val="6B7280"/>
          <w:sz w:val="19"/>
          <w:szCs w:val="19"/>
        </w:rPr>
        <w:t xml:space="preserve">Un limite: la gestione del personale vera — contratti, cedolini, inquadramenti — la fa il consulente del lavoro. Questo foglio serve a un'altra cosa: far vedere a chi lavora per te i numeri del lavoro che sta facendo.</w:t>
      </w:r>
    </w:p>
    <w:p>
      <w:r>
        <w:br w:type="page"/>
      </w:r>
    </w:p>
    <w:p>
      <w:pPr>
        <w:pStyle w:val="Heading1"/>
        <w:spacing w:after="140" w:before="320"/>
      </w:pPr>
      <w:r>
        <w:t xml:space="preserve">Capocantiere</w:t>
      </w:r>
    </w:p>
    <w:p>
      <w:pPr>
        <w:spacing w:after="200"/>
      </w:pPr>
      <w:r>
        <w:rPr>
          <w:b/>
          <w:bCs/>
        </w:rPr>
        <w:t xml:space="preserve">Nome: </w:t>
      </w:r>
      <w:r>
        <w:t xml:space="preserve">______________________   </w:t>
      </w:r>
      <w:r>
        <w:rPr>
          <w:b/>
          <w:bCs/>
        </w:rPr>
        <w:t xml:space="preserve">Dal: </w:t>
      </w:r>
      <w:r>
        <w:t xml:space="preserve">__________   </w:t>
      </w:r>
      <w:r>
        <w:rPr>
          <w:b/>
          <w:bCs/>
        </w:rPr>
        <w:t xml:space="preserve">Risponde a: </w:t>
      </w:r>
      <w:r>
        <w:t xml:space="preserve">______________</w:t>
      </w:r>
    </w:p>
    <w:p>
      <w:pPr>
        <w:pStyle w:val="Heading2"/>
        <w:spacing w:after="100" w:before="240"/>
      </w:pPr>
      <w:r>
        <w:t xml:space="preserve">Cosa fa, tutti i giorni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Apre e chiude il cantiere: la squadra sale sapendo cosa fare, la sera la postazione è pronta per domani.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Tiene il rapporto con il cliente e la DL sul posto: risponde lui, chiama il titolare solo per soldi e varianti sopra la sua cifra.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Scrive le varianti nel momento in cui nascono: cosa, chi l'ha chiesta, quanto, che giorno, 2 foto.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Controlla che le ore siano segnate il giorno stesso da chi le ha fatte, e le corregge entro sera.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Riceve le consegne, firma la bolla, foto della bolla nel posto giusto entro il giorno stesso.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Il venerdì controlla le 3 carte del cantiere che apre lunedì: POS, DUVRI firmato, DURC dei subappaltatori.</w:t>
      </w:r>
    </w:p>
    <w:p>
      <w:pPr>
        <w:pStyle w:val="Heading2"/>
        <w:spacing w:after="100" w:before="240"/>
      </w:pPr>
      <w:r>
        <w:t xml:space="preserve">Decide da solo, senza chiamare nessuno</w:t>
      </w:r>
    </w:p>
    <w:p>
      <w:pPr>
        <w:spacing w:after="140"/>
      </w:pPr>
      <w:r>
        <w:t xml:space="preserve">Ordini e noleggi fino a [500] € per volta e [2.000] € a settimana. Spostamenti della squadra tra i cantieri che ha in carico. Fermare un lavoro se manca una carta di sicurezza: quello lo decide sempre, senza chiedere.</w:t>
      </w:r>
    </w:p>
    <w:p>
      <w:pPr>
        <w:pStyle w:val="Heading2"/>
        <w:spacing w:after="100" w:before="240"/>
      </w:pPr>
      <w:r>
        <w:t xml:space="preserve">Chiede al titolare per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Qualunque variante sopra [1.000] €, o che sposta la fine lavori di più di 3 giorni.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Un subappaltatore nuovo, o uno che non consegna.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Uno sconto a fine lavori, di qualunque importo.</w:t>
      </w:r>
    </w:p>
    <w:p>
      <w:pPr>
        <w:pStyle w:val="Heading2"/>
        <w:spacing w:after="100" w:before="240"/>
      </w:pPr>
      <w:r>
        <w:t xml:space="preserve">I 2 numeri con cui si misura il suo lavoro, ogni lunedì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600"/>
      </w:tblGrid>
      <w:tr>
        <w:trPr>
          <w:tblHeader/>
        </w:trPr>
        <w:tc>
          <w:tcPr>
            <w:tcW w:type="dxa" w:w="30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Numero</w:t>
            </w:r>
          </w:p>
        </w:tc>
        <w:tc>
          <w:tcPr>
            <w:tcW w:type="dxa" w:w="34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 dove esce</w:t>
            </w:r>
          </w:p>
        </w:tc>
        <w:tc>
          <w:tcPr>
            <w:tcW w:type="dxa" w:w="26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 bene se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Ore consuntivate contro ore preventivate, per cantiere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Rapportini dal telefono, confrontati con il preventivo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 scarto sta sotto il 10%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Margine del cantiere al SAL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Foglio del margine o pannello di EdiliziaInCloud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Sopra il 25%, e non scende da un SAL all'altro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t xml:space="preserve">Dove può arrivare fra 2 anni</w:t>
      </w:r>
    </w:p>
    <w:p>
      <w:pPr>
        <w:spacing w:after="140"/>
      </w:pPr>
      <w:r>
        <w:t xml:space="preserve">Responsabile di produzione su 3 o 4 cantieri, con 2 capisquadra sotto. La strada passa da qui: se i 2 numeri tengono per 12 mesi, il passo dopo è suo.</w:t>
      </w:r>
    </w:p>
    <w:p>
      <w:pPr>
        <w:pStyle w:val="Heading2"/>
        <w:spacing w:after="100" w:before="240"/>
      </w:pPr>
      <w:r>
        <w:t xml:space="preserve">Cosa non è suo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Il prezzo del preventivo e la trattativa con il cliente.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La scelta dei fornitori e le condizioni di pagamento.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La contabilità e le carte per il commercialista.</w:t>
      </w:r>
    </w:p>
    <w:p>
      <w:pPr>
        <w:spacing w:before="240"/>
        <w:rPr>
          <w:color w:val="6B7280"/>
          <w:sz w:val="19"/>
          <w:szCs w:val="19"/>
        </w:rPr>
      </w:pPr>
      <w:r>
        <w:t xml:space="preserve">Letto e consegnato il __________    Firma __________________    Il titolare __________________</w:t>
      </w:r>
    </w:p>
    <w:p>
      <w:r>
        <w:br w:type="page"/>
      </w:r>
    </w:p>
    <w:p>
      <w:pPr>
        <w:pStyle w:val="Heading1"/>
        <w:spacing w:after="140" w:before="320"/>
      </w:pPr>
      <w:r>
        <w:t xml:space="preserve">Caposquadra</w:t>
      </w:r>
    </w:p>
    <w:p>
      <w:pPr>
        <w:spacing w:after="200"/>
      </w:pPr>
      <w:r>
        <w:rPr>
          <w:b/>
          <w:bCs/>
        </w:rPr>
        <w:t xml:space="preserve">Nome: </w:t>
      </w:r>
      <w:r>
        <w:t xml:space="preserve">______________________   </w:t>
      </w:r>
      <w:r>
        <w:rPr>
          <w:b/>
          <w:bCs/>
        </w:rPr>
        <w:t xml:space="preserve">Dal: </w:t>
      </w:r>
      <w:r>
        <w:t xml:space="preserve">__________   </w:t>
      </w:r>
      <w:r>
        <w:rPr>
          <w:b/>
          <w:bCs/>
        </w:rPr>
        <w:t xml:space="preserve">Risponde a: </w:t>
      </w:r>
      <w:r>
        <w:t xml:space="preserve">______________</w:t>
      </w:r>
    </w:p>
    <w:p>
      <w:pPr>
        <w:pStyle w:val="Heading2"/>
        <w:spacing w:after="100" w:before="240"/>
      </w:pPr>
      <w:r>
        <w:t xml:space="preserve">Cosa fa, tutti i giorni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Guida 2 o 3 persone su una lavorazione per volta: sa cosa si fa oggi e cosa si fa domani.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Segna le ore sue e della squadra a fine giornata, dal telefono, prima di salire in macchina.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Tiene in ordine attrezzi e materiale: quello che manca lo dice il giorno prima, non la mattina.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Riceve i materiali quando il capocantiere non c'è, e fa la foto della bolla.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Dice subito al capocantiere se una lavorazione esce dal capitolato: non la esegue a voce.</w:t>
      </w:r>
    </w:p>
    <w:p>
      <w:pPr>
        <w:pStyle w:val="Heading2"/>
        <w:spacing w:after="100" w:before="240"/>
      </w:pPr>
      <w:r>
        <w:t xml:space="preserve">Decide da solo, senza chiamare nessuno</w:t>
      </w:r>
    </w:p>
    <w:p>
      <w:pPr>
        <w:spacing w:after="140"/>
      </w:pPr>
      <w:r>
        <w:t xml:space="preserve">Ordini di materiale di consumo fino a [200] € per volta, dal fornitore già aperto, con la foto della bolla a [nome] lo stesso giorno. Sotto quella cifra non chiama nessuno.</w:t>
      </w:r>
    </w:p>
    <w:p>
      <w:pPr>
        <w:pStyle w:val="Heading2"/>
        <w:spacing w:after="100" w:before="240"/>
      </w:pPr>
      <w:r>
        <w:t xml:space="preserve">Chiede al titolare per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Tutto quello che esce dal capitolato, anche una presa spostata di mezzo metro.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Una persona della squadra che non regge il ritmo per 3 giorni di fila.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Un'attrezzatura da noleggiare.</w:t>
      </w:r>
    </w:p>
    <w:p>
      <w:pPr>
        <w:pStyle w:val="Heading2"/>
        <w:spacing w:after="100" w:before="240"/>
      </w:pPr>
      <w:r>
        <w:t xml:space="preserve">I 2 numeri con cui si misura il suo lavoro, ogni lunedì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600"/>
      </w:tblGrid>
      <w:tr>
        <w:trPr>
          <w:tblHeader/>
        </w:trPr>
        <w:tc>
          <w:tcPr>
            <w:tcW w:type="dxa" w:w="30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Numero</w:t>
            </w:r>
          </w:p>
        </w:tc>
        <w:tc>
          <w:tcPr>
            <w:tcW w:type="dxa" w:w="34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 dove esce</w:t>
            </w:r>
          </w:p>
        </w:tc>
        <w:tc>
          <w:tcPr>
            <w:tcW w:type="dxa" w:w="26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 bene se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Ore segnate il giorno stesso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 delle ore: quante giornate sono state segnate entro le 19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Sopra il 90% delle giornate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Ore della squadra sulla lavorazione contro le ore preventivate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Rapportini confrontati con il preventivo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 scarto sta sotto il 10%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t xml:space="preserve">Dove può arrivare fra 2 anni</w:t>
      </w:r>
    </w:p>
    <w:p>
      <w:pPr>
        <w:spacing w:after="140"/>
      </w:pPr>
      <w:r>
        <w:t xml:space="preserve">Capocantiere su un cantiere piccolo, con un caposquadra sotto. Chi tiene in ordine le ore e la postazione per 12 mesi ha già fatto metà della strada.</w:t>
      </w:r>
    </w:p>
    <w:p>
      <w:pPr>
        <w:pStyle w:val="Heading2"/>
        <w:spacing w:after="100" w:before="240"/>
      </w:pPr>
      <w:r>
        <w:t xml:space="preserve">Cosa non è suo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Parlare di prezzi o sconti con il cliente.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Accettare una variante a voce, di qualunque importo.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Scegliere un fornitore nuovo.</w:t>
      </w:r>
    </w:p>
    <w:p>
      <w:pPr>
        <w:spacing w:before="240"/>
        <w:rPr>
          <w:color w:val="6B7280"/>
          <w:sz w:val="19"/>
          <w:szCs w:val="19"/>
        </w:rPr>
      </w:pPr>
      <w:r>
        <w:t xml:space="preserve">Letto e consegnato il __________    Firma __________________    Il titolare __________________</w:t>
      </w:r>
    </w:p>
    <w:p>
      <w:r>
        <w:br w:type="page"/>
      </w:r>
    </w:p>
    <w:p>
      <w:pPr>
        <w:pStyle w:val="Heading1"/>
        <w:spacing w:after="140" w:before="320"/>
      </w:pPr>
      <w:r>
        <w:t xml:space="preserve">Amministrazione — la seconda persona in ufficio</w:t>
      </w:r>
    </w:p>
    <w:p>
      <w:pPr>
        <w:spacing w:after="200"/>
      </w:pPr>
      <w:r>
        <w:rPr>
          <w:b/>
          <w:bCs/>
        </w:rPr>
        <w:t xml:space="preserve">Nome: </w:t>
      </w:r>
      <w:r>
        <w:t xml:space="preserve">______________________   </w:t>
      </w:r>
      <w:r>
        <w:rPr>
          <w:b/>
          <w:bCs/>
        </w:rPr>
        <w:t xml:space="preserve">Dal: </w:t>
      </w:r>
      <w:r>
        <w:t xml:space="preserve">__________   </w:t>
      </w:r>
      <w:r>
        <w:rPr>
          <w:b/>
          <w:bCs/>
        </w:rPr>
        <w:t xml:space="preserve">Risponde a: </w:t>
      </w:r>
      <w:r>
        <w:t xml:space="preserve">______________</w:t>
      </w:r>
    </w:p>
    <w:p>
      <w:pPr>
        <w:pStyle w:val="Heading2"/>
        <w:spacing w:after="100" w:before="240"/>
      </w:pPr>
      <w:r>
        <w:t xml:space="preserve">Cosa fa, tutti i giorni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Emette le fatture il giorno in cui nasce il diritto a emetterle: il SAL firmato, il collaudo, l'acconto. Non a fine mese.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Il martedì mattina guarda gli scaduti dalla scadenza più vecchia e prepara la lista delle telefonate: le fa il titolare, o le fa lei se è scritto qui sotto.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Registra i costi dei fornitori sul cantiere giusto entro 2 giorni dall'arrivo della fattura, con la bolla di fianco.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Tiene lo scadenzario delle carte: DURC dei subappaltatori, POS, assicurazioni, fideiussioni, patenti dei mezzi.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Prepara al commercialista i dati puliti, una volta al mese, sempre lo stesso giorno.</w:t>
      </w:r>
    </w:p>
    <w:p>
      <w:pPr>
        <w:pStyle w:val="Heading2"/>
        <w:spacing w:after="100" w:before="240"/>
      </w:pPr>
      <w:r>
        <w:t xml:space="preserve">Decide da solo, senza chiamare nessuno</w:t>
      </w:r>
    </w:p>
    <w:p>
      <w:pPr>
        <w:spacing w:after="140"/>
      </w:pPr>
      <w:r>
        <w:t xml:space="preserve">Solleciti scritti sulle fatture scadute da più di 5 giorni, senza chiedere. Pagamenti ai fornitori a scadenza fino a [3.000] €, se la bolla e la fattura combaciano. Ordini di cancelleria e abbonamenti fino a [150] €.</w:t>
      </w:r>
    </w:p>
    <w:p>
      <w:pPr>
        <w:pStyle w:val="Heading2"/>
        <w:spacing w:after="100" w:before="240"/>
      </w:pPr>
      <w:r>
        <w:t xml:space="preserve">Chiede al titolare per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Un pagamento a un fornitore prima della scadenza, o sopra la sua cifra.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Una fattura contestata dal cliente.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Qualunque cosa il commercialista chieda di firmare.</w:t>
      </w:r>
    </w:p>
    <w:p>
      <w:pPr>
        <w:pStyle w:val="Heading2"/>
        <w:spacing w:after="100" w:before="240"/>
      </w:pPr>
      <w:r>
        <w:t xml:space="preserve">I 2 numeri con cui si misura il suo lavoro, ogni lunedì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600"/>
      </w:tblGrid>
      <w:tr>
        <w:trPr>
          <w:tblHeader/>
        </w:trPr>
        <w:tc>
          <w:tcPr>
            <w:tcW w:type="dxa" w:w="30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Numero</w:t>
            </w:r>
          </w:p>
        </w:tc>
        <w:tc>
          <w:tcPr>
            <w:tcW w:type="dxa" w:w="34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 dove esce</w:t>
            </w:r>
          </w:p>
        </w:tc>
        <w:tc>
          <w:tcPr>
            <w:tcW w:type="dxa" w:w="26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 bene se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Giorni medi di incasso, dalla fattura al bonifico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Fatture emesse contro data di incasso, ultimi 90 giorni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Sotto i 60 giorni, e in calo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Fatture emesse entro 2 giorni dal SAL o dal collaudo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del SAL contro data della fattura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Sopra il 90%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t xml:space="preserve">Dove può arrivare fra 2 anni</w:t>
      </w:r>
    </w:p>
    <w:p>
      <w:pPr>
        <w:spacing w:after="140"/>
      </w:pPr>
      <w:r>
        <w:t xml:space="preserve">Responsabile amministrativa con il controllo di gestione in mano: i 5 numeri del lunedì li prepara lei e il titolare li legge. È la casella che libera 8 ore a settimana del titolare.</w:t>
      </w:r>
    </w:p>
    <w:p>
      <w:pPr>
        <w:pStyle w:val="Heading2"/>
        <w:spacing w:after="100" w:before="240"/>
      </w:pPr>
      <w:r>
        <w:t xml:space="preserve">Cosa non è suo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Le paghe: le elabora il consulente del lavoro.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La contabilità generale e il bilancio: il commercialista.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Decidere a chi fare credito e per quanto.</w:t>
      </w:r>
    </w:p>
    <w:p>
      <w:pPr>
        <w:spacing w:before="240"/>
        <w:rPr>
          <w:color w:val="6B7280"/>
          <w:sz w:val="19"/>
          <w:szCs w:val="19"/>
        </w:rPr>
      </w:pPr>
      <w:r>
        <w:t xml:space="preserve">Letto e consegnato il __________    Firma __________________    Il titolare __________________</w:t>
      </w:r>
    </w:p>
    <w:p>
      <w:r>
        <w:br w:type="page"/>
      </w:r>
    </w:p>
    <w:p>
      <w:pPr>
        <w:pStyle w:val="Heading1"/>
        <w:spacing w:after="140" w:before="320"/>
      </w:pPr>
      <w:r>
        <w:t xml:space="preserve">Ufficio tecnico — chi fa i preventivi</w:t>
      </w:r>
    </w:p>
    <w:p>
      <w:pPr>
        <w:spacing w:after="200"/>
      </w:pPr>
      <w:r>
        <w:rPr>
          <w:b/>
          <w:bCs/>
        </w:rPr>
        <w:t xml:space="preserve">Nome: </w:t>
      </w:r>
      <w:r>
        <w:t xml:space="preserve">______________________   </w:t>
      </w:r>
      <w:r>
        <w:rPr>
          <w:b/>
          <w:bCs/>
        </w:rPr>
        <w:t xml:space="preserve">Dal: </w:t>
      </w:r>
      <w:r>
        <w:t xml:space="preserve">__________   </w:t>
      </w:r>
      <w:r>
        <w:rPr>
          <w:b/>
          <w:bCs/>
        </w:rPr>
        <w:t xml:space="preserve">Risponde a: </w:t>
      </w:r>
      <w:r>
        <w:t xml:space="preserve">______________</w:t>
      </w:r>
    </w:p>
    <w:p>
      <w:pPr>
        <w:pStyle w:val="Heading2"/>
        <w:spacing w:after="100" w:before="240"/>
      </w:pPr>
      <w:r>
        <w:t xml:space="preserve">Cosa fa, tutti i giorni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Fa il sopralluogo con la scheda unica, o lo fa fare al capocantiere e la controlla: nessun preventivo parte da un foglietto.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Scrive il preventivo a 3 opzioni dal listino con il costo orario vero, e lo manda entro [4] giorni dal sopralluogo.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Dice il prezzo a voce prima di mandare il PDF, e fissa il richiamo prima di chiudere la telefonata.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Mette il preventivo di fianco al consuntivo a ogni cantiere chiuso: lo scarto e la voce vanno nel listino entro il mese.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Tiene il listino aggiornato: una revisione l'anno, sempre nella stessa settimana, sulle 5 lavorazioni che tornano.</w:t>
      </w:r>
    </w:p>
    <w:p>
      <w:pPr>
        <w:pStyle w:val="Heading2"/>
        <w:spacing w:after="100" w:before="240"/>
      </w:pPr>
      <w:r>
        <w:t xml:space="preserve">Decide da solo, senza chiamare nessuno</w:t>
      </w:r>
    </w:p>
    <w:p>
      <w:pPr>
        <w:spacing w:after="140"/>
      </w:pPr>
      <w:r>
        <w:t xml:space="preserve">Prezzi entro il listino e le 3 opzioni: li scrive e li manda senza chiedere. Sconti fino al [3]% sulla Consigliata, se il richiamo è già fissato. Chiedere al fornitore un'offerta nuova su un materiale.</w:t>
      </w:r>
    </w:p>
    <w:p>
      <w:pPr>
        <w:pStyle w:val="Heading2"/>
        <w:spacing w:after="100" w:before="240"/>
      </w:pPr>
      <w:r>
        <w:t xml:space="preserve">Chiede al titolare per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Qualunque prezzo fuori listino o sconto sopra il [3]%.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Un lavoro sotto i [10.000] € o sopra i [300.000] €: sono i 2 estremi dove il margine scivola.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Un cliente che chiede di togliere le scadenze di pagamento.</w:t>
      </w:r>
    </w:p>
    <w:p>
      <w:pPr>
        <w:pStyle w:val="Heading2"/>
        <w:spacing w:after="100" w:before="240"/>
      </w:pPr>
      <w:r>
        <w:t xml:space="preserve">I 2 numeri con cui si misura il suo lavoro, ogni lunedì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600"/>
      </w:tblGrid>
      <w:tr>
        <w:trPr>
          <w:tblHeader/>
        </w:trPr>
        <w:tc>
          <w:tcPr>
            <w:tcW w:type="dxa" w:w="30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Numero</w:t>
            </w:r>
          </w:p>
        </w:tc>
        <w:tc>
          <w:tcPr>
            <w:tcW w:type="dxa" w:w="34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 dove esce</w:t>
            </w:r>
          </w:p>
        </w:tc>
        <w:tc>
          <w:tcPr>
            <w:tcW w:type="dxa" w:w="26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 bene se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Tasso di chiusura dei preventivi mandati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Preventivi accettati contro mandati, ultimi 90 giorni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Sopra il 45% con le 3 opzioni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Scarto tra preventivo e consuntivo sui cantieri chiusi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Schema delle 4 righe, ogni cantiere chiuso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Sotto il 5% del valore dei lavori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t xml:space="preserve">Dove può arrivare fra 2 anni</w:t>
      </w:r>
    </w:p>
    <w:p>
      <w:pPr>
        <w:spacing w:after="140"/>
      </w:pPr>
      <w:r>
        <w:t xml:space="preserve">Responsabile commerciale e tecnico: dal primo contatto alla consegna del cantiere al capocantiere. Chi chiude sopra il 50% per 12 mesi decide anche quali lavori prendere l'anno dopo.</w:t>
      </w:r>
    </w:p>
    <w:p>
      <w:pPr>
        <w:pStyle w:val="Heading2"/>
        <w:spacing w:after="100" w:before="240"/>
      </w:pPr>
      <w:r>
        <w:t xml:space="preserve">Cosa non è suo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Promettere date di inizio senza sentire chi guida i cantieri.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Il computo metrico completo per le gare pubbliche, se l'impresa non le fa.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Le trattative sul saldo a fine lavori.</w:t>
      </w:r>
    </w:p>
    <w:p>
      <w:pPr>
        <w:spacing w:before="240"/>
        <w:rPr>
          <w:color w:val="6B7280"/>
          <w:sz w:val="19"/>
          <w:szCs w:val="19"/>
        </w:rPr>
      </w:pPr>
      <w:r>
        <w:t xml:space="preserve">Letto e consegnato il __________    Firma __________________    Il titolare __________________</w:t>
      </w:r>
    </w:p>
    <w:p>
      <w:r>
        <w:br w:type="page"/>
      </w:r>
    </w:p>
    <w:p>
      <w:pPr>
        <w:pStyle w:val="Heading1"/>
        <w:spacing w:after="140" w:before="320"/>
      </w:pPr>
      <w:r>
        <w:t xml:space="preserve">Il titolare — quello che non delega</w:t>
      </w:r>
    </w:p>
    <w:p>
      <w:pPr>
        <w:spacing w:after="200"/>
      </w:pPr>
      <w:r>
        <w:rPr>
          <w:b/>
          <w:bCs/>
        </w:rPr>
        <w:t xml:space="preserve">Nome: </w:t>
      </w:r>
      <w:r>
        <w:t xml:space="preserve">______________________   </w:t>
      </w:r>
      <w:r>
        <w:rPr>
          <w:b/>
          <w:bCs/>
        </w:rPr>
        <w:t xml:space="preserve">Dal: </w:t>
      </w:r>
      <w:r>
        <w:t xml:space="preserve">__________   </w:t>
      </w:r>
      <w:r>
        <w:rPr>
          <w:b/>
          <w:bCs/>
        </w:rPr>
        <w:t xml:space="preserve">Risponde a: </w:t>
      </w:r>
      <w:r>
        <w:t xml:space="preserve">______________</w:t>
      </w:r>
    </w:p>
    <w:p>
      <w:pPr>
        <w:pStyle w:val="Heading2"/>
        <w:spacing w:after="100" w:before="240"/>
      </w:pPr>
      <w:r>
        <w:t xml:space="preserve">Cosa fa, tutti i giorni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Mezz'ora il lunedì mattina, prima che squilli il telefono: cassa e mesi di autonomia, scaduti dalla scadenza più vecchia, margine di ogni cantiere aperto dal peggiore, ore della settimana per cantiere, preventivi senza risposta con i giorni di fianco.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Decide quali lavori prendere e quali lasciare: dal margine per giornata occupata, non dal fatturato.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Tratta i prezzi sopra il listino, gli sconti, le condizioni di pagamento con i clienti che contano.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Sceglie fornitori e subappaltatori, e le condizioni con cui si paga ognuno.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Scrive le 3 cose per ogni persona: la cifra, i 2 numeri, dove può arrivare. E le rilegge ogni 6 mesi.</w:t>
      </w:r>
    </w:p>
    <w:p>
      <w:pPr>
        <w:pStyle w:val="Heading2"/>
        <w:spacing w:after="100" w:before="240"/>
      </w:pPr>
      <w:r>
        <w:t xml:space="preserve">Decide da solo, senza chiamare nessuno</w:t>
      </w:r>
    </w:p>
    <w:p>
      <w:pPr>
        <w:spacing w:after="140"/>
      </w:pPr>
      <w:r>
        <w:t xml:space="preserve">Tutto il resto. Ma con una regola: se una cosa la decide lui da 3 mesi e sta in uno dei 4 mansionari sopra, la cifra di quella persona è troppo bassa.</w:t>
      </w:r>
    </w:p>
    <w:p>
      <w:pPr>
        <w:pStyle w:val="Heading2"/>
        <w:spacing w:after="100" w:before="240"/>
      </w:pPr>
      <w:r>
        <w:t xml:space="preserve">Chiede al titolare per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Nessuno. Il titolare risponde ai numeri del lunedì.</w:t>
      </w:r>
    </w:p>
    <w:p>
      <w:pPr>
        <w:pStyle w:val="Heading2"/>
        <w:spacing w:after="100" w:before="240"/>
      </w:pPr>
      <w:r>
        <w:t xml:space="preserve">I 2 numeri con cui si misura il suo lavoro, ogni lunedì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2600"/>
      </w:tblGrid>
      <w:tr>
        <w:trPr>
          <w:tblHeader/>
        </w:trPr>
        <w:tc>
          <w:tcPr>
            <w:tcW w:type="dxa" w:w="30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Numero</w:t>
            </w:r>
          </w:p>
        </w:tc>
        <w:tc>
          <w:tcPr>
            <w:tcW w:type="dxa" w:w="34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 dove esce</w:t>
            </w:r>
          </w:p>
        </w:tc>
        <w:tc>
          <w:tcPr>
            <w:tcW w:type="dxa" w:w="26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 bene se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Margine medio per commessa sui cantieri chiusi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Foglio del margine, ultimi 12 mesi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Tra il 25% e il 35%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Mesi di autonomia: cassa diviso costo di struttura</w:t>
            </w:r>
          </w:p>
        </w:tc>
        <w:tc>
          <w:tcPr>
            <w:tcW w:type="dxa" w:w="3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Estratto conto e costi fissi del mese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Sopra 1,5. Sopra 3 può dire di no al lavoro sbagliato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t xml:space="preserve">Dove può arrivare fra 2 anni</w:t>
      </w:r>
    </w:p>
    <w:p>
      <w:pPr>
        <w:spacing w:after="140"/>
      </w:pPr>
      <w:r>
        <w:t xml:space="preserve">Fuori dal collo di bottiglia. Tra gli 800.000 € e i 3 milioni il collo di bottiglia è il titolare, non come persona: come passaggio obbligato. Ogni riga scritta in questi 5 fogli è un passaggio in meno.</w:t>
      </w:r>
    </w:p>
    <w:p>
      <w:pPr>
        <w:pStyle w:val="Heading2"/>
        <w:spacing w:after="100" w:before="240"/>
      </w:pPr>
      <w:r>
        <w:t xml:space="preserve">Cosa non è suo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Ricopiare dati la domenica sera. Se lo fa ancora, non è un mansionario che manca: è chi mette dentro i dati.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Fare le telefonate sugli scaduti al posto dell'amministrazione, se è scritto che le fa lei.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Autorizzare ordini sotto la cifra del capocantiere.</w:t>
      </w:r>
    </w:p>
    <w:p>
      <w:pPr>
        <w:spacing w:before="240"/>
        <w:rPr>
          <w:color w:val="6B7280"/>
          <w:sz w:val="19"/>
          <w:szCs w:val="19"/>
        </w:rPr>
      </w:pPr>
      <w:r>
        <w:t xml:space="preserve">Letto e consegnato il __________    Firma __________________    Il titolare __________________</w:t>
      </w:r>
    </w:p>
    <w:sectPr>
      <w:headerReference w:type="default" r:id="rId7"/>
      <w:footerReference w:type="default" r:id="rId8"/>
      <w:pgSz w:w="11906" w:h="16838" w:orient="portrait"/>
      <w:pgMar w:top="1100" w:right="1250" w:bottom="10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ediliziaincloud.it  ·  Flo — EdiliziaInCloud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E3A5F"/>
        <w:sz w:val="18"/>
        <w:szCs w:val="18"/>
      </w:rPr>
      <w:t xml:space="preserve">EdiliziaInCloud</w:t>
    </w:r>
    <w:r>
      <w:rPr>
        <w:color w:val="6B7280"/>
        <w:sz w:val="18"/>
        <w:szCs w:val="18"/>
      </w:rPr>
      <w:t xml:space="preserve">  ·  Dal preventivo al SAL, tutto in un posto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F9731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mansionari</dc:title>
  <dc:creator>EdiliziaInCloud</dc:creator>
  <cp:lastModifiedBy>Un-named</cp:lastModifiedBy>
  <cp:revision>1</cp:revision>
  <dcterms:created xsi:type="dcterms:W3CDTF">2026-09-19T09:44:52.226Z</dcterms:created>
  <dcterms:modified xsi:type="dcterms:W3CDTF">2026-09-19T09:44:52.226Z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