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204" w:rsidRPr="00A22204" w:rsidRDefault="00A22204" w:rsidP="005A2F56">
      <w:pPr>
        <w:rPr>
          <w:b/>
          <w:color w:val="767171" w:themeColor="background2" w:themeShade="80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9"/>
        <w:gridCol w:w="6885"/>
      </w:tblGrid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ID</w:t>
            </w:r>
          </w:p>
        </w:tc>
        <w:tc>
          <w:tcPr>
            <w:tcW w:w="6886" w:type="dxa"/>
          </w:tcPr>
          <w:p w:rsidR="00785109" w:rsidRDefault="003249CC" w:rsidP="00BB4A7C">
            <w:r>
              <w:t>001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Funcionalidade</w:t>
            </w:r>
          </w:p>
        </w:tc>
        <w:tc>
          <w:tcPr>
            <w:tcW w:w="6886" w:type="dxa"/>
          </w:tcPr>
          <w:p w:rsidR="00785109" w:rsidRDefault="003249CC" w:rsidP="00A22204">
            <w:r>
              <w:t>Comprar -&gt; Carros usados e seminovos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Cenário</w:t>
            </w:r>
          </w:p>
        </w:tc>
        <w:tc>
          <w:tcPr>
            <w:tcW w:w="6886" w:type="dxa"/>
          </w:tcPr>
          <w:p w:rsidR="00785109" w:rsidRDefault="003249CC" w:rsidP="00BB4A7C">
            <w:r>
              <w:t xml:space="preserve">Validar campos de tela e botão “carros usados e seminovos” </w:t>
            </w:r>
          </w:p>
          <w:p w:rsidR="003249CC" w:rsidRDefault="003249CC" w:rsidP="00BB4A7C">
            <w:r>
              <w:t xml:space="preserve">Usuário: não </w:t>
            </w:r>
            <w:proofErr w:type="spellStart"/>
            <w:r>
              <w:t>logado</w:t>
            </w:r>
            <w:proofErr w:type="spellEnd"/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Caso de Teste</w:t>
            </w:r>
          </w:p>
        </w:tc>
        <w:tc>
          <w:tcPr>
            <w:tcW w:w="6886" w:type="dxa"/>
          </w:tcPr>
          <w:p w:rsidR="00785109" w:rsidRDefault="003249CC" w:rsidP="00A22204">
            <w:r>
              <w:t>Validar campos de tela e botão “carros usados e seminovos”</w:t>
            </w:r>
            <w:r>
              <w:t xml:space="preserve"> 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Data</w:t>
            </w:r>
          </w:p>
        </w:tc>
        <w:tc>
          <w:tcPr>
            <w:tcW w:w="6886" w:type="dxa"/>
          </w:tcPr>
          <w:p w:rsidR="00785109" w:rsidRDefault="003249CC" w:rsidP="00BB4A7C">
            <w:r>
              <w:t>18/12/2020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Status</w:t>
            </w:r>
          </w:p>
        </w:tc>
        <w:tc>
          <w:tcPr>
            <w:tcW w:w="6886" w:type="dxa"/>
          </w:tcPr>
          <w:p w:rsidR="00785109" w:rsidRDefault="003249CC" w:rsidP="00BB4A7C">
            <w:r>
              <w:t>PASSED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proofErr w:type="spellStart"/>
            <w:r w:rsidRPr="002456C2">
              <w:rPr>
                <w:b/>
              </w:rPr>
              <w:t>Tester</w:t>
            </w:r>
            <w:proofErr w:type="spellEnd"/>
          </w:p>
        </w:tc>
        <w:tc>
          <w:tcPr>
            <w:tcW w:w="6886" w:type="dxa"/>
          </w:tcPr>
          <w:p w:rsidR="00785109" w:rsidRDefault="003249CC" w:rsidP="00BB4A7C">
            <w:r>
              <w:t>Edilson</w:t>
            </w:r>
          </w:p>
        </w:tc>
      </w:tr>
    </w:tbl>
    <w:p w:rsidR="00785109" w:rsidRDefault="00785109"/>
    <w:p w:rsidR="003249CC" w:rsidRDefault="003249CC">
      <w:r>
        <w:t xml:space="preserve">1) Na página inicial clicar em “comprar” </w:t>
      </w:r>
    </w:p>
    <w:p w:rsidR="00785109" w:rsidRDefault="003249CC"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3055620</wp:posOffset>
            </wp:positionV>
            <wp:extent cx="7150019" cy="2076450"/>
            <wp:effectExtent l="0" t="0" r="0" b="0"/>
            <wp:wrapTight wrapText="bothSides">
              <wp:wrapPolygon edited="0">
                <wp:start x="0" y="0"/>
                <wp:lineTo x="0" y="21402"/>
                <wp:lineTo x="21525" y="21402"/>
                <wp:lineTo x="21525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36" b="78972"/>
                    <a:stretch/>
                  </pic:blipFill>
                  <pic:spPr bwMode="auto">
                    <a:xfrm>
                      <a:off x="0" y="0"/>
                      <a:ext cx="7150019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inline distT="0" distB="0" distL="0" distR="0" wp14:anchorId="5DF2A685" wp14:editId="60E84938">
            <wp:extent cx="5400040" cy="28536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09" w:rsidRDefault="00785109"/>
    <w:p w:rsidR="0083468E" w:rsidRDefault="0083468E"/>
    <w:p w:rsidR="0083468E" w:rsidRDefault="0083468E"/>
    <w:p w:rsidR="0083468E" w:rsidRDefault="0083468E"/>
    <w:p w:rsidR="0083468E" w:rsidRDefault="0083468E"/>
    <w:p w:rsidR="00785109" w:rsidRDefault="003249CC">
      <w:r>
        <w:lastRenderedPageBreak/>
        <w:t xml:space="preserve">2) No menu abaixo clicar em “Carros usados ou seminovos” </w:t>
      </w:r>
    </w:p>
    <w:p w:rsidR="003249CC" w:rsidRDefault="0083468E">
      <w:r>
        <w:rPr>
          <w:noProof/>
          <w:lang w:eastAsia="pt-BR"/>
        </w:rPr>
        <w:drawing>
          <wp:inline distT="0" distB="0" distL="0" distR="0" wp14:anchorId="4B2F1F42" wp14:editId="58D45BEC">
            <wp:extent cx="5400040" cy="16510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8E" w:rsidRDefault="0083468E"/>
    <w:p w:rsidR="0083468E" w:rsidRDefault="0083468E">
      <w:r>
        <w:t xml:space="preserve">3) Redirecionado para a página “Carros usados e seminovos em todo Brasil” </w:t>
      </w:r>
    </w:p>
    <w:p w:rsidR="0083468E" w:rsidRDefault="0083468E">
      <w:r>
        <w:rPr>
          <w:noProof/>
          <w:lang w:eastAsia="pt-BR"/>
        </w:rPr>
        <w:drawing>
          <wp:inline distT="0" distB="0" distL="0" distR="0" wp14:anchorId="4FB7306A" wp14:editId="37F05983">
            <wp:extent cx="5400040" cy="27324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468E" w:rsidRDefault="0083468E"/>
    <w:p w:rsidR="0083468E" w:rsidRDefault="0083468E"/>
    <w:sectPr w:rsidR="0083468E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0CD3" w:rsidRDefault="00A60CD3" w:rsidP="005A2F56">
      <w:pPr>
        <w:spacing w:after="0" w:line="240" w:lineRule="auto"/>
      </w:pPr>
      <w:r>
        <w:separator/>
      </w:r>
    </w:p>
  </w:endnote>
  <w:endnote w:type="continuationSeparator" w:id="0">
    <w:p w:rsidR="00A60CD3" w:rsidRDefault="00A60CD3" w:rsidP="005A2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0CD3" w:rsidRDefault="00A60CD3" w:rsidP="005A2F56">
      <w:pPr>
        <w:spacing w:after="0" w:line="240" w:lineRule="auto"/>
      </w:pPr>
      <w:r>
        <w:separator/>
      </w:r>
    </w:p>
  </w:footnote>
  <w:footnote w:type="continuationSeparator" w:id="0">
    <w:p w:rsidR="00A60CD3" w:rsidRDefault="00A60CD3" w:rsidP="005A2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F56" w:rsidRPr="00A22204" w:rsidRDefault="005A2F56" w:rsidP="005A2F56">
    <w:pPr>
      <w:jc w:val="center"/>
      <w:rPr>
        <w:b/>
        <w:color w:val="767171" w:themeColor="background2" w:themeShade="80"/>
        <w:sz w:val="28"/>
        <w:szCs w:val="28"/>
      </w:rPr>
    </w:pPr>
    <w:r>
      <w:rPr>
        <w:b/>
        <w:noProof/>
        <w:color w:val="E7E6E6" w:themeColor="background2"/>
        <w:sz w:val="28"/>
        <w:szCs w:val="28"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5015865</wp:posOffset>
          </wp:positionH>
          <wp:positionV relativeFrom="paragraph">
            <wp:posOffset>-363855</wp:posOffset>
          </wp:positionV>
          <wp:extent cx="1332230" cy="809625"/>
          <wp:effectExtent l="0" t="0" r="0" b="0"/>
          <wp:wrapTight wrapText="bothSides">
            <wp:wrapPolygon edited="0">
              <wp:start x="16988" y="2033"/>
              <wp:lineTo x="11737" y="4066"/>
              <wp:lineTo x="7722" y="7624"/>
              <wp:lineTo x="7722" y="11181"/>
              <wp:lineTo x="927" y="17280"/>
              <wp:lineTo x="927" y="18296"/>
              <wp:lineTo x="8648" y="19313"/>
              <wp:lineTo x="13899" y="19313"/>
              <wp:lineTo x="16988" y="18296"/>
              <wp:lineTo x="20694" y="14231"/>
              <wp:lineTo x="20385" y="4066"/>
              <wp:lineTo x="20076" y="2033"/>
              <wp:lineTo x="16988" y="2033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kisspng-everis-ntt-data-business-consulting-firm-organizat-speakers-5b171b758b3255.03909288152824101357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223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2204">
      <w:rPr>
        <w:b/>
        <w:color w:val="767171" w:themeColor="background2" w:themeShade="80"/>
        <w:sz w:val="28"/>
        <w:szCs w:val="28"/>
      </w:rPr>
      <w:t>Evidências dos Testes Funcionais</w:t>
    </w:r>
    <w:r>
      <w:rPr>
        <w:b/>
        <w:color w:val="767171" w:themeColor="background2" w:themeShade="80"/>
        <w:sz w:val="28"/>
        <w:szCs w:val="28"/>
      </w:rPr>
      <w:t xml:space="preserve"> </w:t>
    </w:r>
    <w:proofErr w:type="spellStart"/>
    <w:r w:rsidR="00E5481A">
      <w:rPr>
        <w:b/>
        <w:color w:val="767171" w:themeColor="background2" w:themeShade="80"/>
        <w:sz w:val="28"/>
        <w:szCs w:val="28"/>
      </w:rPr>
      <w:t>webmotors</w:t>
    </w:r>
    <w:proofErr w:type="spellEnd"/>
  </w:p>
  <w:p w:rsidR="005A2F56" w:rsidRPr="005A2F56" w:rsidRDefault="005A2F56" w:rsidP="005A2F5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4108F"/>
    <w:multiLevelType w:val="hybridMultilevel"/>
    <w:tmpl w:val="B1B4B32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109"/>
    <w:rsid w:val="002508FE"/>
    <w:rsid w:val="003249CC"/>
    <w:rsid w:val="003F607D"/>
    <w:rsid w:val="00457BD9"/>
    <w:rsid w:val="005A2F56"/>
    <w:rsid w:val="00785109"/>
    <w:rsid w:val="0083468E"/>
    <w:rsid w:val="008A71C6"/>
    <w:rsid w:val="00A22204"/>
    <w:rsid w:val="00A60CD3"/>
    <w:rsid w:val="00D655E8"/>
    <w:rsid w:val="00E54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A3624BA-FB91-406D-BDE6-4242F3AC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85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2F56"/>
  </w:style>
  <w:style w:type="paragraph" w:styleId="Rodap">
    <w:name w:val="footer"/>
    <w:basedOn w:val="Normal"/>
    <w:link w:val="Rodap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2F56"/>
  </w:style>
  <w:style w:type="paragraph" w:styleId="PargrafodaLista">
    <w:name w:val="List Paragraph"/>
    <w:basedOn w:val="Normal"/>
    <w:uiPriority w:val="34"/>
    <w:qFormat/>
    <w:rsid w:val="003249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A4FDC0474814E9EC89D0A1765AB72" ma:contentTypeVersion="2" ma:contentTypeDescription="Crie um novo documento." ma:contentTypeScope="" ma:versionID="012348db277be202d6c61309d4268e42">
  <xsd:schema xmlns:xsd="http://www.w3.org/2001/XMLSchema" xmlns:xs="http://www.w3.org/2001/XMLSchema" xmlns:p="http://schemas.microsoft.com/office/2006/metadata/properties" xmlns:ns2="91ff0b9c-72cf-428b-8998-6e0f065b26b3" targetNamespace="http://schemas.microsoft.com/office/2006/metadata/properties" ma:root="true" ma:fieldsID="20666e134bb48270be733c56f08571fd" ns2:_="">
    <xsd:import namespace="91ff0b9c-72cf-428b-8998-6e0f065b26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f0b9c-72cf-428b-8998-6e0f065b2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EE113-8C77-40A5-A0F0-1C1CE6684B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ff0b9c-72cf-428b-8998-6e0f065b2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741E86-4A1F-4A7B-B66A-0BA32BFB39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09F1D0-5673-4A61-8F90-6A42119C584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5EE2E27-0AFC-44D4-974D-B5A813C6E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72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Jaqueline Aparecida Santos</dc:creator>
  <cp:keywords/>
  <dc:description/>
  <cp:lastModifiedBy>Edilson Araujo Cordeiro</cp:lastModifiedBy>
  <cp:revision>2</cp:revision>
  <dcterms:created xsi:type="dcterms:W3CDTF">2020-12-18T13:58:00Z</dcterms:created>
  <dcterms:modified xsi:type="dcterms:W3CDTF">2020-12-18T13:58:00Z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0x010100F06A4FDC0474814E9EC89D0A1765AB72</vt:lpwstr>
  </property>
</Properties>
</file>