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A0F" w:rsidRPr="00825A0F" w:rsidRDefault="00825A0F" w:rsidP="00825A0F">
      <w:pPr>
        <w:pStyle w:val="PargrafodaLista"/>
        <w:widowControl w:val="0"/>
        <w:numPr>
          <w:ilvl w:val="0"/>
          <w:numId w:val="6"/>
        </w:numPr>
        <w:spacing w:line="364" w:lineRule="auto"/>
        <w:ind w:right="675"/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respostas</w:t>
      </w:r>
      <w:proofErr w:type="gramEnd"/>
    </w:p>
    <w:p w:rsidR="00825A0F" w:rsidRPr="00825A0F" w:rsidRDefault="00825A0F" w:rsidP="00825A0F">
      <w:pPr>
        <w:widowControl w:val="0"/>
        <w:spacing w:line="364" w:lineRule="auto"/>
        <w:ind w:right="675"/>
        <w:rPr>
          <w:color w:val="000000"/>
        </w:rPr>
      </w:pPr>
      <w:r w:rsidRPr="00825A0F"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Paradoxo</w:t>
      </w:r>
      <w:r w:rsidRPr="00825A0F"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 w:rsidRPr="00825A0F">
        <w:rPr>
          <w:rFonts w:ascii="Verdana" w:eastAsia="Verdana" w:hAnsi="Verdana" w:cs="Verdana"/>
          <w:b/>
          <w:color w:val="000000"/>
          <w:sz w:val="19"/>
          <w:szCs w:val="19"/>
        </w:rPr>
        <w:t xml:space="preserve"> </w:t>
      </w:r>
      <w:r w:rsidRPr="00825A0F">
        <w:rPr>
          <w:rFonts w:ascii="Verdana" w:eastAsia="Verdana" w:hAnsi="Verdana" w:cs="Verdana"/>
          <w:color w:val="000000"/>
          <w:sz w:val="19"/>
          <w:szCs w:val="19"/>
        </w:rPr>
        <w:t>consiste na situação contraditória, já que, conforme o numero de alunos aumenta o numero de estudantes deveria seguir a mesma proporção, o que segundo o texto não acontece.</w:t>
      </w:r>
    </w:p>
    <w:p w:rsidR="00825A0F" w:rsidRDefault="00825A0F" w:rsidP="00825A0F">
      <w:pPr>
        <w:widowControl w:val="0"/>
        <w:spacing w:line="364" w:lineRule="auto"/>
        <w:ind w:left="20" w:right="675"/>
        <w:rPr>
          <w:color w:val="000000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santuários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 xml:space="preserve"> ecológicos</w:t>
      </w:r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escolas onde se preza pelo estudantes.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espectadores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 xml:space="preserve"> passivos</w:t>
      </w:r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 xml:space="preserve">: </w:t>
      </w:r>
      <w:r>
        <w:rPr>
          <w:rFonts w:ascii="Verdana" w:eastAsia="Verdana" w:hAnsi="Verdana" w:cs="Verdana"/>
          <w:color w:val="000000"/>
          <w:sz w:val="19"/>
          <w:szCs w:val="19"/>
        </w:rPr>
        <w:t>alunos que não assumem postura participativa, apenas ouvintes.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show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seria a aula, onde os alunos apenas esperam o apresentador (professor) dar inicio ao seu 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>show.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penico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 xml:space="preserve"> digital</w:t>
      </w:r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se refere ao celular e aos aplicativos de mídia como um local de pouca informação útil, algo como um deposito de inutilidade, comparando isto com fezes.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anacrônica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o modo e a maneira de ensino não condiz com os tempos atuais, podia ser útil a alguns anos ou décadas atrás, porém hoje é considerado retrogrado.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domesticar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 xml:space="preserve">: 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fazer com que os alunos e estudantes sigam o que é lhe imposto, muitas vezes algo que os próprios não gostam ou concordam, para se encaixar em algo que consideram normal. 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fossilização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processo onde a escola se torna algo imutável.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sair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 xml:space="preserve"> da própria pele</w:t>
      </w:r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incapacidade de pensar no outro, em ter empatia por algo ou alguém, saber as necessidades de um terceiro.</w:t>
      </w:r>
    </w:p>
    <w:p w:rsidR="00825A0F" w:rsidRDefault="00825A0F" w:rsidP="00825A0F">
      <w:pPr>
        <w:widowControl w:val="0"/>
        <w:spacing w:before="120" w:line="364" w:lineRule="auto"/>
        <w:ind w:left="20" w:right="675"/>
        <w:rPr>
          <w:rFonts w:ascii="Verdana" w:eastAsia="Verdana" w:hAnsi="Verdana" w:cs="Verdana"/>
          <w:color w:val="000000"/>
          <w:sz w:val="19"/>
          <w:szCs w:val="19"/>
        </w:rPr>
      </w:pPr>
      <w:proofErr w:type="gramStart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transcender</w:t>
      </w:r>
      <w:proofErr w:type="gramEnd"/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 xml:space="preserve"> </w:t>
      </w:r>
      <w:r>
        <w:rPr>
          <w:rFonts w:ascii="Verdana" w:eastAsia="Verdana" w:hAnsi="Verdana" w:cs="Verdana"/>
          <w:b/>
          <w:color w:val="000000"/>
          <w:sz w:val="19"/>
          <w:szCs w:val="19"/>
        </w:rPr>
        <w:t xml:space="preserve"> </w:t>
      </w:r>
      <w:r>
        <w:rPr>
          <w:rFonts w:ascii="Verdana" w:eastAsia="Verdana" w:hAnsi="Verdana" w:cs="Verdana"/>
          <w:b/>
          <w:color w:val="000000"/>
          <w:sz w:val="19"/>
          <w:szCs w:val="19"/>
          <w:highlight w:val="white"/>
          <w:u w:val="single"/>
        </w:rPr>
        <w:t>o próprio umbigo</w:t>
      </w:r>
      <w:r>
        <w:rPr>
          <w:rFonts w:ascii="Verdana" w:eastAsia="Verdana" w:hAnsi="Verdana" w:cs="Verdana"/>
          <w:b/>
          <w:color w:val="000000"/>
          <w:sz w:val="19"/>
          <w:szCs w:val="19"/>
          <w:u w:val="single"/>
        </w:rPr>
        <w:t>:</w:t>
      </w:r>
      <w:r>
        <w:rPr>
          <w:rFonts w:ascii="Verdana" w:eastAsia="Verdana" w:hAnsi="Verdana" w:cs="Verdana"/>
          <w:color w:val="000000"/>
          <w:sz w:val="19"/>
          <w:szCs w:val="19"/>
        </w:rPr>
        <w:t xml:space="preserve"> sair da zona de conforto, não conseguir ultrapassar seus limites, seus conhecimentos e buscar algo novo, ser inovador. </w:t>
      </w:r>
    </w:p>
    <w:p w:rsidR="003355CB" w:rsidRDefault="00825A0F" w:rsidP="00825A0F">
      <w:pPr>
        <w:pStyle w:val="PargrafodaLista"/>
        <w:numPr>
          <w:ilvl w:val="0"/>
          <w:numId w:val="6"/>
        </w:numPr>
        <w:rPr>
          <w:b/>
          <w:sz w:val="28"/>
        </w:rPr>
      </w:pPr>
      <w:r>
        <w:rPr>
          <w:b/>
          <w:sz w:val="28"/>
        </w:rPr>
        <w:t xml:space="preserve">                 </w:t>
      </w:r>
    </w:p>
    <w:p w:rsidR="0036606A" w:rsidRDefault="0036606A" w:rsidP="0036606A">
      <w:pPr>
        <w:pStyle w:val="PargrafodaLista"/>
        <w:widowControl w:val="0"/>
        <w:spacing w:before="28" w:line="240" w:lineRule="auto"/>
        <w:ind w:left="360"/>
        <w:rPr>
          <w:color w:val="000000"/>
        </w:rPr>
      </w:pPr>
    </w:p>
    <w:p w:rsidR="0036606A" w:rsidRDefault="003E2743" w:rsidP="003E2743">
      <w:pPr>
        <w:widowControl w:val="0"/>
        <w:spacing w:before="28" w:line="240" w:lineRule="auto"/>
        <w:rPr>
          <w:color w:val="000000"/>
        </w:rPr>
      </w:pPr>
      <w:r w:rsidRPr="003E2743">
        <w:rPr>
          <w:color w:val="000000"/>
        </w:rPr>
        <w:t>d) Explicitar possíveis causas para o declínio do número de estudantes.</w:t>
      </w:r>
    </w:p>
    <w:p w:rsidR="003E2743" w:rsidRPr="0036606A" w:rsidRDefault="003E2743" w:rsidP="003E2743">
      <w:pPr>
        <w:widowControl w:val="0"/>
        <w:spacing w:before="28" w:line="240" w:lineRule="auto"/>
        <w:rPr>
          <w:color w:val="000000"/>
        </w:rPr>
      </w:pPr>
    </w:p>
    <w:p w:rsidR="00825A0F" w:rsidRPr="00825A0F" w:rsidRDefault="00825A0F" w:rsidP="00825A0F">
      <w:pPr>
        <w:pStyle w:val="PargrafodaLista"/>
        <w:numPr>
          <w:ilvl w:val="0"/>
          <w:numId w:val="6"/>
        </w:numPr>
        <w:rPr>
          <w:b/>
          <w:sz w:val="28"/>
        </w:rPr>
      </w:pPr>
    </w:p>
    <w:p w:rsidR="0036606A" w:rsidRDefault="00825A0F" w:rsidP="00825A0F">
      <w:pPr>
        <w:rPr>
          <w:color w:val="000000"/>
        </w:rPr>
      </w:pPr>
      <w:r w:rsidRPr="00825A0F">
        <w:rPr>
          <w:color w:val="000000"/>
        </w:rPr>
        <w:t>O confronto consiste em mostra</w:t>
      </w:r>
      <w:r w:rsidR="003E2743">
        <w:rPr>
          <w:color w:val="000000"/>
        </w:rPr>
        <w:t>r</w:t>
      </w:r>
      <w:bookmarkStart w:id="0" w:name="_GoBack"/>
      <w:bookmarkEnd w:id="0"/>
      <w:r w:rsidRPr="00825A0F">
        <w:rPr>
          <w:color w:val="000000"/>
        </w:rPr>
        <w:t xml:space="preserve"> que o aluno é a pessoa desinteressada, que meche no celular em vez de prestar atenção na aula, que </w:t>
      </w:r>
      <w:r w:rsidR="0036606A">
        <w:rPr>
          <w:color w:val="000000"/>
        </w:rPr>
        <w:t>só esta lá para receber o conhecimento e</w:t>
      </w:r>
      <w:r w:rsidRPr="00825A0F">
        <w:rPr>
          <w:color w:val="000000"/>
        </w:rPr>
        <w:t xml:space="preserve"> apenas repete o que é lhe dito, já o estudante é o contrario, busca mais de uma informação sobre o mesmo assunto para montar seu próprio pensamento, estudante é aquele que tenta aprender independente do que ou como, mas se esforça para absorver um conhecimento, e </w:t>
      </w:r>
      <w:r w:rsidR="0036606A">
        <w:rPr>
          <w:color w:val="000000"/>
        </w:rPr>
        <w:t>desenvolve certo domínio naquilo, conseguindo usa-lo em seu beneficio e da sociedade</w:t>
      </w:r>
      <w:r w:rsidR="003E2743">
        <w:rPr>
          <w:color w:val="000000"/>
        </w:rPr>
        <w:t>.</w:t>
      </w:r>
    </w:p>
    <w:p w:rsidR="0036606A" w:rsidRDefault="0036606A" w:rsidP="00825A0F">
      <w:pPr>
        <w:rPr>
          <w:color w:val="000000"/>
        </w:rPr>
      </w:pPr>
    </w:p>
    <w:p w:rsidR="00825A0F" w:rsidRDefault="0036606A" w:rsidP="00825A0F">
      <w:pPr>
        <w:rPr>
          <w:color w:val="000000"/>
        </w:rPr>
      </w:pPr>
      <w:r>
        <w:rPr>
          <w:color w:val="000000"/>
        </w:rPr>
        <w:t>.</w:t>
      </w:r>
    </w:p>
    <w:p w:rsidR="0036606A" w:rsidRDefault="0036606A" w:rsidP="00825A0F">
      <w:pPr>
        <w:rPr>
          <w:color w:val="000000"/>
        </w:rPr>
      </w:pPr>
    </w:p>
    <w:p w:rsidR="0036606A" w:rsidRPr="0036606A" w:rsidRDefault="0036606A" w:rsidP="00825A0F">
      <w:pPr>
        <w:pStyle w:val="PargrafodaLista"/>
        <w:widowControl w:val="0"/>
        <w:numPr>
          <w:ilvl w:val="0"/>
          <w:numId w:val="6"/>
        </w:numPr>
        <w:spacing w:before="276" w:line="242" w:lineRule="auto"/>
        <w:ind w:right="13"/>
        <w:rPr>
          <w:color w:val="000000"/>
        </w:rPr>
      </w:pPr>
    </w:p>
    <w:p w:rsidR="00825A0F" w:rsidRPr="00825A0F" w:rsidRDefault="00825A0F" w:rsidP="00825A0F">
      <w:pPr>
        <w:widowControl w:val="0"/>
        <w:spacing w:before="276" w:line="242" w:lineRule="auto"/>
        <w:ind w:right="13"/>
        <w:rPr>
          <w:color w:val="000000"/>
        </w:rPr>
      </w:pPr>
      <w:r w:rsidRPr="00825A0F">
        <w:rPr>
          <w:color w:val="000000"/>
        </w:rPr>
        <w:t xml:space="preserve">Concordo totalmente. Nos tempos atuais, os estudantes se tornaram escassos, as pessoas aderem </w:t>
      </w:r>
      <w:proofErr w:type="gramStart"/>
      <w:r w:rsidRPr="00825A0F">
        <w:rPr>
          <w:color w:val="000000"/>
        </w:rPr>
        <w:t>a</w:t>
      </w:r>
      <w:proofErr w:type="gramEnd"/>
      <w:r w:rsidRPr="00825A0F">
        <w:rPr>
          <w:color w:val="000000"/>
        </w:rPr>
        <w:t xml:space="preserve"> primeira noticia que veem, seja em um jornal ou na tela de um</w:t>
      </w:r>
      <w:r w:rsidR="0036606A">
        <w:rPr>
          <w:color w:val="000000"/>
        </w:rPr>
        <w:t xml:space="preserve"> </w:t>
      </w:r>
      <w:r w:rsidRPr="00825A0F">
        <w:rPr>
          <w:color w:val="000000"/>
        </w:rPr>
        <w:t>celular, elas não buscam saber mais de um ponto de vista sobre algo, elas não buscam formar o seu próprio pensamento sobre algo.</w:t>
      </w:r>
    </w:p>
    <w:p w:rsidR="00825A0F" w:rsidRDefault="00825A0F" w:rsidP="00825A0F">
      <w:pPr>
        <w:pStyle w:val="PargrafodaLista"/>
        <w:widowControl w:val="0"/>
        <w:numPr>
          <w:ilvl w:val="0"/>
          <w:numId w:val="6"/>
        </w:numPr>
        <w:spacing w:before="279" w:line="240" w:lineRule="auto"/>
        <w:rPr>
          <w:color w:val="000000"/>
        </w:rPr>
      </w:pPr>
    </w:p>
    <w:p w:rsidR="00825A0F" w:rsidRPr="00825A0F" w:rsidRDefault="00825A0F" w:rsidP="00825A0F">
      <w:pPr>
        <w:widowControl w:val="0"/>
        <w:spacing w:before="279" w:line="240" w:lineRule="auto"/>
        <w:rPr>
          <w:color w:val="000000"/>
        </w:rPr>
      </w:pP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>)</w:t>
      </w:r>
      <w:r w:rsidRPr="00825A0F">
        <w:rPr>
          <w:color w:val="000000"/>
        </w:rPr>
        <w:t xml:space="preserve">Texto1: </w:t>
      </w:r>
      <w:r w:rsidR="00B447F7">
        <w:rPr>
          <w:color w:val="000000"/>
        </w:rPr>
        <w:t>fazer uma reclamação</w:t>
      </w:r>
      <w:r w:rsidRPr="00825A0F">
        <w:rPr>
          <w:color w:val="000000"/>
        </w:rPr>
        <w:t xml:space="preserve"> de que o pedi</w:t>
      </w:r>
      <w:r w:rsidR="007B42AB">
        <w:rPr>
          <w:color w:val="000000"/>
        </w:rPr>
        <w:t xml:space="preserve">do feito por uma mulher não foi </w:t>
      </w:r>
      <w:r w:rsidRPr="00825A0F">
        <w:rPr>
          <w:color w:val="000000"/>
        </w:rPr>
        <w:t>entregue corretamente, ou seja um texto informativo</w:t>
      </w:r>
    </w:p>
    <w:p w:rsidR="007B42AB" w:rsidRDefault="00CB0780" w:rsidP="007B42AB">
      <w:pPr>
        <w:widowControl w:val="0"/>
        <w:tabs>
          <w:tab w:val="left" w:pos="1695"/>
        </w:tabs>
        <w:spacing w:line="240" w:lineRule="auto"/>
        <w:rPr>
          <w:color w:val="000000"/>
        </w:rPr>
      </w:pPr>
      <w:r>
        <w:rPr>
          <w:color w:val="000000"/>
        </w:rPr>
        <w:t>Text2</w:t>
      </w:r>
      <w:r w:rsidR="00B447F7">
        <w:rPr>
          <w:color w:val="000000"/>
        </w:rPr>
        <w:t xml:space="preserve">: tem intenção </w:t>
      </w:r>
      <w:r w:rsidR="007B42AB">
        <w:rPr>
          <w:color w:val="000000"/>
        </w:rPr>
        <w:t>alegrar o leitor e de entretê-lo</w:t>
      </w:r>
    </w:p>
    <w:p w:rsidR="00825A0F" w:rsidRDefault="00825A0F" w:rsidP="007B42AB">
      <w:pPr>
        <w:widowControl w:val="0"/>
        <w:tabs>
          <w:tab w:val="left" w:pos="1695"/>
        </w:tabs>
        <w:spacing w:line="240" w:lineRule="auto"/>
        <w:rPr>
          <w:color w:val="000000"/>
        </w:rPr>
      </w:pPr>
      <w:r>
        <w:rPr>
          <w:color w:val="000000"/>
        </w:rPr>
        <w:t xml:space="preserve">Texto3: informativo, pois, mostra a noticia da quantidade de pessoas que passaram fome no </w:t>
      </w:r>
      <w:proofErr w:type="gramStart"/>
      <w:r>
        <w:rPr>
          <w:color w:val="000000"/>
        </w:rPr>
        <w:t>brasil</w:t>
      </w:r>
      <w:proofErr w:type="gramEnd"/>
      <w:r>
        <w:rPr>
          <w:color w:val="000000"/>
        </w:rPr>
        <w:t xml:space="preserve"> em 2020.</w:t>
      </w:r>
    </w:p>
    <w:p w:rsidR="000B72A6" w:rsidRDefault="000B72A6" w:rsidP="00825A0F">
      <w:pPr>
        <w:widowControl w:val="0"/>
        <w:spacing w:line="240" w:lineRule="auto"/>
        <w:ind w:left="14"/>
      </w:pPr>
    </w:p>
    <w:p w:rsidR="00825A0F" w:rsidRDefault="00825A0F" w:rsidP="00825A0F">
      <w:pPr>
        <w:widowControl w:val="0"/>
        <w:spacing w:line="240" w:lineRule="auto"/>
        <w:ind w:left="14"/>
        <w:rPr>
          <w:color w:val="000000"/>
        </w:rPr>
      </w:pPr>
      <w:r>
        <w:t>b)</w:t>
      </w:r>
      <w:r w:rsidRPr="00825A0F">
        <w:rPr>
          <w:color w:val="000000"/>
        </w:rPr>
        <w:t xml:space="preserve"> </w:t>
      </w:r>
      <w:r>
        <w:rPr>
          <w:color w:val="000000"/>
        </w:rPr>
        <w:t xml:space="preserve">No primeiro texto e no terceiro se tema parecença de linguagem verbal, já no segundo se tem a presença de linguagem não verbal e verbal, ou seja, um texto misto. </w:t>
      </w:r>
    </w:p>
    <w:p w:rsidR="000B72A6" w:rsidRDefault="000B72A6" w:rsidP="00992ACF"/>
    <w:p w:rsidR="002F4F22" w:rsidRDefault="00825A0F" w:rsidP="002F4F22">
      <w:r>
        <w:t>c</w:t>
      </w:r>
      <w:r w:rsidR="00992ACF">
        <w:t xml:space="preserve">) </w:t>
      </w:r>
      <w:r w:rsidR="002F4F22">
        <w:t xml:space="preserve">Texto </w:t>
      </w:r>
      <w:proofErr w:type="gramStart"/>
      <w:r w:rsidR="002F4F22">
        <w:t>1</w:t>
      </w:r>
      <w:proofErr w:type="gramEnd"/>
      <w:r w:rsidR="002F4F22">
        <w:t xml:space="preserve">: o enunciador é a consumidora já o </w:t>
      </w:r>
      <w:proofErr w:type="spellStart"/>
      <w:r w:rsidR="002F4F22">
        <w:t>coenunciador</w:t>
      </w:r>
      <w:proofErr w:type="spellEnd"/>
      <w:r w:rsidR="002F4F22">
        <w:t xml:space="preserve"> vai ser o vendedor/loja</w:t>
      </w:r>
    </w:p>
    <w:p w:rsidR="002F4F22" w:rsidRDefault="002F4F22" w:rsidP="002F4F22">
      <w:r>
        <w:t xml:space="preserve">Texto </w:t>
      </w:r>
      <w:proofErr w:type="gramStart"/>
      <w:r>
        <w:t>2</w:t>
      </w:r>
      <w:proofErr w:type="gramEnd"/>
      <w:r>
        <w:t xml:space="preserve">: o enunciador é humorista e o cartunista já o </w:t>
      </w:r>
      <w:proofErr w:type="spellStart"/>
      <w:r>
        <w:t>coenunciador</w:t>
      </w:r>
      <w:proofErr w:type="spellEnd"/>
      <w:r>
        <w:t xml:space="preserve"> será o publico alvo/publico geral</w:t>
      </w:r>
    </w:p>
    <w:p w:rsidR="00C605DE" w:rsidRPr="00825A0F" w:rsidRDefault="002F4F22" w:rsidP="002F4F22">
      <w:r>
        <w:t xml:space="preserve">Texto </w:t>
      </w:r>
      <w:proofErr w:type="gramStart"/>
      <w:r>
        <w:t>3</w:t>
      </w:r>
      <w:proofErr w:type="gramEnd"/>
      <w:r>
        <w:t xml:space="preserve">: o enunciador é jornalista e o </w:t>
      </w:r>
      <w:proofErr w:type="spellStart"/>
      <w:r>
        <w:t>coenunciador</w:t>
      </w:r>
      <w:proofErr w:type="spellEnd"/>
      <w:r>
        <w:t xml:space="preserve"> é o leitor do blog, </w:t>
      </w:r>
      <w:r w:rsidR="000D0878">
        <w:t>a pessoa que acompanha o jornal e a população no geral</w:t>
      </w:r>
      <w:r>
        <w:t xml:space="preserve"> </w:t>
      </w:r>
    </w:p>
    <w:p w:rsidR="00825A0F" w:rsidRDefault="00825A0F" w:rsidP="00825A0F">
      <w:pPr>
        <w:pStyle w:val="PargrafodaLista"/>
        <w:numPr>
          <w:ilvl w:val="0"/>
          <w:numId w:val="6"/>
        </w:numPr>
      </w:pPr>
    </w:p>
    <w:p w:rsidR="00C605DE" w:rsidRPr="00C605DE" w:rsidRDefault="00C605DE" w:rsidP="00C605DE">
      <w:pPr>
        <w:rPr>
          <w:color w:val="000000"/>
        </w:rPr>
      </w:pPr>
      <w:r w:rsidRPr="00C605DE">
        <w:rPr>
          <w:color w:val="000000"/>
        </w:rPr>
        <w:t xml:space="preserve">Resposta: enciclopédico, pois </w:t>
      </w:r>
      <w:r w:rsidR="000D0878">
        <w:rPr>
          <w:color w:val="000000"/>
        </w:rPr>
        <w:t>precisamos ter um conhecimento prévio de quem são os malditos citados por ela, conseguimos perceber quem são eles através da interação dela com a TV.</w:t>
      </w:r>
    </w:p>
    <w:p w:rsidR="00C605DE" w:rsidRDefault="00C605DE" w:rsidP="00825A0F"/>
    <w:p w:rsidR="00C605DE" w:rsidRDefault="00C605DE" w:rsidP="00C605DE">
      <w:pPr>
        <w:pStyle w:val="PargrafodaLista"/>
        <w:numPr>
          <w:ilvl w:val="0"/>
          <w:numId w:val="6"/>
        </w:numPr>
      </w:pPr>
    </w:p>
    <w:p w:rsidR="00825A0F" w:rsidRPr="00825A0F" w:rsidRDefault="00825A0F" w:rsidP="00825A0F">
      <w:proofErr w:type="gramStart"/>
      <w:r>
        <w:t>a</w:t>
      </w:r>
      <w:proofErr w:type="gramEnd"/>
      <w:r>
        <w:t>)</w:t>
      </w:r>
      <w:r w:rsidR="001E0BFB">
        <w:t>tem intenção critica.</w:t>
      </w:r>
    </w:p>
    <w:p w:rsidR="00825A0F" w:rsidRPr="00825A0F" w:rsidRDefault="00825A0F" w:rsidP="00825A0F">
      <w:r w:rsidRPr="00825A0F">
        <w:t>b) ambas tiveram importância, já</w:t>
      </w:r>
      <w:r>
        <w:t xml:space="preserve"> que para o entendimento do texto de forma clara as duas formas são importantes.</w:t>
      </w:r>
    </w:p>
    <w:p w:rsidR="00825A0F" w:rsidRPr="00825A0F" w:rsidRDefault="00825A0F" w:rsidP="00825A0F">
      <w:r w:rsidRPr="00825A0F">
        <w:t>c)</w:t>
      </w:r>
      <w:r w:rsidR="00CB0780">
        <w:t xml:space="preserve"> na critica e na ironia, já que o garoto elogia a bandeira do </w:t>
      </w:r>
      <w:proofErr w:type="gramStart"/>
      <w:r w:rsidR="00CB0780">
        <w:t>brasil</w:t>
      </w:r>
      <w:proofErr w:type="gramEnd"/>
      <w:r w:rsidR="00CB0780">
        <w:t xml:space="preserve"> onde esta escrito “ordem e progresso”, e o mesmo é analfabeto, mostrando que o que esta escrito na bandeira, não condiz com a realidade.</w:t>
      </w:r>
    </w:p>
    <w:p w:rsidR="00825A0F" w:rsidRPr="00825A0F" w:rsidRDefault="00825A0F" w:rsidP="00825A0F">
      <w:pPr>
        <w:pStyle w:val="PargrafodaLista"/>
        <w:ind w:left="360"/>
      </w:pPr>
    </w:p>
    <w:sectPr w:rsidR="00825A0F" w:rsidRPr="00825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12C90"/>
    <w:multiLevelType w:val="hybridMultilevel"/>
    <w:tmpl w:val="799CC7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9508B"/>
    <w:multiLevelType w:val="hybridMultilevel"/>
    <w:tmpl w:val="780CF2B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D45DE4"/>
    <w:multiLevelType w:val="hybridMultilevel"/>
    <w:tmpl w:val="833065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2D0B48"/>
    <w:multiLevelType w:val="hybridMultilevel"/>
    <w:tmpl w:val="13F88D7E"/>
    <w:lvl w:ilvl="0" w:tplc="0416000F">
      <w:start w:val="1"/>
      <w:numFmt w:val="decimal"/>
      <w:lvlText w:val="%1."/>
      <w:lvlJc w:val="left"/>
      <w:pPr>
        <w:ind w:left="740" w:hanging="360"/>
      </w:pPr>
    </w:lvl>
    <w:lvl w:ilvl="1" w:tplc="04160019" w:tentative="1">
      <w:start w:val="1"/>
      <w:numFmt w:val="lowerLetter"/>
      <w:lvlText w:val="%2."/>
      <w:lvlJc w:val="left"/>
      <w:pPr>
        <w:ind w:left="1460" w:hanging="360"/>
      </w:pPr>
    </w:lvl>
    <w:lvl w:ilvl="2" w:tplc="0416001B" w:tentative="1">
      <w:start w:val="1"/>
      <w:numFmt w:val="lowerRoman"/>
      <w:lvlText w:val="%3."/>
      <w:lvlJc w:val="right"/>
      <w:pPr>
        <w:ind w:left="2180" w:hanging="180"/>
      </w:pPr>
    </w:lvl>
    <w:lvl w:ilvl="3" w:tplc="0416000F" w:tentative="1">
      <w:start w:val="1"/>
      <w:numFmt w:val="decimal"/>
      <w:lvlText w:val="%4."/>
      <w:lvlJc w:val="left"/>
      <w:pPr>
        <w:ind w:left="2900" w:hanging="360"/>
      </w:pPr>
    </w:lvl>
    <w:lvl w:ilvl="4" w:tplc="04160019" w:tentative="1">
      <w:start w:val="1"/>
      <w:numFmt w:val="lowerLetter"/>
      <w:lvlText w:val="%5."/>
      <w:lvlJc w:val="left"/>
      <w:pPr>
        <w:ind w:left="3620" w:hanging="360"/>
      </w:pPr>
    </w:lvl>
    <w:lvl w:ilvl="5" w:tplc="0416001B" w:tentative="1">
      <w:start w:val="1"/>
      <w:numFmt w:val="lowerRoman"/>
      <w:lvlText w:val="%6."/>
      <w:lvlJc w:val="right"/>
      <w:pPr>
        <w:ind w:left="4340" w:hanging="180"/>
      </w:pPr>
    </w:lvl>
    <w:lvl w:ilvl="6" w:tplc="0416000F" w:tentative="1">
      <w:start w:val="1"/>
      <w:numFmt w:val="decimal"/>
      <w:lvlText w:val="%7."/>
      <w:lvlJc w:val="left"/>
      <w:pPr>
        <w:ind w:left="5060" w:hanging="360"/>
      </w:pPr>
    </w:lvl>
    <w:lvl w:ilvl="7" w:tplc="04160019" w:tentative="1">
      <w:start w:val="1"/>
      <w:numFmt w:val="lowerLetter"/>
      <w:lvlText w:val="%8."/>
      <w:lvlJc w:val="left"/>
      <w:pPr>
        <w:ind w:left="5780" w:hanging="360"/>
      </w:pPr>
    </w:lvl>
    <w:lvl w:ilvl="8" w:tplc="0416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4">
    <w:nsid w:val="389C03A3"/>
    <w:multiLevelType w:val="hybridMultilevel"/>
    <w:tmpl w:val="84D41C72"/>
    <w:lvl w:ilvl="0" w:tplc="7B7A877C">
      <w:start w:val="1"/>
      <w:numFmt w:val="decimal"/>
      <w:lvlText w:val="%1."/>
      <w:lvlJc w:val="left"/>
      <w:pPr>
        <w:ind w:left="720" w:hanging="360"/>
      </w:pPr>
      <w:rPr>
        <w:b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31715A"/>
    <w:multiLevelType w:val="hybridMultilevel"/>
    <w:tmpl w:val="FE2C8322"/>
    <w:lvl w:ilvl="0" w:tplc="7B7A877C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9EB066F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721A9B"/>
    <w:multiLevelType w:val="hybridMultilevel"/>
    <w:tmpl w:val="CFAA34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0978F2"/>
    <w:multiLevelType w:val="hybridMultilevel"/>
    <w:tmpl w:val="6FB6FF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0F"/>
    <w:rsid w:val="000B72A6"/>
    <w:rsid w:val="000D0878"/>
    <w:rsid w:val="0019305E"/>
    <w:rsid w:val="001E0BFB"/>
    <w:rsid w:val="002F4F22"/>
    <w:rsid w:val="003355CB"/>
    <w:rsid w:val="0036606A"/>
    <w:rsid w:val="003E2743"/>
    <w:rsid w:val="007B42AB"/>
    <w:rsid w:val="00825A0F"/>
    <w:rsid w:val="00992ACF"/>
    <w:rsid w:val="00B447F7"/>
    <w:rsid w:val="00C605DE"/>
    <w:rsid w:val="00CB0780"/>
    <w:rsid w:val="00FA5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0F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A0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5A0F"/>
    <w:pPr>
      <w:spacing w:after="0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25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5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9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5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546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4</cp:revision>
  <dcterms:created xsi:type="dcterms:W3CDTF">2021-07-22T15:12:00Z</dcterms:created>
  <dcterms:modified xsi:type="dcterms:W3CDTF">2021-07-26T15:08:00Z</dcterms:modified>
</cp:coreProperties>
</file>