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i w:val="0"/>
          <w:color w:val="1A2F5E"/>
          <w:sz w:val="26"/>
        </w:rPr>
        <w:t>SOUTH EAST EUROPEAN UNIVERSITY</w:t>
      </w:r>
    </w:p>
    <w:p>
      <w:pPr>
        <w:jc w:val="center"/>
      </w:pPr>
      <w:r>
        <w:rPr>
          <w:b w:val="0"/>
          <w:i w:val="0"/>
          <w:color w:val="2E5EA8"/>
          <w:sz w:val="22"/>
        </w:rPr>
        <w:t>Faculty of Contemporary Sciences and Technologies</w:t>
      </w:r>
    </w:p>
    <w:p>
      <w:pPr>
        <w:jc w:val="center"/>
      </w:pPr>
      <w:r>
        <w:rPr>
          <w:b w:val="0"/>
          <w:i/>
          <w:sz w:val="22"/>
        </w:rPr>
        <w:t>Service Oriented Architecture — Final Project</w:t>
      </w:r>
    </w:p>
    <w:p/>
    <w:p/>
    <w:p>
      <w:pPr>
        <w:jc w:val="center"/>
      </w:pPr>
      <w:r>
        <w:rPr>
          <w:b/>
          <w:i w:val="0"/>
          <w:color w:val="1A2F5E"/>
          <w:sz w:val="64"/>
        </w:rPr>
        <w:t>EasyRent</w:t>
      </w:r>
    </w:p>
    <w:p>
      <w:pPr>
        <w:jc w:val="center"/>
      </w:pPr>
      <w:r>
        <w:rPr>
          <w:b w:val="0"/>
          <w:i w:val="0"/>
          <w:color w:val="2E5EA8"/>
          <w:sz w:val="36"/>
        </w:rPr>
        <w:t>Apartment Renting Platform</w:t>
      </w:r>
    </w:p>
    <w:p/>
    <w:p/>
    <w:p/>
    <w:p>
      <w:pPr>
        <w:jc w:val="center"/>
      </w:pPr>
      <w:r>
        <w:rPr>
          <w:b/>
          <w:i w:val="0"/>
          <w:sz w:val="24"/>
        </w:rPr>
        <w:t>Team Members</w:t>
      </w:r>
    </w:p>
    <w:p>
      <w:pPr>
        <w:jc w:val="center"/>
      </w:pPr>
      <w:r>
        <w:rPr>
          <w:b w:val="0"/>
          <w:i w:val="0"/>
          <w:sz w:val="24"/>
        </w:rPr>
        <w:t>Edin Snopche</w:t>
      </w:r>
    </w:p>
    <w:p>
      <w:pPr>
        <w:jc w:val="center"/>
      </w:pPr>
      <w:r>
        <w:rPr>
          <w:b w:val="0"/>
          <w:i w:val="0"/>
          <w:sz w:val="24"/>
        </w:rPr>
        <w:t>Mesut Izeti</w:t>
      </w:r>
    </w:p>
    <w:p>
      <w:pPr>
        <w:jc w:val="center"/>
      </w:pPr>
      <w:r>
        <w:rPr>
          <w:b w:val="0"/>
          <w:i w:val="0"/>
          <w:sz w:val="24"/>
        </w:rPr>
        <w:t>Besjana Sulejmani</w:t>
      </w:r>
    </w:p>
    <w:p/>
    <w:p>
      <w:pPr>
        <w:jc w:val="center"/>
      </w:pPr>
      <w:r>
        <w:rPr>
          <w:b w:val="0"/>
          <w:i/>
          <w:sz w:val="22"/>
        </w:rPr>
        <w:t>Academic Year 2025–2026</w:t>
      </w:r>
    </w:p>
    <w:p>
      <w:r>
        <w:br w:type="page"/>
      </w:r>
    </w:p>
    <w:p>
      <w:pPr>
        <w:spacing w:before="360" w:after="120"/>
        <w:pBdr>
          <w:bottom w:val="single" w:sz="6" w:space="1" w:color="1A2F5E"/>
        </w:pBdr>
      </w:pPr>
      <w:r>
        <w:rPr>
          <w:b/>
          <w:i w:val="0"/>
          <w:color w:val="1A2F5E"/>
          <w:sz w:val="28"/>
        </w:rPr>
        <w:t>1. Abstract</w:t>
      </w:r>
    </w:p>
    <w:p>
      <w:pPr>
        <w:spacing w:after="120"/>
        <w:ind w:firstLine="0"/>
      </w:pPr>
      <w:r>
        <w:rPr>
          <w:b w:val="0"/>
          <w:i w:val="0"/>
          <w:sz w:val="22"/>
        </w:rPr>
        <w:t>EasyRent is a web-based apartment renting platform developed as the final project for the Service Oriented Architecture course at South East European University. The system enables landlords to publish apartment listings, while tenants can search, view, book, and pay for rentals through a unified interface. Administrators have full oversight of all users, listings, and bookings. The platform is built on a layered SOA architecture using .NET 8 Web API on the backend and Angular 17 on the frontend, with deployment to Microsoft Azure. The system implements JWT-based authentication, role-based authorization, a booking state machine with business rule enforcement, and a comprehensive suite of unit tests.</w:t>
      </w:r>
    </w:p>
    <w:p>
      <w:pPr>
        <w:spacing w:before="360" w:after="120"/>
        <w:pBdr>
          <w:bottom w:val="single" w:sz="6" w:space="1" w:color="1A2F5E"/>
        </w:pBdr>
      </w:pPr>
      <w:r>
        <w:rPr>
          <w:b/>
          <w:i w:val="0"/>
          <w:color w:val="1A2F5E"/>
          <w:sz w:val="28"/>
        </w:rPr>
        <w:t>2. Introduction</w:t>
      </w:r>
    </w:p>
    <w:p>
      <w:pPr>
        <w:spacing w:after="120"/>
        <w:ind w:firstLine="0"/>
      </w:pPr>
      <w:r>
        <w:rPr>
          <w:b w:val="0"/>
          <w:i w:val="0"/>
          <w:sz w:val="22"/>
        </w:rPr>
        <w:t>The traditional apartment renting process relies heavily on in-person communication, phone calls, and scattered online listings with no standardized booking or payment process. EasyRent addresses this problem by providing a centralized digital platform where all stakeholders — landlords, tenants, and administrators — can manage the entire renting lifecycle from a single interface.</w:t>
      </w:r>
    </w:p>
    <w:p>
      <w:pPr>
        <w:spacing w:after="120"/>
        <w:ind w:firstLine="0"/>
      </w:pPr>
      <w:r>
        <w:rPr>
          <w:b w:val="0"/>
          <w:i w:val="0"/>
          <w:sz w:val="22"/>
        </w:rPr>
        <w:t>The main objectives of the EasyRent platform are:</w:t>
      </w:r>
    </w:p>
    <w:p>
      <w:pPr>
        <w:pStyle w:val="ListBullet"/>
        <w:spacing w:after="60"/>
        <w:ind w:left="432"/>
      </w:pPr>
      <w:r>
        <w:rPr>
          <w:b w:val="0"/>
          <w:i w:val="0"/>
          <w:sz w:val="22"/>
        </w:rPr>
        <w:t>Allow landlords to create, update, and manage apartment listings with detailed information including location, pricing, and availability.</w:t>
      </w:r>
    </w:p>
    <w:p>
      <w:pPr>
        <w:pStyle w:val="ListBullet"/>
        <w:spacing w:after="60"/>
        <w:ind w:left="432"/>
      </w:pPr>
      <w:r>
        <w:rPr>
          <w:b w:val="0"/>
          <w:i w:val="0"/>
          <w:sz w:val="22"/>
        </w:rPr>
        <w:t>Allow tenants to search and filter apartments by city, price range, number of bedrooms, and date availability.</w:t>
      </w:r>
    </w:p>
    <w:p>
      <w:pPr>
        <w:pStyle w:val="ListBullet"/>
        <w:spacing w:after="60"/>
        <w:ind w:left="432"/>
      </w:pPr>
      <w:r>
        <w:rPr>
          <w:b w:val="0"/>
          <w:i w:val="0"/>
          <w:sz w:val="22"/>
        </w:rPr>
        <w:t>Provide a structured booking workflow with automated overlap checking, server-side price computation, and state-machine-driven status transitions.</w:t>
      </w:r>
    </w:p>
    <w:p>
      <w:pPr>
        <w:pStyle w:val="ListBullet"/>
        <w:spacing w:after="60"/>
        <w:ind w:left="432"/>
      </w:pPr>
      <w:r>
        <w:rPr>
          <w:b w:val="0"/>
          <w:i w:val="0"/>
          <w:sz w:val="22"/>
        </w:rPr>
        <w:t>Implement a mock direct-debit payment process that completes the booking lifecycle.</w:t>
      </w:r>
    </w:p>
    <w:p>
      <w:pPr>
        <w:pStyle w:val="ListBullet"/>
        <w:spacing w:after="60"/>
        <w:ind w:left="432"/>
      </w:pPr>
      <w:r>
        <w:rPr>
          <w:b w:val="0"/>
          <w:i w:val="0"/>
          <w:sz w:val="22"/>
        </w:rPr>
        <w:t>Give administrators full visibility and control over all platform data.</w:t>
      </w:r>
    </w:p>
    <w:p>
      <w:pPr>
        <w:spacing w:after="120"/>
        <w:ind w:firstLine="0"/>
      </w:pPr>
      <w:r>
        <w:rPr>
          <w:b w:val="0"/>
          <w:i w:val="0"/>
          <w:sz w:val="22"/>
        </w:rPr>
        <w:t>The project is structured following Service Oriented Architecture principles, with a clean separation between the domain model, application services, infrastructure, and the API layer.</w:t>
      </w:r>
    </w:p>
    <w:p>
      <w:pPr>
        <w:spacing w:before="360" w:after="120"/>
        <w:pBdr>
          <w:bottom w:val="single" w:sz="6" w:space="1" w:color="1A2F5E"/>
        </w:pBdr>
      </w:pPr>
      <w:r>
        <w:rPr>
          <w:b/>
          <w:i w:val="0"/>
          <w:color w:val="1A2F5E"/>
          <w:sz w:val="28"/>
        </w:rPr>
        <w:t>3. System Architecture</w:t>
      </w:r>
    </w:p>
    <w:p>
      <w:pPr>
        <w:spacing w:after="120"/>
        <w:ind w:firstLine="0"/>
      </w:pPr>
      <w:r>
        <w:rPr>
          <w:b w:val="0"/>
          <w:i w:val="0"/>
          <w:sz w:val="22"/>
        </w:rPr>
        <w:t>EasyRent follows a Layered (Onion) Architecture pattern, consisting of four distinct projects. The dependency rule is strictly enforced: dependencies always point inward, meaning outer layers depend on inner layers, never the reverse.</w:t>
      </w:r>
    </w:p>
    <w:p>
      <w:pPr>
        <w:spacing w:before="240" w:after="80"/>
      </w:pPr>
      <w:r>
        <w:rPr>
          <w:b/>
          <w:i w:val="0"/>
          <w:color w:val="2E5EA8"/>
          <w:sz w:val="24"/>
        </w:rPr>
        <w:t>3.1 Domain Layer (EasyRent.Domain)</w:t>
      </w:r>
    </w:p>
    <w:p>
      <w:pPr>
        <w:spacing w:after="120"/>
        <w:ind w:firstLine="0"/>
      </w:pPr>
      <w:r>
        <w:rPr>
          <w:b w:val="0"/>
          <w:i w:val="0"/>
          <w:sz w:val="22"/>
        </w:rPr>
        <w:t>The innermost layer. Contains all business entities and enumerations with zero external dependencies. This layer is the single source of truth for the data model.</w:t>
      </w:r>
    </w:p>
    <w:p>
      <w:pPr>
        <w:pStyle w:val="ListBullet"/>
        <w:spacing w:after="60"/>
        <w:ind w:left="432"/>
      </w:pPr>
      <w:r>
        <w:rPr>
          <w:b w:val="0"/>
          <w:i w:val="0"/>
          <w:sz w:val="22"/>
        </w:rPr>
        <w:t>Entities: ApplicationUser, Apartment, Booking, Payment, Review</w:t>
      </w:r>
    </w:p>
    <w:p>
      <w:pPr>
        <w:pStyle w:val="ListBullet"/>
        <w:spacing w:after="60"/>
        <w:ind w:left="432"/>
      </w:pPr>
      <w:r>
        <w:rPr>
          <w:b w:val="0"/>
          <w:i w:val="0"/>
          <w:sz w:val="22"/>
        </w:rPr>
        <w:t>Enums: BookingStatus (Pending, Approved, Rejected, Paid, Cancelled, Completed)</w:t>
      </w:r>
    </w:p>
    <w:p>
      <w:pPr>
        <w:pStyle w:val="ListBullet"/>
        <w:spacing w:after="60"/>
        <w:ind w:left="432"/>
      </w:pPr>
      <w:r>
        <w:rPr>
          <w:b w:val="0"/>
          <w:i w:val="0"/>
          <w:sz w:val="22"/>
        </w:rPr>
        <w:t>Enums: PaymentStatus (Pending, Completed, Failed)</w:t>
      </w:r>
    </w:p>
    <w:p>
      <w:pPr>
        <w:spacing w:before="240" w:after="80"/>
      </w:pPr>
      <w:r>
        <w:rPr>
          <w:b/>
          <w:i w:val="0"/>
          <w:color w:val="2E5EA8"/>
          <w:sz w:val="24"/>
        </w:rPr>
        <w:t>3.2 Application Layer (EasyRent.Application)</w:t>
      </w:r>
    </w:p>
    <w:p>
      <w:pPr>
        <w:spacing w:after="120"/>
        <w:ind w:firstLine="0"/>
      </w:pPr>
      <w:r>
        <w:rPr>
          <w:b w:val="0"/>
          <w:i w:val="0"/>
          <w:sz w:val="22"/>
        </w:rPr>
        <w:t>Contains all business logic contracts and service implementations. Depends only on the Domain layer.</w:t>
      </w:r>
    </w:p>
    <w:p>
      <w:pPr>
        <w:pStyle w:val="ListBullet"/>
        <w:spacing w:after="60"/>
        <w:ind w:left="432"/>
      </w:pPr>
      <w:r>
        <w:rPr>
          <w:b w:val="0"/>
          <w:i w:val="0"/>
          <w:sz w:val="22"/>
        </w:rPr>
        <w:t>DTOs (Data Transfer Objects) for Auth, Apartments, Bookings, Payments, and common pagination</w:t>
      </w:r>
    </w:p>
    <w:p>
      <w:pPr>
        <w:pStyle w:val="ListBullet"/>
        <w:spacing w:after="60"/>
        <w:ind w:left="432"/>
      </w:pPr>
      <w:r>
        <w:rPr>
          <w:b w:val="0"/>
          <w:i w:val="0"/>
          <w:sz w:val="22"/>
        </w:rPr>
        <w:t>Repository interfaces (IGenericRepository, IApartmentRepository, IBookingRepository, IPaymentRepository)</w:t>
      </w:r>
    </w:p>
    <w:p>
      <w:pPr>
        <w:pStyle w:val="ListBullet"/>
        <w:spacing w:after="60"/>
        <w:ind w:left="432"/>
      </w:pPr>
      <w:r>
        <w:rPr>
          <w:b w:val="0"/>
          <w:i w:val="0"/>
          <w:sz w:val="22"/>
        </w:rPr>
        <w:t>Service interfaces (IAuthService, ITokenService, IApartmentService, IBookingService, IPaymentService)</w:t>
      </w:r>
    </w:p>
    <w:p>
      <w:pPr>
        <w:pStyle w:val="ListBullet"/>
        <w:spacing w:after="60"/>
        <w:ind w:left="432"/>
      </w:pPr>
      <w:r>
        <w:rPr>
          <w:b w:val="0"/>
          <w:i w:val="0"/>
          <w:sz w:val="22"/>
        </w:rPr>
        <w:t>Service implementations (AuthService, ApartmentService, BookingService, PaymentService)</w:t>
      </w:r>
    </w:p>
    <w:p>
      <w:pPr>
        <w:pStyle w:val="ListBullet"/>
        <w:spacing w:after="60"/>
        <w:ind w:left="432"/>
      </w:pPr>
      <w:r>
        <w:rPr>
          <w:b w:val="0"/>
          <w:i w:val="0"/>
          <w:sz w:val="22"/>
        </w:rPr>
        <w:t>AutoMapper MappingProfile for Entity ↔ DTO conversions</w:t>
      </w:r>
    </w:p>
    <w:p>
      <w:pPr>
        <w:pStyle w:val="ListBullet"/>
        <w:spacing w:after="60"/>
        <w:ind w:left="432"/>
      </w:pPr>
      <w:r>
        <w:rPr>
          <w:b w:val="0"/>
          <w:i w:val="0"/>
          <w:sz w:val="22"/>
        </w:rPr>
        <w:t>FluentValidation validators for input validation</w:t>
      </w:r>
    </w:p>
    <w:p>
      <w:pPr>
        <w:pStyle w:val="ListBullet"/>
        <w:spacing w:after="60"/>
        <w:ind w:left="432"/>
      </w:pPr>
      <w:r>
        <w:rPr>
          <w:b w:val="0"/>
          <w:i w:val="0"/>
          <w:sz w:val="22"/>
        </w:rPr>
        <w:t>Custom exceptions: NotFoundException, BusinessRuleException</w:t>
      </w:r>
    </w:p>
    <w:p>
      <w:pPr>
        <w:spacing w:before="240" w:after="80"/>
      </w:pPr>
      <w:r>
        <w:rPr>
          <w:b/>
          <w:i w:val="0"/>
          <w:color w:val="2E5EA8"/>
          <w:sz w:val="24"/>
        </w:rPr>
        <w:t>3.3 Infrastructure Layer (EasyRent.Infrastructure)</w:t>
      </w:r>
    </w:p>
    <w:p>
      <w:pPr>
        <w:spacing w:after="120"/>
        <w:ind w:firstLine="0"/>
      </w:pPr>
      <w:r>
        <w:rPr>
          <w:b w:val="0"/>
          <w:i w:val="0"/>
          <w:sz w:val="22"/>
        </w:rPr>
        <w:t>Implements the interfaces defined in the Application layer. Contains all data access concerns.</w:t>
      </w:r>
    </w:p>
    <w:p>
      <w:pPr>
        <w:pStyle w:val="ListBullet"/>
        <w:spacing w:after="60"/>
        <w:ind w:left="432"/>
      </w:pPr>
      <w:r>
        <w:rPr>
          <w:b w:val="0"/>
          <w:i w:val="0"/>
          <w:sz w:val="22"/>
        </w:rPr>
        <w:t>AppDbContext — extends IdentityDbContext&lt;ApplicationUser&gt;, includes DbSets for all entities</w:t>
      </w:r>
    </w:p>
    <w:p>
      <w:pPr>
        <w:pStyle w:val="ListBullet"/>
        <w:spacing w:after="60"/>
        <w:ind w:left="432"/>
      </w:pPr>
      <w:r>
        <w:rPr>
          <w:b w:val="0"/>
          <w:i w:val="0"/>
          <w:sz w:val="22"/>
        </w:rPr>
        <w:t>Entity configurations using IEntityTypeConfiguration&lt;T&gt; for precision, constraints, and relationships</w:t>
      </w:r>
    </w:p>
    <w:p>
      <w:pPr>
        <w:pStyle w:val="ListBullet"/>
        <w:spacing w:after="60"/>
        <w:ind w:left="432"/>
      </w:pPr>
      <w:r>
        <w:rPr>
          <w:b w:val="0"/>
          <w:i w:val="0"/>
          <w:sz w:val="22"/>
        </w:rPr>
        <w:t>Generic and specific repository implementations</w:t>
      </w:r>
    </w:p>
    <w:p>
      <w:pPr>
        <w:pStyle w:val="ListBullet"/>
        <w:spacing w:after="60"/>
        <w:ind w:left="432"/>
      </w:pPr>
      <w:r>
        <w:rPr>
          <w:b w:val="0"/>
          <w:i w:val="0"/>
          <w:sz w:val="22"/>
        </w:rPr>
        <w:t>DbSeeder — seeds roles (Admin, Landlord, Tenant) and a default Admin user on startup</w:t>
      </w:r>
    </w:p>
    <w:p>
      <w:pPr>
        <w:pStyle w:val="ListBullet"/>
        <w:spacing w:after="60"/>
        <w:ind w:left="432"/>
      </w:pPr>
      <w:r>
        <w:rPr>
          <w:b w:val="0"/>
          <w:i w:val="0"/>
          <w:sz w:val="22"/>
        </w:rPr>
        <w:t>DependencyInjection.cs — extension method that registers all infrastructure services</w:t>
      </w:r>
    </w:p>
    <w:p>
      <w:pPr>
        <w:spacing w:before="240" w:after="80"/>
      </w:pPr>
      <w:r>
        <w:rPr>
          <w:b/>
          <w:i w:val="0"/>
          <w:color w:val="2E5EA8"/>
          <w:sz w:val="24"/>
        </w:rPr>
        <w:t>3.4 API Layer (EasyRent.API)</w:t>
      </w:r>
    </w:p>
    <w:p>
      <w:pPr>
        <w:spacing w:after="120"/>
        <w:ind w:firstLine="0"/>
      </w:pPr>
      <w:r>
        <w:rPr>
          <w:b w:val="0"/>
          <w:i w:val="0"/>
          <w:sz w:val="22"/>
        </w:rPr>
        <w:t>The outermost layer. Exposes the application as an HTTP service. Depends on the Application layer via dependency injection.</w:t>
      </w:r>
    </w:p>
    <w:p>
      <w:pPr>
        <w:pStyle w:val="ListBullet"/>
        <w:spacing w:after="60"/>
        <w:ind w:left="432"/>
      </w:pPr>
      <w:r>
        <w:rPr>
          <w:b w:val="0"/>
          <w:i w:val="0"/>
          <w:sz w:val="22"/>
        </w:rPr>
        <w:t>5 Controllers: AuthController, ApartmentsController, BookingsController, PaymentsController, AdminController</w:t>
      </w:r>
    </w:p>
    <w:p>
      <w:pPr>
        <w:pStyle w:val="ListBullet"/>
        <w:spacing w:after="60"/>
        <w:ind w:left="432"/>
      </w:pPr>
      <w:r>
        <w:rPr>
          <w:b w:val="0"/>
          <w:i w:val="0"/>
          <w:sz w:val="22"/>
        </w:rPr>
        <w:t>ExceptionHandlingMiddleware — maps custom exceptions to appropriate HTTP status codes</w:t>
      </w:r>
    </w:p>
    <w:p>
      <w:pPr>
        <w:pStyle w:val="ListBullet"/>
        <w:spacing w:after="60"/>
        <w:ind w:left="432"/>
      </w:pPr>
      <w:r>
        <w:rPr>
          <w:b w:val="0"/>
          <w:i w:val="0"/>
          <w:sz w:val="22"/>
        </w:rPr>
        <w:t>JWT Bearer authentication and role-based authorization</w:t>
      </w:r>
    </w:p>
    <w:p>
      <w:pPr>
        <w:pStyle w:val="ListBullet"/>
        <w:spacing w:after="60"/>
        <w:ind w:left="432"/>
      </w:pPr>
      <w:r>
        <w:rPr>
          <w:b w:val="0"/>
          <w:i w:val="0"/>
          <w:sz w:val="22"/>
        </w:rPr>
        <w:t>Swagger/OpenAPI documentation with JWT authorization support</w:t>
      </w:r>
    </w:p>
    <w:p>
      <w:pPr>
        <w:pStyle w:val="ListBullet"/>
        <w:spacing w:after="60"/>
        <w:ind w:left="432"/>
      </w:pPr>
      <w:r>
        <w:rPr>
          <w:b w:val="0"/>
          <w:i w:val="0"/>
          <w:sz w:val="22"/>
        </w:rPr>
        <w:t>CORS policy configured for the Angular frontend origin</w:t>
      </w:r>
    </w:p>
    <w:p>
      <w:pPr>
        <w:pStyle w:val="ListBullet"/>
        <w:spacing w:after="60"/>
        <w:ind w:left="432"/>
      </w:pPr>
      <w:r>
        <w:rPr>
          <w:b w:val="0"/>
          <w:i w:val="0"/>
          <w:sz w:val="22"/>
        </w:rPr>
        <w:t>Program.cs — the composition root wiring all services together</w:t>
      </w:r>
    </w:p>
    <w:p>
      <w:pPr>
        <w:spacing w:before="360" w:after="120"/>
        <w:pBdr>
          <w:bottom w:val="single" w:sz="6" w:space="1" w:color="1A2F5E"/>
        </w:pBdr>
      </w:pPr>
      <w:r>
        <w:rPr>
          <w:b/>
          <w:i w:val="0"/>
          <w:color w:val="1A2F5E"/>
          <w:sz w:val="28"/>
        </w:rPr>
        <w:t>4. Domain Model</w:t>
      </w:r>
    </w:p>
    <w:p>
      <w:pPr>
        <w:spacing w:after="120"/>
        <w:ind w:firstLine="0"/>
      </w:pPr>
      <w:r>
        <w:rPr>
          <w:b w:val="0"/>
          <w:i w:val="0"/>
          <w:sz w:val="22"/>
        </w:rPr>
        <w:t>The system is built around four core entities with the following structure and relationships: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A2F5E"/>
          </w:tcPr>
          <w:p>
            <w:pPr>
              <w:jc w:val="center"/>
            </w:pPr>
            <w:r>
              <w:rPr>
                <w:b/>
                <w:color w:val="FFFFFF"/>
                <w:sz w:val="21"/>
              </w:rPr>
              <w:t>Entity</w:t>
            </w:r>
          </w:p>
        </w:tc>
        <w:tc>
          <w:tcPr>
            <w:tcW w:type="dxa" w:w="2928"/>
            <w:shd w:val="clear" w:color="auto" w:fill="1A2F5E"/>
          </w:tcPr>
          <w:p>
            <w:pPr>
              <w:jc w:val="center"/>
            </w:pPr>
            <w:r>
              <w:rPr>
                <w:b/>
                <w:color w:val="FFFFFF"/>
                <w:sz w:val="21"/>
              </w:rPr>
              <w:t>Key Fields</w:t>
            </w:r>
          </w:p>
        </w:tc>
        <w:tc>
          <w:tcPr>
            <w:tcW w:type="dxa" w:w="2928"/>
            <w:shd w:val="clear" w:color="auto" w:fill="1A2F5E"/>
          </w:tcPr>
          <w:p>
            <w:pPr>
              <w:jc w:val="center"/>
            </w:pPr>
            <w:r>
              <w:rPr>
                <w:b/>
                <w:color w:val="FFFFFF"/>
                <w:sz w:val="21"/>
              </w:rPr>
              <w:t>Relationships</w:t>
            </w:r>
          </w:p>
        </w:tc>
      </w:tr>
      <w:tr>
        <w:tc>
          <w:tcPr>
            <w:tcW w:type="dxa" w:w="2928"/>
          </w:tcPr>
          <w:p>
            <w:r>
              <w:rPr>
                <w:b/>
                <w:sz w:val="21"/>
              </w:rPr>
              <w:t>ApplicationUser</w:t>
            </w:r>
          </w:p>
        </w:tc>
        <w:tc>
          <w:tcPr>
            <w:tcW w:type="dxa" w:w="2928"/>
          </w:tcPr>
          <w:p>
            <w:r>
              <w:rPr>
                <w:sz w:val="20"/>
              </w:rPr>
              <w:t>Id, FullName, Email,</w:t>
              <w:br/>
              <w:t>PasswordHash, Role</w:t>
            </w:r>
          </w:p>
        </w:tc>
        <w:tc>
          <w:tcPr>
            <w:tcW w:type="dxa" w:w="2928"/>
          </w:tcPr>
          <w:p>
            <w:r>
              <w:rPr>
                <w:sz w:val="20"/>
              </w:rPr>
              <w:t>1:N Apartments (as Landlord)</w:t>
              <w:br/>
              <w:t>1:N Bookings (as Tenant)</w:t>
            </w:r>
          </w:p>
        </w:tc>
      </w:tr>
      <w:tr>
        <w:tc>
          <w:tcPr>
            <w:tcW w:type="dxa" w:w="2928"/>
          </w:tcPr>
          <w:p>
            <w:r>
              <w:rPr>
                <w:b/>
                <w:sz w:val="21"/>
              </w:rPr>
              <w:t>Apartment</w:t>
            </w:r>
          </w:p>
        </w:tc>
        <w:tc>
          <w:tcPr>
            <w:tcW w:type="dxa" w:w="2928"/>
          </w:tcPr>
          <w:p>
            <w:r>
              <w:rPr>
                <w:sz w:val="20"/>
              </w:rPr>
              <w:t>Id, Title, Description, City,</w:t>
              <w:br/>
              <w:t>Address, PricePerNight,</w:t>
              <w:br/>
              <w:t>Bedrooms, IsActive, PhotoUrl</w:t>
            </w:r>
          </w:p>
        </w:tc>
        <w:tc>
          <w:tcPr>
            <w:tcW w:type="dxa" w:w="2928"/>
          </w:tcPr>
          <w:p>
            <w:r>
              <w:rPr>
                <w:sz w:val="20"/>
              </w:rPr>
              <w:t>N:1 ApplicationUser (Landlord)</w:t>
              <w:br/>
              <w:t>1:N Bookings</w:t>
            </w:r>
          </w:p>
        </w:tc>
      </w:tr>
      <w:tr>
        <w:tc>
          <w:tcPr>
            <w:tcW w:type="dxa" w:w="2928"/>
          </w:tcPr>
          <w:p>
            <w:r>
              <w:rPr>
                <w:b/>
                <w:sz w:val="21"/>
              </w:rPr>
              <w:t>Booking</w:t>
            </w:r>
          </w:p>
        </w:tc>
        <w:tc>
          <w:tcPr>
            <w:tcW w:type="dxa" w:w="2928"/>
          </w:tcPr>
          <w:p>
            <w:r>
              <w:rPr>
                <w:sz w:val="20"/>
              </w:rPr>
              <w:t>Id, CheckIn, CheckOut,</w:t>
              <w:br/>
              <w:t>TotalPrice, Status,</w:t>
              <w:br/>
              <w:t>CreatedAt</w:t>
            </w:r>
          </w:p>
        </w:tc>
        <w:tc>
          <w:tcPr>
            <w:tcW w:type="dxa" w:w="2928"/>
          </w:tcPr>
          <w:p>
            <w:r>
              <w:rPr>
                <w:sz w:val="20"/>
              </w:rPr>
              <w:t>N:1 Apartment</w:t>
              <w:br/>
              <w:t>N:1 ApplicationUser (Tenant)</w:t>
              <w:br/>
              <w:t>1:1 Payment</w:t>
            </w:r>
          </w:p>
        </w:tc>
      </w:tr>
      <w:tr>
        <w:tc>
          <w:tcPr>
            <w:tcW w:type="dxa" w:w="2928"/>
          </w:tcPr>
          <w:p>
            <w:r>
              <w:rPr>
                <w:b/>
                <w:sz w:val="21"/>
              </w:rPr>
              <w:t>Payment</w:t>
            </w:r>
          </w:p>
        </w:tc>
        <w:tc>
          <w:tcPr>
            <w:tcW w:type="dxa" w:w="2928"/>
          </w:tcPr>
          <w:p>
            <w:r>
              <w:rPr>
                <w:sz w:val="20"/>
              </w:rPr>
              <w:t>Id, Amount, Method,</w:t>
              <w:br/>
              <w:t>Status, PaidAt</w:t>
            </w:r>
          </w:p>
        </w:tc>
        <w:tc>
          <w:tcPr>
            <w:tcW w:type="dxa" w:w="2928"/>
          </w:tcPr>
          <w:p>
            <w:r>
              <w:rPr>
                <w:sz w:val="20"/>
              </w:rPr>
              <w:t>1:1 Booking</w:t>
            </w:r>
          </w:p>
        </w:tc>
      </w:tr>
    </w:tbl>
    <w:p/>
    <w:p>
      <w:pPr>
        <w:spacing w:before="360" w:after="120"/>
        <w:pBdr>
          <w:bottom w:val="single" w:sz="6" w:space="1" w:color="1A2F5E"/>
        </w:pBdr>
      </w:pPr>
      <w:r>
        <w:rPr>
          <w:b/>
          <w:i w:val="0"/>
          <w:color w:val="1A2F5E"/>
          <w:sz w:val="28"/>
        </w:rPr>
        <w:t>5. Authentication &amp; Authorization</w:t>
      </w:r>
    </w:p>
    <w:p>
      <w:pPr>
        <w:spacing w:after="120"/>
        <w:ind w:firstLine="0"/>
      </w:pPr>
      <w:r>
        <w:rPr>
          <w:b w:val="0"/>
          <w:i w:val="0"/>
          <w:sz w:val="22"/>
        </w:rPr>
        <w:t>Authentication is implemented using ASP.NET Core Identity combined with JSON Web Tokens (JWT). This approach provides secure password hashing, email-based user management, and stateless token-based authentication suitable for the Angular frontend.</w:t>
      </w:r>
    </w:p>
    <w:p>
      <w:pPr>
        <w:spacing w:before="240" w:after="80"/>
      </w:pPr>
      <w:r>
        <w:rPr>
          <w:b/>
          <w:i w:val="0"/>
          <w:color w:val="2E5EA8"/>
          <w:sz w:val="24"/>
        </w:rPr>
        <w:t>5.1 Registration &amp; Login Flow</w:t>
      </w:r>
    </w:p>
    <w:p>
      <w:pPr>
        <w:pStyle w:val="ListBullet"/>
        <w:spacing w:after="60"/>
        <w:ind w:left="432"/>
      </w:pPr>
      <w:r>
        <w:rPr>
          <w:b w:val="0"/>
          <w:i w:val="0"/>
          <w:sz w:val="22"/>
        </w:rPr>
        <w:t>POST /api/auth/register — Accepts FullName, Email, Password, and Role. Creates the user via UserManager and assigns the chosen role.</w:t>
      </w:r>
    </w:p>
    <w:p>
      <w:pPr>
        <w:pStyle w:val="ListBullet"/>
        <w:spacing w:after="60"/>
        <w:ind w:left="432"/>
      </w:pPr>
      <w:r>
        <w:rPr>
          <w:b w:val="0"/>
          <w:i w:val="0"/>
          <w:sz w:val="22"/>
        </w:rPr>
        <w:t>POST /api/auth/login — Validates credentials via SignInManager. On success, the TokenService generates a signed JWT containing the user ID, email, and role claim.</w:t>
      </w:r>
    </w:p>
    <w:p>
      <w:pPr>
        <w:pStyle w:val="ListBullet"/>
        <w:spacing w:after="60"/>
        <w:ind w:left="432"/>
      </w:pPr>
      <w:r>
        <w:rPr>
          <w:b w:val="0"/>
          <w:i w:val="0"/>
          <w:sz w:val="22"/>
        </w:rPr>
        <w:t>The token is returned to the client in an AuthResponseDto and stored in localStorage.</w:t>
      </w:r>
    </w:p>
    <w:p>
      <w:pPr>
        <w:spacing w:before="240" w:after="80"/>
      </w:pPr>
      <w:r>
        <w:rPr>
          <w:b/>
          <w:i w:val="0"/>
          <w:color w:val="2E5EA8"/>
          <w:sz w:val="24"/>
        </w:rPr>
        <w:t>5.2 Token Structure</w:t>
      </w:r>
    </w:p>
    <w:p>
      <w:pPr>
        <w:spacing w:after="120"/>
        <w:ind w:firstLine="0"/>
      </w:pPr>
      <w:r>
        <w:rPr>
          <w:b w:val="0"/>
          <w:i w:val="0"/>
          <w:sz w:val="22"/>
        </w:rPr>
        <w:t>Each JWT contains the following claims:</w:t>
      </w:r>
    </w:p>
    <w:p>
      <w:pPr>
        <w:pStyle w:val="ListBullet"/>
        <w:spacing w:after="60"/>
        <w:ind w:left="432"/>
      </w:pPr>
      <w:r>
        <w:rPr>
          <w:b w:val="0"/>
          <w:i w:val="0"/>
          <w:sz w:val="22"/>
        </w:rPr>
        <w:t>sub — User ID</w:t>
      </w:r>
    </w:p>
    <w:p>
      <w:pPr>
        <w:pStyle w:val="ListBullet"/>
        <w:spacing w:after="60"/>
        <w:ind w:left="432"/>
      </w:pPr>
      <w:r>
        <w:rPr>
          <w:b w:val="0"/>
          <w:i w:val="0"/>
          <w:sz w:val="22"/>
        </w:rPr>
        <w:t>email — User email address</w:t>
      </w:r>
    </w:p>
    <w:p>
      <w:pPr>
        <w:pStyle w:val="ListBullet"/>
        <w:spacing w:after="60"/>
        <w:ind w:left="432"/>
      </w:pPr>
      <w:r>
        <w:rPr>
          <w:b w:val="0"/>
          <w:i w:val="0"/>
          <w:sz w:val="22"/>
        </w:rPr>
        <w:t>role — User role (Admin, Landlord, or Tenant)</w:t>
      </w:r>
    </w:p>
    <w:p>
      <w:pPr>
        <w:pStyle w:val="ListBullet"/>
        <w:spacing w:after="60"/>
        <w:ind w:left="432"/>
      </w:pPr>
      <w:r>
        <w:rPr>
          <w:b w:val="0"/>
          <w:i w:val="0"/>
          <w:sz w:val="22"/>
        </w:rPr>
        <w:t>exp — Token expiration timestamp</w:t>
      </w:r>
    </w:p>
    <w:p>
      <w:pPr>
        <w:spacing w:after="120"/>
        <w:ind w:firstLine="0"/>
      </w:pPr>
      <w:r>
        <w:rPr>
          <w:b w:val="0"/>
          <w:i w:val="0"/>
          <w:sz w:val="22"/>
        </w:rPr>
        <w:t>Tokens are signed using HMAC-SHA256 with a secret key stored in application configuration (never in source code).</w:t>
      </w:r>
    </w:p>
    <w:p>
      <w:pPr>
        <w:spacing w:before="240" w:after="80"/>
      </w:pPr>
      <w:r>
        <w:rPr>
          <w:b/>
          <w:i w:val="0"/>
          <w:color w:val="2E5EA8"/>
          <w:sz w:val="24"/>
        </w:rPr>
        <w:t>5.3 Role-Based Authorization</w:t>
      </w:r>
    </w:p>
    <w:p>
      <w:pPr>
        <w:spacing w:after="120"/>
        <w:ind w:firstLine="0"/>
      </w:pPr>
      <w:r>
        <w:rPr>
          <w:b w:val="0"/>
          <w:i w:val="0"/>
          <w:sz w:val="22"/>
        </w:rPr>
        <w:t>Every API endpoint is protected by role-based authorization attributes: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A2F5E"/>
          </w:tcPr>
          <w:p>
            <w:pPr>
              <w:jc w:val="center"/>
            </w:pPr>
            <w:r>
              <w:rPr>
                <w:b/>
                <w:color w:val="FFFFFF"/>
                <w:sz w:val="21"/>
              </w:rPr>
              <w:t>Role</w:t>
            </w:r>
          </w:p>
        </w:tc>
        <w:tc>
          <w:tcPr>
            <w:tcW w:type="dxa" w:w="2928"/>
            <w:shd w:val="clear" w:color="auto" w:fill="1A2F5E"/>
          </w:tcPr>
          <w:p>
            <w:pPr>
              <w:jc w:val="center"/>
            </w:pPr>
            <w:r>
              <w:rPr>
                <w:b/>
                <w:color w:val="FFFFFF"/>
                <w:sz w:val="21"/>
              </w:rPr>
              <w:t>Allowed Endpoints</w:t>
            </w:r>
          </w:p>
        </w:tc>
        <w:tc>
          <w:tcPr>
            <w:tcW w:type="dxa" w:w="2928"/>
            <w:shd w:val="clear" w:color="auto" w:fill="1A2F5E"/>
          </w:tcPr>
          <w:p>
            <w:pPr>
              <w:jc w:val="center"/>
            </w:pPr>
            <w:r>
              <w:rPr>
                <w:b/>
                <w:color w:val="FFFFFF"/>
                <w:sz w:val="21"/>
              </w:rPr>
              <w:t>Restrictions</w:t>
            </w:r>
          </w:p>
        </w:tc>
      </w:tr>
      <w:tr>
        <w:tc>
          <w:tcPr>
            <w:tcW w:type="dxa" w:w="2928"/>
          </w:tcPr>
          <w:p>
            <w:r>
              <w:rPr>
                <w:b/>
                <w:sz w:val="21"/>
              </w:rPr>
              <w:t>Admin</w:t>
            </w:r>
          </w:p>
        </w:tc>
        <w:tc>
          <w:tcPr>
            <w:tcW w:type="dxa" w:w="2928"/>
          </w:tcPr>
          <w:p>
            <w:r>
              <w:rPr>
                <w:sz w:val="20"/>
              </w:rPr>
              <w:t>/api/admin/users</w:t>
              <w:br/>
              <w:t>/api/admin/bookings</w:t>
            </w:r>
          </w:p>
        </w:tc>
        <w:tc>
          <w:tcPr>
            <w:tcW w:type="dxa" w:w="2928"/>
          </w:tcPr>
          <w:p>
            <w:r>
              <w:rPr>
                <w:sz w:val="20"/>
              </w:rPr>
              <w:t>Full read access to all data</w:t>
            </w:r>
          </w:p>
        </w:tc>
      </w:tr>
      <w:tr>
        <w:tc>
          <w:tcPr>
            <w:tcW w:type="dxa" w:w="2928"/>
          </w:tcPr>
          <w:p>
            <w:r>
              <w:rPr>
                <w:b/>
                <w:sz w:val="21"/>
              </w:rPr>
              <w:t>Landlord</w:t>
            </w:r>
          </w:p>
        </w:tc>
        <w:tc>
          <w:tcPr>
            <w:tcW w:type="dxa" w:w="2928"/>
          </w:tcPr>
          <w:p>
            <w:r>
              <w:rPr>
                <w:sz w:val="20"/>
              </w:rPr>
              <w:t>POST/PUT/DELETE /api/apartments</w:t>
              <w:br/>
              <w:t>GET /api/bookings/incoming</w:t>
              <w:br/>
              <w:t>PATCH /{id}/approve|reject</w:t>
            </w:r>
          </w:p>
        </w:tc>
        <w:tc>
          <w:tcPr>
            <w:tcW w:type="dxa" w:w="2928"/>
          </w:tcPr>
          <w:p>
            <w:r>
              <w:rPr>
                <w:sz w:val="20"/>
              </w:rPr>
              <w:t>Can only edit/delete own listings;</w:t>
              <w:br/>
              <w:t>can only act on own bookings</w:t>
            </w:r>
          </w:p>
        </w:tc>
      </w:tr>
      <w:tr>
        <w:tc>
          <w:tcPr>
            <w:tcW w:type="dxa" w:w="2928"/>
          </w:tcPr>
          <w:p>
            <w:r>
              <w:rPr>
                <w:b/>
                <w:sz w:val="21"/>
              </w:rPr>
              <w:t>Tenant</w:t>
            </w:r>
          </w:p>
        </w:tc>
        <w:tc>
          <w:tcPr>
            <w:tcW w:type="dxa" w:w="2928"/>
          </w:tcPr>
          <w:p>
            <w:r>
              <w:rPr>
                <w:sz w:val="20"/>
              </w:rPr>
              <w:t>POST /api/bookings</w:t>
              <w:br/>
              <w:t>GET /api/bookings/mine</w:t>
              <w:br/>
              <w:t>PATCH /{id}/cancel</w:t>
              <w:br/>
              <w:t>POST /api/payments</w:t>
            </w:r>
          </w:p>
        </w:tc>
        <w:tc>
          <w:tcPr>
            <w:tcW w:type="dxa" w:w="2928"/>
          </w:tcPr>
          <w:p>
            <w:r>
              <w:rPr>
                <w:sz w:val="20"/>
              </w:rPr>
              <w:t>Can only cancel own bookings;</w:t>
              <w:br/>
              <w:t>cannot pay unapproved bookings</w:t>
            </w:r>
          </w:p>
        </w:tc>
      </w:tr>
      <w:tr>
        <w:tc>
          <w:tcPr>
            <w:tcW w:type="dxa" w:w="2928"/>
          </w:tcPr>
          <w:p>
            <w:r>
              <w:rPr>
                <w:b/>
                <w:sz w:val="21"/>
              </w:rPr>
              <w:t>Public</w:t>
            </w:r>
          </w:p>
        </w:tc>
        <w:tc>
          <w:tcPr>
            <w:tcW w:type="dxa" w:w="2928"/>
          </w:tcPr>
          <w:p>
            <w:r>
              <w:rPr>
                <w:sz w:val="20"/>
              </w:rPr>
              <w:t>GET /api/apartments</w:t>
              <w:br/>
              <w:t>GET /api/apartments/{id}</w:t>
            </w:r>
          </w:p>
        </w:tc>
        <w:tc>
          <w:tcPr>
            <w:tcW w:type="dxa" w:w="2928"/>
          </w:tcPr>
          <w:p>
            <w:r>
              <w:rPr>
                <w:sz w:val="20"/>
              </w:rPr>
              <w:t>No authentication required</w:t>
            </w:r>
          </w:p>
        </w:tc>
      </w:tr>
    </w:tbl>
    <w:p/>
    <w:p>
      <w:pPr>
        <w:spacing w:before="360" w:after="120"/>
        <w:pBdr>
          <w:bottom w:val="single" w:sz="6" w:space="1" w:color="1A2F5E"/>
        </w:pBdr>
      </w:pPr>
      <w:r>
        <w:rPr>
          <w:b/>
          <w:i w:val="0"/>
          <w:color w:val="1A2F5E"/>
          <w:sz w:val="28"/>
        </w:rPr>
        <w:t>6. API Design</w:t>
      </w:r>
    </w:p>
    <w:p>
      <w:pPr>
        <w:spacing w:after="120"/>
        <w:ind w:firstLine="0"/>
      </w:pPr>
      <w:r>
        <w:rPr>
          <w:b w:val="0"/>
          <w:i w:val="0"/>
          <w:sz w:val="22"/>
        </w:rPr>
        <w:t>The EasyRent API follows RESTful conventions with consistent JSON request/response bodies, HTTP verb semantics, and standard status codes. All endpoints are documented via Swagger/OpenAPI at /swagger in the development environment.</w:t>
      </w:r>
    </w:p>
    <w:p>
      <w:pPr>
        <w:spacing w:before="240" w:after="80"/>
      </w:pPr>
      <w:r>
        <w:rPr>
          <w:b/>
          <w:i w:val="0"/>
          <w:color w:val="2E5EA8"/>
          <w:sz w:val="24"/>
        </w:rPr>
        <w:t>6.1 DTOs (Data Transfer Objects)</w:t>
      </w:r>
    </w:p>
    <w:p>
      <w:pPr>
        <w:spacing w:after="120"/>
        <w:ind w:firstLine="0"/>
      </w:pPr>
      <w:r>
        <w:rPr>
          <w:b w:val="0"/>
          <w:i w:val="0"/>
          <w:sz w:val="22"/>
        </w:rPr>
        <w:t>Entities are never exposed directly through the API. Instead, dedicated DTOs control the exact shape of data crossing the wire:</w:t>
      </w:r>
    </w:p>
    <w:p>
      <w:pPr>
        <w:pStyle w:val="ListBullet"/>
        <w:spacing w:after="60"/>
        <w:ind w:left="432"/>
      </w:pPr>
      <w:r>
        <w:rPr>
          <w:b w:val="0"/>
          <w:i w:val="0"/>
          <w:sz w:val="22"/>
        </w:rPr>
        <w:t>RegisterDto — FullName, Email, Password, Role</w:t>
      </w:r>
    </w:p>
    <w:p>
      <w:pPr>
        <w:pStyle w:val="ListBullet"/>
        <w:spacing w:after="60"/>
        <w:ind w:left="432"/>
      </w:pPr>
      <w:r>
        <w:rPr>
          <w:b w:val="0"/>
          <w:i w:val="0"/>
          <w:sz w:val="22"/>
        </w:rPr>
        <w:t>LoginDto — Email, Password</w:t>
      </w:r>
    </w:p>
    <w:p>
      <w:pPr>
        <w:pStyle w:val="ListBullet"/>
        <w:spacing w:after="60"/>
        <w:ind w:left="432"/>
      </w:pPr>
      <w:r>
        <w:rPr>
          <w:b w:val="0"/>
          <w:i w:val="0"/>
          <w:sz w:val="22"/>
        </w:rPr>
        <w:t>AuthResponseDto — Token, FullName, Role, ExpiresAt</w:t>
      </w:r>
    </w:p>
    <w:p>
      <w:pPr>
        <w:pStyle w:val="ListBullet"/>
        <w:spacing w:after="60"/>
        <w:ind w:left="432"/>
      </w:pPr>
      <w:r>
        <w:rPr>
          <w:b w:val="0"/>
          <w:i w:val="0"/>
          <w:sz w:val="22"/>
        </w:rPr>
        <w:t>ApartmentDto — full read model; CreateApartmentDto / UpdateApartmentDto — write models</w:t>
      </w:r>
    </w:p>
    <w:p>
      <w:pPr>
        <w:pStyle w:val="ListBullet"/>
        <w:spacing w:after="60"/>
        <w:ind w:left="432"/>
      </w:pPr>
      <w:r>
        <w:rPr>
          <w:b w:val="0"/>
          <w:i w:val="0"/>
          <w:sz w:val="22"/>
        </w:rPr>
        <w:t>ApartmentSearchDto — City, MinPrice, MaxPrice, CheckIn, CheckOut, Bedrooms, Page, PageSize</w:t>
      </w:r>
    </w:p>
    <w:p>
      <w:pPr>
        <w:pStyle w:val="ListBullet"/>
        <w:spacing w:after="60"/>
        <w:ind w:left="432"/>
      </w:pPr>
      <w:r>
        <w:rPr>
          <w:b w:val="0"/>
          <w:i w:val="0"/>
          <w:sz w:val="22"/>
        </w:rPr>
        <w:t>BookingDto — full read model with status and apartment title; CreateBookingDto — ApartmentId, CheckIn, CheckOut</w:t>
      </w:r>
    </w:p>
    <w:p>
      <w:pPr>
        <w:pStyle w:val="ListBullet"/>
        <w:spacing w:after="60"/>
        <w:ind w:left="432"/>
      </w:pPr>
      <w:r>
        <w:rPr>
          <w:b w:val="0"/>
          <w:i w:val="0"/>
          <w:sz w:val="22"/>
        </w:rPr>
        <w:t>PaymentDto / CreatePaymentDto — BookingId, Method</w:t>
      </w:r>
    </w:p>
    <w:p>
      <w:pPr>
        <w:pStyle w:val="ListBullet"/>
        <w:spacing w:after="60"/>
        <w:ind w:left="432"/>
      </w:pPr>
      <w:r>
        <w:rPr>
          <w:b w:val="0"/>
          <w:i w:val="0"/>
          <w:sz w:val="22"/>
        </w:rPr>
        <w:t>PagedResult&lt;T&gt; — Items, Page, PageSize, TotalCount, TotalPages</w:t>
      </w:r>
    </w:p>
    <w:p>
      <w:pPr>
        <w:spacing w:before="240" w:after="80"/>
      </w:pPr>
      <w:r>
        <w:rPr>
          <w:b/>
          <w:i w:val="0"/>
          <w:color w:val="2E5EA8"/>
          <w:sz w:val="24"/>
        </w:rPr>
        <w:t>6.2 Input Validation</w:t>
      </w:r>
    </w:p>
    <w:p>
      <w:pPr>
        <w:spacing w:after="120"/>
        <w:ind w:firstLine="0"/>
      </w:pPr>
      <w:r>
        <w:rPr>
          <w:b w:val="0"/>
          <w:i w:val="0"/>
          <w:sz w:val="22"/>
        </w:rPr>
        <w:t>FluentValidation validators run before any business logic, ensuring clean error messages for invalid requests:</w:t>
      </w:r>
    </w:p>
    <w:p>
      <w:pPr>
        <w:pStyle w:val="ListBullet"/>
        <w:spacing w:after="60"/>
        <w:ind w:left="432"/>
      </w:pPr>
      <w:r>
        <w:rPr>
          <w:b w:val="0"/>
          <w:i w:val="0"/>
          <w:sz w:val="22"/>
        </w:rPr>
        <w:t>CreateApartmentValidator — Title required, PricePerNight &gt; 0, City required</w:t>
      </w:r>
    </w:p>
    <w:p>
      <w:pPr>
        <w:pStyle w:val="ListBullet"/>
        <w:spacing w:after="60"/>
        <w:ind w:left="432"/>
      </w:pPr>
      <w:r>
        <w:rPr>
          <w:b w:val="0"/>
          <w:i w:val="0"/>
          <w:sz w:val="22"/>
        </w:rPr>
        <w:t>CreateBookingValidator — CheckOut must be after CheckIn, ApartmentId required</w:t>
      </w:r>
    </w:p>
    <w:p>
      <w:pPr>
        <w:pStyle w:val="ListBullet"/>
        <w:spacing w:after="60"/>
        <w:ind w:left="432"/>
      </w:pPr>
      <w:r>
        <w:rPr>
          <w:b w:val="0"/>
          <w:i w:val="0"/>
          <w:sz w:val="22"/>
        </w:rPr>
        <w:t>RegisterValidator — valid email format, password minimum length, role must be valid</w:t>
      </w:r>
    </w:p>
    <w:p>
      <w:pPr>
        <w:spacing w:before="240" w:after="80"/>
      </w:pPr>
      <w:r>
        <w:rPr>
          <w:b/>
          <w:i w:val="0"/>
          <w:color w:val="2E5EA8"/>
          <w:sz w:val="24"/>
        </w:rPr>
        <w:t>6.3 Error Handling</w:t>
      </w:r>
    </w:p>
    <w:p>
      <w:pPr>
        <w:spacing w:after="120"/>
        <w:ind w:firstLine="0"/>
      </w:pPr>
      <w:r>
        <w:rPr>
          <w:b w:val="0"/>
          <w:i w:val="0"/>
          <w:sz w:val="22"/>
        </w:rPr>
        <w:t>ExceptionHandlingMiddleware intercepts all unhandled exceptions and maps them to appropriate HTTP responses:</w:t>
      </w:r>
    </w:p>
    <w:p>
      <w:pPr>
        <w:pStyle w:val="ListBullet"/>
        <w:spacing w:after="60"/>
        <w:ind w:left="432"/>
      </w:pPr>
      <w:r>
        <w:rPr>
          <w:b w:val="0"/>
          <w:i w:val="0"/>
          <w:sz w:val="22"/>
        </w:rPr>
        <w:t>NotFoundException → 404 Not Found with message</w:t>
      </w:r>
    </w:p>
    <w:p>
      <w:pPr>
        <w:pStyle w:val="ListBullet"/>
        <w:spacing w:after="60"/>
        <w:ind w:left="432"/>
      </w:pPr>
      <w:r>
        <w:rPr>
          <w:b w:val="0"/>
          <w:i w:val="0"/>
          <w:sz w:val="22"/>
        </w:rPr>
        <w:t>BusinessRuleException → 400 Bad Request with message</w:t>
      </w:r>
    </w:p>
    <w:p>
      <w:pPr>
        <w:pStyle w:val="ListBullet"/>
        <w:spacing w:after="60"/>
        <w:ind w:left="432"/>
      </w:pPr>
      <w:r>
        <w:rPr>
          <w:b w:val="0"/>
          <w:i w:val="0"/>
          <w:sz w:val="22"/>
        </w:rPr>
        <w:t>ValidationException → 422 Unprocessable Entity with field errors</w:t>
      </w:r>
    </w:p>
    <w:p>
      <w:pPr>
        <w:pStyle w:val="ListBullet"/>
        <w:spacing w:after="60"/>
        <w:ind w:left="432"/>
      </w:pPr>
      <w:r>
        <w:rPr>
          <w:b w:val="0"/>
          <w:i w:val="0"/>
          <w:sz w:val="22"/>
        </w:rPr>
        <w:t>All other exceptions → 500 Internal Server Error (no stack trace exposed)</w:t>
      </w:r>
    </w:p>
    <w:p>
      <w:pPr>
        <w:spacing w:before="360" w:after="120"/>
        <w:pBdr>
          <w:bottom w:val="single" w:sz="6" w:space="1" w:color="1A2F5E"/>
        </w:pBdr>
      </w:pPr>
      <w:r>
        <w:rPr>
          <w:b/>
          <w:i w:val="0"/>
          <w:color w:val="1A2F5E"/>
          <w:sz w:val="28"/>
        </w:rPr>
        <w:t>7. Business Logic</w:t>
      </w:r>
    </w:p>
    <w:p>
      <w:pPr>
        <w:spacing w:before="240" w:after="80"/>
      </w:pPr>
      <w:r>
        <w:rPr>
          <w:b/>
          <w:i w:val="0"/>
          <w:color w:val="2E5EA8"/>
          <w:sz w:val="24"/>
        </w:rPr>
        <w:t>7.1 Booking State Machine</w:t>
      </w:r>
    </w:p>
    <w:p>
      <w:pPr>
        <w:spacing w:after="120"/>
        <w:ind w:firstLine="0"/>
      </w:pPr>
      <w:r>
        <w:rPr>
          <w:b w:val="0"/>
          <w:i w:val="0"/>
          <w:sz w:val="22"/>
        </w:rPr>
        <w:t>The booking lifecycle is the most complex part of the system, implemented as a state machine in BookingService. The following states and transitions are enforced server-side:</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A2F5E"/>
          </w:tcPr>
          <w:p>
            <w:pPr>
              <w:jc w:val="center"/>
            </w:pPr>
            <w:r>
              <w:rPr>
                <w:b/>
                <w:color w:val="FFFFFF"/>
                <w:sz w:val="21"/>
              </w:rPr>
              <w:t>Transition</w:t>
            </w:r>
          </w:p>
        </w:tc>
        <w:tc>
          <w:tcPr>
            <w:tcW w:type="dxa" w:w="2928"/>
            <w:shd w:val="clear" w:color="auto" w:fill="1A2F5E"/>
          </w:tcPr>
          <w:p>
            <w:pPr>
              <w:jc w:val="center"/>
            </w:pPr>
            <w:r>
              <w:rPr>
                <w:b/>
                <w:color w:val="FFFFFF"/>
                <w:sz w:val="21"/>
              </w:rPr>
              <w:t>Triggered By</w:t>
            </w:r>
          </w:p>
        </w:tc>
        <w:tc>
          <w:tcPr>
            <w:tcW w:type="dxa" w:w="2928"/>
            <w:shd w:val="clear" w:color="auto" w:fill="1A2F5E"/>
          </w:tcPr>
          <w:p>
            <w:pPr>
              <w:jc w:val="center"/>
            </w:pPr>
            <w:r>
              <w:rPr>
                <w:b/>
                <w:color w:val="FFFFFF"/>
                <w:sz w:val="21"/>
              </w:rPr>
              <w:t>Business Rules</w:t>
            </w:r>
          </w:p>
        </w:tc>
      </w:tr>
      <w:tr>
        <w:tc>
          <w:tcPr>
            <w:tcW w:type="dxa" w:w="2928"/>
          </w:tcPr>
          <w:p>
            <w:r>
              <w:rPr>
                <w:sz w:val="20"/>
              </w:rPr>
              <w:t>→ Pending</w:t>
            </w:r>
          </w:p>
        </w:tc>
        <w:tc>
          <w:tcPr>
            <w:tcW w:type="dxa" w:w="2928"/>
          </w:tcPr>
          <w:p>
            <w:r>
              <w:rPr>
                <w:sz w:val="20"/>
              </w:rPr>
              <w:t>Tenant creates booking</w:t>
            </w:r>
          </w:p>
        </w:tc>
        <w:tc>
          <w:tcPr>
            <w:tcW w:type="dxa" w:w="2928"/>
          </w:tcPr>
          <w:p>
            <w:r>
              <w:rPr>
                <w:sz w:val="20"/>
              </w:rPr>
              <w:t>Overlap check must pass;</w:t>
              <w:br/>
              <w:t>CheckOut &gt; CheckIn;</w:t>
              <w:br/>
              <w:t>Apartment must be active</w:t>
            </w:r>
          </w:p>
        </w:tc>
      </w:tr>
      <w:tr>
        <w:tc>
          <w:tcPr>
            <w:tcW w:type="dxa" w:w="2928"/>
          </w:tcPr>
          <w:p>
            <w:r>
              <w:rPr>
                <w:sz w:val="20"/>
              </w:rPr>
              <w:t>Pending → Approved</w:t>
            </w:r>
          </w:p>
        </w:tc>
        <w:tc>
          <w:tcPr>
            <w:tcW w:type="dxa" w:w="2928"/>
          </w:tcPr>
          <w:p>
            <w:r>
              <w:rPr>
                <w:sz w:val="20"/>
              </w:rPr>
              <w:t>Landlord approves</w:t>
            </w:r>
          </w:p>
        </w:tc>
        <w:tc>
          <w:tcPr>
            <w:tcW w:type="dxa" w:w="2928"/>
          </w:tcPr>
          <w:p>
            <w:r>
              <w:rPr>
                <w:sz w:val="20"/>
              </w:rPr>
              <w:t>Only the apartment's landlord;</w:t>
              <w:br/>
              <w:t>Only from Pending state</w:t>
            </w:r>
          </w:p>
        </w:tc>
      </w:tr>
      <w:tr>
        <w:tc>
          <w:tcPr>
            <w:tcW w:type="dxa" w:w="2928"/>
          </w:tcPr>
          <w:p>
            <w:r>
              <w:rPr>
                <w:sz w:val="20"/>
              </w:rPr>
              <w:t>Pending → Rejected</w:t>
            </w:r>
          </w:p>
        </w:tc>
        <w:tc>
          <w:tcPr>
            <w:tcW w:type="dxa" w:w="2928"/>
          </w:tcPr>
          <w:p>
            <w:r>
              <w:rPr>
                <w:sz w:val="20"/>
              </w:rPr>
              <w:t>Landlord rejects</w:t>
            </w:r>
          </w:p>
        </w:tc>
        <w:tc>
          <w:tcPr>
            <w:tcW w:type="dxa" w:w="2928"/>
          </w:tcPr>
          <w:p>
            <w:r>
              <w:rPr>
                <w:sz w:val="20"/>
              </w:rPr>
              <w:t>Only the apartment's landlord;</w:t>
              <w:br/>
              <w:t>Only from Pending state</w:t>
            </w:r>
          </w:p>
        </w:tc>
      </w:tr>
      <w:tr>
        <w:tc>
          <w:tcPr>
            <w:tcW w:type="dxa" w:w="2928"/>
          </w:tcPr>
          <w:p>
            <w:r>
              <w:rPr>
                <w:sz w:val="20"/>
              </w:rPr>
              <w:t>Approved → Paid</w:t>
            </w:r>
          </w:p>
        </w:tc>
        <w:tc>
          <w:tcPr>
            <w:tcW w:type="dxa" w:w="2928"/>
          </w:tcPr>
          <w:p>
            <w:r>
              <w:rPr>
                <w:sz w:val="20"/>
              </w:rPr>
              <w:t>Tenant pays</w:t>
            </w:r>
          </w:p>
        </w:tc>
        <w:tc>
          <w:tcPr>
            <w:tcW w:type="dxa" w:w="2928"/>
          </w:tcPr>
          <w:p>
            <w:r>
              <w:rPr>
                <w:sz w:val="20"/>
              </w:rPr>
              <w:t>Only the booking's tenant;</w:t>
              <w:br/>
              <w:t>Only from Approved state;</w:t>
              <w:br/>
              <w:t>Payment record created</w:t>
            </w:r>
          </w:p>
        </w:tc>
      </w:tr>
      <w:tr>
        <w:tc>
          <w:tcPr>
            <w:tcW w:type="dxa" w:w="2928"/>
          </w:tcPr>
          <w:p>
            <w:r>
              <w:rPr>
                <w:sz w:val="20"/>
              </w:rPr>
              <w:t>Any → Cancelled</w:t>
            </w:r>
          </w:p>
        </w:tc>
        <w:tc>
          <w:tcPr>
            <w:tcW w:type="dxa" w:w="2928"/>
          </w:tcPr>
          <w:p>
            <w:r>
              <w:rPr>
                <w:sz w:val="20"/>
              </w:rPr>
              <w:t>Tenant cancels</w:t>
            </w:r>
          </w:p>
        </w:tc>
        <w:tc>
          <w:tcPr>
            <w:tcW w:type="dxa" w:w="2928"/>
          </w:tcPr>
          <w:p>
            <w:r>
              <w:rPr>
                <w:sz w:val="20"/>
              </w:rPr>
              <w:t>Only the booking's tenant;</w:t>
              <w:br/>
              <w:t>Not allowed if already Paid</w:t>
            </w:r>
          </w:p>
        </w:tc>
      </w:tr>
      <w:tr>
        <w:tc>
          <w:tcPr>
            <w:tcW w:type="dxa" w:w="2928"/>
          </w:tcPr>
          <w:p>
            <w:r>
              <w:rPr>
                <w:sz w:val="20"/>
              </w:rPr>
              <w:t>Paid → Completed</w:t>
            </w:r>
          </w:p>
        </w:tc>
        <w:tc>
          <w:tcPr>
            <w:tcW w:type="dxa" w:w="2928"/>
          </w:tcPr>
          <w:p>
            <w:r>
              <w:rPr>
                <w:sz w:val="20"/>
              </w:rPr>
              <w:t>System / Admin</w:t>
            </w:r>
          </w:p>
        </w:tc>
        <w:tc>
          <w:tcPr>
            <w:tcW w:type="dxa" w:w="2928"/>
          </w:tcPr>
          <w:p>
            <w:r>
              <w:rPr>
                <w:sz w:val="20"/>
              </w:rPr>
              <w:t>After the checkout date passes</w:t>
            </w:r>
          </w:p>
        </w:tc>
      </w:tr>
    </w:tbl>
    <w:p/>
    <w:p>
      <w:pPr>
        <w:spacing w:before="240" w:after="80"/>
      </w:pPr>
      <w:r>
        <w:rPr>
          <w:b/>
          <w:i w:val="0"/>
          <w:color w:val="2E5EA8"/>
          <w:sz w:val="24"/>
        </w:rPr>
        <w:t>7.2 Price Computation</w:t>
      </w:r>
    </w:p>
    <w:p>
      <w:pPr>
        <w:spacing w:after="120"/>
        <w:ind w:firstLine="0"/>
      </w:pPr>
      <w:r>
        <w:rPr>
          <w:b w:val="0"/>
          <w:i w:val="0"/>
          <w:sz w:val="22"/>
        </w:rPr>
        <w:t>The total price for a booking is always computed server-side and never accepted from the client:</w:t>
      </w:r>
    </w:p>
    <w:p>
      <w:pPr>
        <w:spacing w:after="40"/>
        <w:ind w:left="576"/>
      </w:pPr>
      <w:r>
        <w:rPr>
          <w:rFonts w:ascii="Courier New" w:hAnsi="Courier New"/>
          <w:color w:val="1A4A1A"/>
          <w:sz w:val="19"/>
        </w:rPr>
        <w:t>var nights = (dto.CheckOut - dto.CheckIn).Days;</w:t>
      </w:r>
    </w:p>
    <w:p>
      <w:pPr>
        <w:spacing w:after="40"/>
        <w:ind w:left="576"/>
      </w:pPr>
      <w:r>
        <w:rPr>
          <w:rFonts w:ascii="Courier New" w:hAnsi="Courier New"/>
          <w:color w:val="1A4A1A"/>
          <w:sz w:val="19"/>
        </w:rPr>
        <w:t>booking.TotalPrice = nights * apartment.PricePerNight;</w:t>
      </w:r>
    </w:p>
    <w:p>
      <w:pPr>
        <w:spacing w:before="240" w:after="80"/>
      </w:pPr>
      <w:r>
        <w:rPr>
          <w:b/>
          <w:i w:val="0"/>
          <w:color w:val="2E5EA8"/>
          <w:sz w:val="24"/>
        </w:rPr>
        <w:t>7.3 Overlap Detection</w:t>
      </w:r>
    </w:p>
    <w:p>
      <w:pPr>
        <w:spacing w:after="120"/>
        <w:ind w:firstLine="0"/>
      </w:pPr>
      <w:r>
        <w:rPr>
          <w:b w:val="0"/>
          <w:i w:val="0"/>
          <w:sz w:val="22"/>
        </w:rPr>
        <w:t>Before creating a booking, the system checks for date conflicts with any existing approved or pending bookings for the same apartment:</w:t>
      </w:r>
    </w:p>
    <w:p>
      <w:pPr>
        <w:spacing w:after="40"/>
        <w:ind w:left="576"/>
      </w:pPr>
      <w:r>
        <w:rPr>
          <w:rFonts w:ascii="Courier New" w:hAnsi="Courier New"/>
          <w:color w:val="1A4A1A"/>
          <w:sz w:val="19"/>
        </w:rPr>
        <w:t>HasOverlapAsync(apartmentId, checkIn, checkOut)</w:t>
      </w:r>
    </w:p>
    <w:p>
      <w:pPr>
        <w:spacing w:after="120"/>
        <w:ind w:firstLine="0"/>
      </w:pPr>
      <w:r>
        <w:rPr>
          <w:b w:val="0"/>
          <w:i w:val="0"/>
          <w:sz w:val="22"/>
        </w:rPr>
        <w:t>A booking is rejected with a BusinessRuleException if any existing booking for the apartment overlaps with the requested dates. This prevents double-booking.</w:t>
      </w:r>
    </w:p>
    <w:p>
      <w:pPr>
        <w:spacing w:before="240" w:after="80"/>
      </w:pPr>
      <w:r>
        <w:rPr>
          <w:b/>
          <w:i w:val="0"/>
          <w:color w:val="2E5EA8"/>
          <w:sz w:val="24"/>
        </w:rPr>
        <w:t>7.4 Apartment Ownership Enforcement</w:t>
      </w:r>
    </w:p>
    <w:p>
      <w:pPr>
        <w:spacing w:after="120"/>
        <w:ind w:firstLine="0"/>
      </w:pPr>
      <w:r>
        <w:rPr>
          <w:b w:val="0"/>
          <w:i w:val="0"/>
          <w:sz w:val="22"/>
        </w:rPr>
        <w:t>When a landlord attempts to update or delete an apartment, the service verifies that the apartment's LandlordId matches the authenticated user's ID. Mismatches throw a BusinessRuleException, resulting in a 403 Forbidden response.</w:t>
      </w:r>
    </w:p>
    <w:p>
      <w:pPr>
        <w:spacing w:before="360" w:after="120"/>
        <w:pBdr>
          <w:bottom w:val="single" w:sz="6" w:space="1" w:color="1A2F5E"/>
        </w:pBdr>
      </w:pPr>
      <w:r>
        <w:rPr>
          <w:b/>
          <w:i w:val="0"/>
          <w:color w:val="1A2F5E"/>
          <w:sz w:val="28"/>
        </w:rPr>
        <w:t>8. Frontend — Angular</w:t>
      </w:r>
    </w:p>
    <w:p>
      <w:pPr>
        <w:spacing w:after="120"/>
        <w:ind w:firstLine="0"/>
      </w:pPr>
      <w:r>
        <w:rPr>
          <w:b w:val="0"/>
          <w:i w:val="0"/>
          <w:sz w:val="22"/>
        </w:rPr>
        <w:t>The frontend is built with Angular 17 using standalone components, Angular Material UI components, and SCSS styling. It communicates with the backend API exclusively via HTTP.</w:t>
      </w:r>
    </w:p>
    <w:p>
      <w:pPr>
        <w:spacing w:before="240" w:after="80"/>
      </w:pPr>
      <w:r>
        <w:rPr>
          <w:b/>
          <w:i w:val="0"/>
          <w:color w:val="2E5EA8"/>
          <w:sz w:val="24"/>
        </w:rPr>
        <w:t>8.1 Application Structure</w:t>
      </w:r>
    </w:p>
    <w:p>
      <w:pPr>
        <w:pStyle w:val="ListBullet"/>
        <w:spacing w:after="60"/>
        <w:ind w:left="432"/>
      </w:pPr>
      <w:r>
        <w:rPr>
          <w:b w:val="0"/>
          <w:i w:val="0"/>
          <w:sz w:val="22"/>
        </w:rPr>
        <w:t>core/ — auth.service, auth.interceptor, auth.guard, role.guard, TypeScript model interfaces</w:t>
      </w:r>
    </w:p>
    <w:p>
      <w:pPr>
        <w:pStyle w:val="ListBullet"/>
        <w:spacing w:after="60"/>
        <w:ind w:left="432"/>
      </w:pPr>
      <w:r>
        <w:rPr>
          <w:b w:val="0"/>
          <w:i w:val="0"/>
          <w:sz w:val="22"/>
        </w:rPr>
        <w:t>features/auth/ — Login and Register pages with role selection</w:t>
      </w:r>
    </w:p>
    <w:p>
      <w:pPr>
        <w:pStyle w:val="ListBullet"/>
        <w:spacing w:after="60"/>
        <w:ind w:left="432"/>
      </w:pPr>
      <w:r>
        <w:rPr>
          <w:b w:val="0"/>
          <w:i w:val="0"/>
          <w:sz w:val="22"/>
        </w:rPr>
        <w:t>features/apartments/ — Apartment list with search/filter, detail page, create/edit form (Landlord only)</w:t>
      </w:r>
    </w:p>
    <w:p>
      <w:pPr>
        <w:pStyle w:val="ListBullet"/>
        <w:spacing w:after="60"/>
        <w:ind w:left="432"/>
      </w:pPr>
      <w:r>
        <w:rPr>
          <w:b w:val="0"/>
          <w:i w:val="0"/>
          <w:sz w:val="22"/>
        </w:rPr>
        <w:t>features/bookings/ — My Bookings (Tenant), Incoming Bookings (Landlord) with approve/reject actions</w:t>
      </w:r>
    </w:p>
    <w:p>
      <w:pPr>
        <w:pStyle w:val="ListBullet"/>
        <w:spacing w:after="60"/>
        <w:ind w:left="432"/>
      </w:pPr>
      <w:r>
        <w:rPr>
          <w:b w:val="0"/>
          <w:i w:val="0"/>
          <w:sz w:val="22"/>
        </w:rPr>
        <w:t>features/admin/ — User management and all-bookings view (Admin only)</w:t>
      </w:r>
    </w:p>
    <w:p>
      <w:pPr>
        <w:pStyle w:val="ListBullet"/>
        <w:spacing w:after="60"/>
        <w:ind w:left="432"/>
      </w:pPr>
      <w:r>
        <w:rPr>
          <w:b w:val="0"/>
          <w:i w:val="0"/>
          <w:sz w:val="22"/>
        </w:rPr>
        <w:t>shared/ — Navbar component, ApartmentCard component, ConfirmDialog component</w:t>
      </w:r>
    </w:p>
    <w:p>
      <w:pPr>
        <w:spacing w:before="240" w:after="80"/>
      </w:pPr>
      <w:r>
        <w:rPr>
          <w:b/>
          <w:i w:val="0"/>
          <w:color w:val="2E5EA8"/>
          <w:sz w:val="24"/>
        </w:rPr>
        <w:t>8.2 Authentication in the UI</w:t>
      </w:r>
    </w:p>
    <w:p>
      <w:pPr>
        <w:pStyle w:val="ListBullet"/>
        <w:spacing w:after="60"/>
        <w:ind w:left="432"/>
      </w:pPr>
      <w:r>
        <w:rPr>
          <w:b w:val="0"/>
          <w:i w:val="0"/>
          <w:sz w:val="22"/>
        </w:rPr>
        <w:t>On login, the JWT is stored in localStorage and decoded to extract the user's role and name.</w:t>
      </w:r>
    </w:p>
    <w:p>
      <w:pPr>
        <w:pStyle w:val="ListBullet"/>
        <w:spacing w:after="60"/>
        <w:ind w:left="432"/>
      </w:pPr>
      <w:r>
        <w:rPr>
          <w:b w:val="0"/>
          <w:i w:val="0"/>
          <w:sz w:val="22"/>
        </w:rPr>
        <w:t>The AuthInterceptor automatically attaches the Authorization: Bearer &lt;token&gt; header to every outgoing HTTP request.</w:t>
      </w:r>
    </w:p>
    <w:p>
      <w:pPr>
        <w:pStyle w:val="ListBullet"/>
        <w:spacing w:after="60"/>
        <w:ind w:left="432"/>
      </w:pPr>
      <w:r>
        <w:rPr>
          <w:b w:val="0"/>
          <w:i w:val="0"/>
          <w:sz w:val="22"/>
        </w:rPr>
        <w:t>AuthGuard protects all routes that require a logged-in user.</w:t>
      </w:r>
    </w:p>
    <w:p>
      <w:pPr>
        <w:pStyle w:val="ListBullet"/>
        <w:spacing w:after="60"/>
        <w:ind w:left="432"/>
      </w:pPr>
      <w:r>
        <w:rPr>
          <w:b w:val="0"/>
          <w:i w:val="0"/>
          <w:sz w:val="22"/>
        </w:rPr>
        <w:t>RoleGuard redirects users who navigate to pages outside their role permissions.</w:t>
      </w:r>
    </w:p>
    <w:p>
      <w:pPr>
        <w:pStyle w:val="ListBullet"/>
        <w:spacing w:after="60"/>
        <w:ind w:left="432"/>
      </w:pPr>
      <w:r>
        <w:rPr>
          <w:b w:val="0"/>
          <w:i w:val="0"/>
          <w:sz w:val="22"/>
        </w:rPr>
        <w:t>The Navbar dynamically shows/hides links based on the currently logged-in role.</w:t>
      </w:r>
    </w:p>
    <w:p>
      <w:pPr>
        <w:spacing w:before="240" w:after="80"/>
      </w:pPr>
      <w:r>
        <w:rPr>
          <w:b/>
          <w:i w:val="0"/>
          <w:color w:val="2E5EA8"/>
          <w:sz w:val="24"/>
        </w:rPr>
        <w:t>8.3 Key User Flows</w:t>
      </w:r>
    </w:p>
    <w:p>
      <w:pPr>
        <w:pStyle w:val="ListBullet"/>
        <w:spacing w:after="60"/>
        <w:ind w:left="432"/>
      </w:pPr>
      <w:r>
        <w:rPr>
          <w:b w:val="0"/>
          <w:i w:val="0"/>
          <w:sz w:val="22"/>
        </w:rPr>
        <w:t>Tenant Flow: Register → Search apartments by city/dates → View detail → Book → Pay → Track status in My Bookings</w:t>
      </w:r>
    </w:p>
    <w:p>
      <w:pPr>
        <w:pStyle w:val="ListBullet"/>
        <w:spacing w:after="60"/>
        <w:ind w:left="432"/>
      </w:pPr>
      <w:r>
        <w:rPr>
          <w:b w:val="0"/>
          <w:i w:val="0"/>
          <w:sz w:val="22"/>
        </w:rPr>
        <w:t>Landlord Flow: Register → Create listing → View incoming booking requests → Approve or Reject</w:t>
      </w:r>
    </w:p>
    <w:p>
      <w:pPr>
        <w:pStyle w:val="ListBullet"/>
        <w:spacing w:after="60"/>
        <w:ind w:left="432"/>
      </w:pPr>
      <w:r>
        <w:rPr>
          <w:b w:val="0"/>
          <w:i w:val="0"/>
          <w:sz w:val="22"/>
        </w:rPr>
        <w:t>Admin Flow: Login → View all users → View all bookings across the platform</w:t>
      </w:r>
    </w:p>
    <w:p>
      <w:pPr>
        <w:spacing w:before="360" w:after="120"/>
        <w:pBdr>
          <w:bottom w:val="single" w:sz="6" w:space="1" w:color="1A2F5E"/>
        </w:pBdr>
      </w:pPr>
      <w:r>
        <w:rPr>
          <w:b/>
          <w:i w:val="0"/>
          <w:color w:val="1A2F5E"/>
          <w:sz w:val="28"/>
        </w:rPr>
        <w:t>9. Unit Testing</w:t>
      </w:r>
    </w:p>
    <w:p>
      <w:pPr>
        <w:spacing w:after="120"/>
        <w:ind w:firstLine="0"/>
      </w:pPr>
      <w:r>
        <w:rPr>
          <w:b w:val="0"/>
          <w:i w:val="0"/>
          <w:sz w:val="22"/>
        </w:rPr>
        <w:t>Unit tests are implemented using xUnit as the test framework, Moq for mocking dependencies, FluentAssertions for readable assertions, and EF Core InMemory provider for repository tests. The project contains five test suites: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A2F5E"/>
          </w:tcPr>
          <w:p>
            <w:pPr>
              <w:jc w:val="center"/>
            </w:pPr>
            <w:r>
              <w:rPr>
                <w:b/>
                <w:color w:val="FFFFFF"/>
                <w:sz w:val="21"/>
              </w:rPr>
              <w:t>Test Suite</w:t>
            </w:r>
          </w:p>
        </w:tc>
        <w:tc>
          <w:tcPr>
            <w:tcW w:type="dxa" w:w="2928"/>
            <w:shd w:val="clear" w:color="auto" w:fill="1A2F5E"/>
          </w:tcPr>
          <w:p>
            <w:pPr>
              <w:jc w:val="center"/>
            </w:pPr>
            <w:r>
              <w:rPr>
                <w:b/>
                <w:color w:val="FFFFFF"/>
                <w:sz w:val="21"/>
              </w:rPr>
              <w:t>What Is Tested</w:t>
            </w:r>
          </w:p>
        </w:tc>
        <w:tc>
          <w:tcPr>
            <w:tcW w:type="dxa" w:w="2928"/>
            <w:shd w:val="clear" w:color="auto" w:fill="1A2F5E"/>
          </w:tcPr>
          <w:p>
            <w:pPr>
              <w:jc w:val="center"/>
            </w:pPr>
            <w:r>
              <w:rPr>
                <w:b/>
                <w:color w:val="FFFFFF"/>
                <w:sz w:val="21"/>
              </w:rPr>
              <w:t>Technique</w:t>
            </w:r>
          </w:p>
        </w:tc>
      </w:tr>
      <w:tr>
        <w:tc>
          <w:tcPr>
            <w:tcW w:type="dxa" w:w="2928"/>
          </w:tcPr>
          <w:p>
            <w:r>
              <w:rPr>
                <w:b/>
                <w:sz w:val="20"/>
              </w:rPr>
              <w:t>BookingServiceTests</w:t>
            </w:r>
          </w:p>
        </w:tc>
        <w:tc>
          <w:tcPr>
            <w:tcW w:type="dxa" w:w="2928"/>
          </w:tcPr>
          <w:p>
            <w:r>
              <w:rPr>
                <w:sz w:val="20"/>
              </w:rPr>
              <w:t>Overlap detection, price calculation,</w:t>
              <w:br/>
              <w:t>illegal state transitions, wrong-owner rejection,</w:t>
              <w:br/>
              <w:t>tenant cancellation rules</w:t>
            </w:r>
          </w:p>
        </w:tc>
        <w:tc>
          <w:tcPr>
            <w:tcW w:type="dxa" w:w="2928"/>
          </w:tcPr>
          <w:p>
            <w:r>
              <w:rPr>
                <w:sz w:val="20"/>
              </w:rPr>
              <w:t>Moq (mock repositories)</w:t>
            </w:r>
          </w:p>
        </w:tc>
      </w:tr>
      <w:tr>
        <w:tc>
          <w:tcPr>
            <w:tcW w:type="dxa" w:w="2928"/>
          </w:tcPr>
          <w:p>
            <w:r>
              <w:rPr>
                <w:b/>
                <w:sz w:val="20"/>
              </w:rPr>
              <w:t>ApartmentServiceTests</w:t>
            </w:r>
          </w:p>
        </w:tc>
        <w:tc>
          <w:tcPr>
            <w:tcW w:type="dxa" w:w="2928"/>
          </w:tcPr>
          <w:p>
            <w:r>
              <w:rPr>
                <w:sz w:val="20"/>
              </w:rPr>
              <w:t>CRUD returns correct DTOs,</w:t>
              <w:br/>
              <w:t>ownership enforcement,</w:t>
              <w:br/>
              <w:t>NotFoundException on missing ID</w:t>
            </w:r>
          </w:p>
        </w:tc>
        <w:tc>
          <w:tcPr>
            <w:tcW w:type="dxa" w:w="2928"/>
          </w:tcPr>
          <w:p>
            <w:r>
              <w:rPr>
                <w:sz w:val="20"/>
              </w:rPr>
              <w:t>Moq (mock repositories)</w:t>
            </w:r>
          </w:p>
        </w:tc>
      </w:tr>
      <w:tr>
        <w:tc>
          <w:tcPr>
            <w:tcW w:type="dxa" w:w="2928"/>
          </w:tcPr>
          <w:p>
            <w:r>
              <w:rPr>
                <w:b/>
                <w:sz w:val="20"/>
              </w:rPr>
              <w:t>PaymentServiceTests</w:t>
            </w:r>
          </w:p>
        </w:tc>
        <w:tc>
          <w:tcPr>
            <w:tcW w:type="dxa" w:w="2928"/>
          </w:tcPr>
          <w:p>
            <w:r>
              <w:rPr>
                <w:sz w:val="20"/>
              </w:rPr>
              <w:t>Pay-only-approved rule, Booking status set to Paid,</w:t>
              <w:br/>
              <w:t>transaction atomicity, duplicate payment rejected</w:t>
            </w:r>
          </w:p>
        </w:tc>
        <w:tc>
          <w:tcPr>
            <w:tcW w:type="dxa" w:w="2928"/>
          </w:tcPr>
          <w:p>
            <w:r>
              <w:rPr>
                <w:sz w:val="20"/>
              </w:rPr>
              <w:t>Moq (mock repositories)</w:t>
            </w:r>
          </w:p>
        </w:tc>
      </w:tr>
      <w:tr>
        <w:tc>
          <w:tcPr>
            <w:tcW w:type="dxa" w:w="2928"/>
          </w:tcPr>
          <w:p>
            <w:r>
              <w:rPr>
                <w:b/>
                <w:sz w:val="20"/>
              </w:rPr>
              <w:t>ApartmentsControllerTests</w:t>
            </w:r>
          </w:p>
        </w:tc>
        <w:tc>
          <w:tcPr>
            <w:tcW w:type="dxa" w:w="2928"/>
          </w:tcPr>
          <w:p>
            <w:r>
              <w:rPr>
                <w:sz w:val="20"/>
              </w:rPr>
              <w:t>HTTP status codes, returned DTOs,</w:t>
              <w:br/>
              <w:t>unauthorized returns 401</w:t>
            </w:r>
          </w:p>
        </w:tc>
        <w:tc>
          <w:tcPr>
            <w:tcW w:type="dxa" w:w="2928"/>
          </w:tcPr>
          <w:p>
            <w:r>
              <w:rPr>
                <w:sz w:val="20"/>
              </w:rPr>
              <w:t>Moq (mock service)</w:t>
            </w:r>
          </w:p>
        </w:tc>
      </w:tr>
      <w:tr>
        <w:tc>
          <w:tcPr>
            <w:tcW w:type="dxa" w:w="2928"/>
          </w:tcPr>
          <w:p>
            <w:r>
              <w:rPr>
                <w:b/>
                <w:sz w:val="20"/>
              </w:rPr>
              <w:t>ApartmentRepositoryTests</w:t>
            </w:r>
          </w:p>
        </w:tc>
        <w:tc>
          <w:tcPr>
            <w:tcW w:type="dxa" w:w="2928"/>
          </w:tcPr>
          <w:p>
            <w:r>
              <w:rPr>
                <w:sz w:val="20"/>
              </w:rPr>
              <w:t>Search/filter queries return correct data</w:t>
            </w:r>
          </w:p>
        </w:tc>
        <w:tc>
          <w:tcPr>
            <w:tcW w:type="dxa" w:w="2928"/>
          </w:tcPr>
          <w:p>
            <w:r>
              <w:rPr>
                <w:sz w:val="20"/>
              </w:rPr>
              <w:t>EF Core InMemory DB</w:t>
            </w:r>
          </w:p>
        </w:tc>
      </w:tr>
    </w:tbl>
    <w:p/>
    <w:p>
      <w:pPr>
        <w:spacing w:before="360" w:after="120"/>
        <w:pBdr>
          <w:bottom w:val="single" w:sz="6" w:space="1" w:color="1A2F5E"/>
        </w:pBdr>
      </w:pPr>
      <w:r>
        <w:rPr>
          <w:b/>
          <w:i w:val="0"/>
          <w:color w:val="1A2F5E"/>
          <w:sz w:val="28"/>
        </w:rPr>
        <w:t>10. Cloud Deployment</w:t>
      </w:r>
    </w:p>
    <w:p>
      <w:pPr>
        <w:spacing w:after="120"/>
        <w:ind w:firstLine="0"/>
      </w:pPr>
      <w:r>
        <w:rPr>
          <w:b w:val="0"/>
          <w:i w:val="0"/>
          <w:sz w:val="22"/>
        </w:rPr>
        <w:t>The entire EasyRent platform is deployed to Microsoft Azure using three managed services:</w:t>
      </w:r>
    </w:p>
    <w:p>
      <w:pPr>
        <w:spacing w:before="240" w:after="80"/>
      </w:pPr>
      <w:r>
        <w:rPr>
          <w:b/>
          <w:i w:val="0"/>
          <w:color w:val="2E5EA8"/>
          <w:sz w:val="24"/>
        </w:rPr>
        <w:t>10.1 Azure App Service</w:t>
      </w:r>
    </w:p>
    <w:p>
      <w:pPr>
        <w:spacing w:after="120"/>
        <w:ind w:firstLine="0"/>
      </w:pPr>
      <w:r>
        <w:rPr>
          <w:b w:val="0"/>
          <w:i w:val="0"/>
          <w:sz w:val="22"/>
        </w:rPr>
        <w:t>Hosts the .NET 8 Web API. On startup, EF Core migrations are applied automatically ensuring the database schema is always up to date. Connection strings and JWT secrets are stored in App Service configuration, not in source control. A /health endpoint confirms service uptime.</w:t>
      </w:r>
    </w:p>
    <w:p>
      <w:pPr>
        <w:spacing w:before="240" w:after="80"/>
      </w:pPr>
      <w:r>
        <w:rPr>
          <w:b/>
          <w:i w:val="0"/>
          <w:color w:val="2E5EA8"/>
          <w:sz w:val="24"/>
        </w:rPr>
        <w:t>10.2 Azure SQL Database</w:t>
      </w:r>
    </w:p>
    <w:p>
      <w:pPr>
        <w:spacing w:after="120"/>
        <w:ind w:firstLine="0"/>
      </w:pPr>
      <w:r>
        <w:rPr>
          <w:b w:val="0"/>
          <w:i w:val="0"/>
          <w:sz w:val="22"/>
        </w:rPr>
        <w:t>Provides the cloud SQL Server database. The same EF Core codebase used locally targets Azure SQL by simply changing the connection string. Azure Firewall rules restrict access to the App Service. DbSeeder runs on first startup to create roles and a default admin account.</w:t>
      </w:r>
    </w:p>
    <w:p>
      <w:pPr>
        <w:spacing w:before="240" w:after="80"/>
      </w:pPr>
      <w:r>
        <w:rPr>
          <w:b/>
          <w:i w:val="0"/>
          <w:color w:val="2E5EA8"/>
          <w:sz w:val="24"/>
        </w:rPr>
        <w:t>10.3 Azure Static Web Apps</w:t>
      </w:r>
    </w:p>
    <w:p>
      <w:pPr>
        <w:spacing w:after="120"/>
        <w:ind w:firstLine="0"/>
      </w:pPr>
      <w:r>
        <w:rPr>
          <w:b w:val="0"/>
          <w:i w:val="0"/>
          <w:sz w:val="22"/>
        </w:rPr>
        <w:t>Hosts the compiled Angular production build with global CDN delivery. The API base URL is configured to point to the App Service endpoint. The API's CORS policy is updated to allow requests from the Static Web App origin.</w:t>
      </w:r>
    </w:p>
    <w:p>
      <w:pPr>
        <w:spacing w:before="360" w:after="120"/>
        <w:pBdr>
          <w:bottom w:val="single" w:sz="6" w:space="1" w:color="1A2F5E"/>
        </w:pBdr>
      </w:pPr>
      <w:r>
        <w:rPr>
          <w:b/>
          <w:i w:val="0"/>
          <w:color w:val="1A2F5E"/>
          <w:sz w:val="28"/>
        </w:rPr>
        <w:t>11. CI/CD — GitHub Actions</w:t>
      </w:r>
    </w:p>
    <w:p>
      <w:pPr>
        <w:spacing w:after="120"/>
        <w:ind w:firstLine="0"/>
      </w:pPr>
      <w:r>
        <w:rPr>
          <w:b w:val="0"/>
          <w:i w:val="0"/>
          <w:sz w:val="22"/>
        </w:rPr>
        <w:t>Two GitHub Actions workflows automate the build, test, and deploy process on every push to main.</w:t>
      </w:r>
    </w:p>
    <w:p>
      <w:pPr>
        <w:spacing w:before="240" w:after="80"/>
      </w:pPr>
      <w:r>
        <w:rPr>
          <w:b/>
          <w:i w:val="0"/>
          <w:color w:val="2E5EA8"/>
          <w:sz w:val="24"/>
        </w:rPr>
        <w:t>11.1 api.yml — Backend Pipeline</w:t>
      </w:r>
    </w:p>
    <w:p>
      <w:pPr>
        <w:pStyle w:val="ListBullet"/>
        <w:spacing w:after="60"/>
        <w:ind w:left="432"/>
      </w:pPr>
      <w:r>
        <w:rPr>
          <w:b w:val="0"/>
          <w:i w:val="0"/>
          <w:sz w:val="22"/>
        </w:rPr>
        <w:t>Trigger: push to main branch</w:t>
      </w:r>
    </w:p>
    <w:p>
      <w:pPr>
        <w:pStyle w:val="ListBullet"/>
        <w:spacing w:after="60"/>
        <w:ind w:left="432"/>
      </w:pPr>
      <w:r>
        <w:rPr>
          <w:b w:val="0"/>
          <w:i w:val="0"/>
          <w:sz w:val="22"/>
        </w:rPr>
        <w:t>Steps: dotnet restore → dotnet build → dotnet test (blocks deploy on failure) → dotnet publish → deploy to Azure App Service</w:t>
      </w:r>
    </w:p>
    <w:p>
      <w:pPr>
        <w:spacing w:before="240" w:after="80"/>
      </w:pPr>
      <w:r>
        <w:rPr>
          <w:b/>
          <w:i w:val="0"/>
          <w:color w:val="2E5EA8"/>
          <w:sz w:val="24"/>
        </w:rPr>
        <w:t>11.2 client.yml — Frontend Pipeline</w:t>
      </w:r>
    </w:p>
    <w:p>
      <w:pPr>
        <w:pStyle w:val="ListBullet"/>
        <w:spacing w:after="60"/>
        <w:ind w:left="432"/>
      </w:pPr>
      <w:r>
        <w:rPr>
          <w:b w:val="0"/>
          <w:i w:val="0"/>
          <w:sz w:val="22"/>
        </w:rPr>
        <w:t>Trigger: push to main branch</w:t>
      </w:r>
    </w:p>
    <w:p>
      <w:pPr>
        <w:pStyle w:val="ListBullet"/>
        <w:spacing w:after="60"/>
        <w:ind w:left="432"/>
      </w:pPr>
      <w:r>
        <w:rPr>
          <w:b w:val="0"/>
          <w:i w:val="0"/>
          <w:sz w:val="22"/>
        </w:rPr>
        <w:t>Steps: npm ci → ng build --configuration production → deploy to Azure Static Web Apps</w:t>
      </w:r>
    </w:p>
    <w:p>
      <w:pPr>
        <w:spacing w:after="120"/>
        <w:ind w:firstLine="0"/>
      </w:pPr>
      <w:r>
        <w:rPr>
          <w:b w:val="0"/>
          <w:i w:val="0"/>
          <w:sz w:val="22"/>
        </w:rPr>
        <w:t>Failing unit tests block any deployment to the cloud, ensuring only verified code reaches production.</w:t>
      </w:r>
    </w:p>
    <w:p>
      <w:pPr>
        <w:spacing w:before="360" w:after="120"/>
        <w:pBdr>
          <w:bottom w:val="single" w:sz="6" w:space="1" w:color="1A2F5E"/>
        </w:pBdr>
      </w:pPr>
      <w:r>
        <w:rPr>
          <w:b/>
          <w:i w:val="0"/>
          <w:color w:val="1A2F5E"/>
          <w:sz w:val="28"/>
        </w:rPr>
        <w:t>12. Team Contributions</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1A2F5E"/>
          </w:tcPr>
          <w:p>
            <w:pPr>
              <w:jc w:val="center"/>
            </w:pPr>
            <w:r>
              <w:rPr>
                <w:b/>
                <w:color w:val="FFFFFF"/>
                <w:sz w:val="21"/>
              </w:rPr>
              <w:t>Team Member</w:t>
            </w:r>
          </w:p>
        </w:tc>
        <w:tc>
          <w:tcPr>
            <w:tcW w:type="dxa" w:w="4392"/>
            <w:shd w:val="clear" w:color="auto" w:fill="1A2F5E"/>
          </w:tcPr>
          <w:p>
            <w:pPr>
              <w:jc w:val="center"/>
            </w:pPr>
            <w:r>
              <w:rPr>
                <w:b/>
                <w:color w:val="FFFFFF"/>
                <w:sz w:val="21"/>
              </w:rPr>
              <w:t>Contributions</w:t>
            </w:r>
          </w:p>
        </w:tc>
      </w:tr>
      <w:tr>
        <w:tc>
          <w:tcPr>
            <w:tcW w:type="dxa" w:w="4392"/>
          </w:tcPr>
          <w:p>
            <w:r>
              <w:rPr>
                <w:b/>
                <w:sz w:val="21"/>
              </w:rPr>
              <w:t>Edin Snopche</w:t>
            </w:r>
          </w:p>
        </w:tc>
        <w:tc>
          <w:tcPr>
            <w:tcW w:type="dxa" w:w="4392"/>
          </w:tcPr>
          <w:p>
            <w:r>
              <w:rPr>
                <w:sz w:val="20"/>
              </w:rPr>
              <w:t>Project architecture &amp; solution setup, Domain &amp; Application layers, ApartmentService &amp; CRUD logic, Azure App Service &amp; Azure SQL deployment, GitHub Actions CI/CD pipelines, Swagger/CORS/Middleware, project coordination &amp; Git strategy.</w:t>
            </w:r>
          </w:p>
        </w:tc>
      </w:tr>
      <w:tr>
        <w:tc>
          <w:tcPr>
            <w:tcW w:type="dxa" w:w="4392"/>
          </w:tcPr>
          <w:p>
            <w:r>
              <w:rPr>
                <w:b/>
                <w:sz w:val="21"/>
              </w:rPr>
              <w:t>Mesut Izeti</w:t>
            </w:r>
          </w:p>
        </w:tc>
        <w:tc>
          <w:tcPr>
            <w:tcW w:type="dxa" w:w="4392"/>
          </w:tcPr>
          <w:p>
            <w:r>
              <w:rPr>
                <w:sz w:val="20"/>
              </w:rPr>
              <w:t>JWT authentication &amp; ASP.NET Identity setup, TokenService &amp; AuthService, AuthController (register/login), BookingService (full state machine &amp; overlap logic), PaymentService &amp; PaymentsController, role-based authorization setup.</w:t>
            </w:r>
          </w:p>
        </w:tc>
      </w:tr>
      <w:tr>
        <w:tc>
          <w:tcPr>
            <w:tcW w:type="dxa" w:w="4392"/>
          </w:tcPr>
          <w:p>
            <w:r>
              <w:rPr>
                <w:b/>
                <w:sz w:val="21"/>
              </w:rPr>
              <w:t>Besjana Sulejmani</w:t>
            </w:r>
          </w:p>
        </w:tc>
        <w:tc>
          <w:tcPr>
            <w:tcW w:type="dxa" w:w="4392"/>
          </w:tcPr>
          <w:p>
            <w:r>
              <w:rPr>
                <w:sz w:val="20"/>
              </w:rPr>
              <w:t>Angular frontend setup &amp; routing, Angular Material UI, auth.service + interceptor + guards, all Angular feature modules (auth, apartments, bookings, admin), apartment search &amp; listing UI, booking &amp; admin dashboards, Azure Static Web App deployment.</w:t>
            </w:r>
          </w:p>
        </w:tc>
      </w:tr>
    </w:tbl>
    <w:p/>
    <w:p>
      <w:pPr>
        <w:spacing w:before="360" w:after="120"/>
        <w:pBdr>
          <w:bottom w:val="single" w:sz="6" w:space="1" w:color="1A2F5E"/>
        </w:pBdr>
      </w:pPr>
      <w:r>
        <w:rPr>
          <w:b/>
          <w:i w:val="0"/>
          <w:color w:val="1A2F5E"/>
          <w:sz w:val="28"/>
        </w:rPr>
        <w:t>13. Conclusion</w:t>
      </w:r>
    </w:p>
    <w:p>
      <w:pPr>
        <w:spacing w:after="120"/>
        <w:ind w:firstLine="0"/>
      </w:pPr>
      <w:r>
        <w:rPr>
          <w:b w:val="0"/>
          <w:i w:val="0"/>
          <w:sz w:val="22"/>
        </w:rPr>
        <w:t>EasyRent successfully demonstrates the application of Service Oriented Architecture principles in a real-world scenario. The layered architecture enforces a clean separation of concerns and makes the system maintainable, testable, and extensible. The use of repository and service patterns with dependency injection enables effective unit testing through mocking.</w:t>
      </w:r>
    </w:p>
    <w:p>
      <w:pPr>
        <w:spacing w:after="120"/>
        <w:ind w:firstLine="0"/>
      </w:pPr>
      <w:r>
        <w:rPr>
          <w:b w:val="0"/>
          <w:i w:val="0"/>
          <w:sz w:val="22"/>
        </w:rPr>
        <w:t>The booking state machine is the most technically complex component of the system, enforcing business rules such as overlap detection, role-restricted transitions, and server-side price computation. Combined with JWT-based authentication and role-based authorization, the platform delivers a complete and secure renting experience.</w:t>
      </w:r>
    </w:p>
    <w:p>
      <w:pPr>
        <w:spacing w:after="120"/>
        <w:ind w:firstLine="0"/>
      </w:pPr>
      <w:r>
        <w:rPr>
          <w:b w:val="0"/>
          <w:i w:val="0"/>
          <w:sz w:val="22"/>
        </w:rPr>
        <w:t>The cloud deployment on Microsoft Azure, supported by automated CI/CD pipelines via GitHub Actions, demonstrates a production-grade deployment strategy where only tested, verified code reaches the live environment. The Angular frontend provides an intuitive, role-aware user interface that seamlessly integrates with the backend API.</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