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</w:rPr>
        <w:t>ALUNO1</w:t>
      </w:r>
    </w:p>
    <w:p>
      <w:pPr>
        <w:jc w:val="center"/>
        <w:rPr>
          <w:b/>
        </w:rPr>
      </w:pPr>
      <w:r>
        <w:rPr>
          <w:b/>
        </w:rPr>
        <w:t xml:space="preserve">ALUNO2 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</w:rPr>
        <w:t>NOME DO PROJETO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b/>
        </w:rPr>
      </w:pPr>
      <w:r>
        <w:rPr>
          <w:b/>
        </w:rPr>
        <w:t>ALUNO1</w:t>
      </w:r>
    </w:p>
    <w:p>
      <w:pPr>
        <w:ind w:firstLine="0"/>
        <w:jc w:val="center"/>
        <w:rPr>
          <w:b/>
        </w:rPr>
      </w:pPr>
      <w:r>
        <w:rPr>
          <w:b/>
        </w:rPr>
        <w:t>ALUNO2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NOME DO PROJETO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ind w:firstLine="0"/>
        <w:jc w:val="center"/>
        <w:rPr>
          <w:b/>
        </w:rPr>
      </w:pPr>
      <w:r>
        <w:rPr>
          <w:b/>
        </w:rPr>
        <w:t>ALUNO1</w:t>
      </w:r>
    </w:p>
    <w:p>
      <w:pPr>
        <w:ind w:firstLine="0"/>
        <w:jc w:val="center"/>
        <w:rPr>
          <w:b/>
        </w:rPr>
      </w:pPr>
      <w:r>
        <w:rPr>
          <w:b/>
        </w:rPr>
        <w:t>ALUNO2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NOME DO PROJETO</w:t>
      </w:r>
    </w:p>
    <w:p>
      <w:pPr>
        <w:jc w:val="center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17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pt-PT"/>
        </w:rPr>
        <w:t>O  projeto tem como objetivo a criação de um site para venda de produtos de pets, visto que em 2021, pet shops pequenos e médios foram respo</w:t>
      </w:r>
      <w:r>
        <w:rPr>
          <w:rFonts w:ascii="Arial" w:hAnsi="Arial" w:cs="Arial"/>
        </w:rPr>
        <w:t>n</w:t>
      </w:r>
      <w:r>
        <w:rPr>
          <w:rFonts w:ascii="Arial" w:hAnsi="Arial" w:cs="Arial"/>
          <w:lang w:val="pt-PT"/>
        </w:rPr>
        <w:t xml:space="preserve">sáveis por 48% de toda a movimentação financeira </w:t>
      </w:r>
      <w:r>
        <w:rPr>
          <w:rFonts w:ascii="Arial" w:hAnsi="Arial" w:cs="Arial"/>
        </w:rPr>
        <w:t>d</w:t>
      </w:r>
      <w:r>
        <w:rPr>
          <w:rFonts w:ascii="Arial" w:hAnsi="Arial" w:cs="Arial"/>
          <w:lang w:val="pt-PT"/>
        </w:rPr>
        <w:t>o mercado de animais de estimação, com um faturamento total de aproximadamente R$ 24,8 bilhões. É um mercado que pode crescer</w:t>
      </w:r>
      <w:r>
        <w:rPr>
          <w:rFonts w:ascii="Arial" w:hAnsi="Arial" w:cs="Arial"/>
        </w:rPr>
        <w:t xml:space="preserve"> no meio digital</w:t>
      </w:r>
      <w:r>
        <w:rPr>
          <w:rFonts w:ascii="Arial" w:hAnsi="Arial" w:cs="Arial"/>
          <w:lang w:val="pt-PT"/>
        </w:rPr>
        <w:t xml:space="preserve"> e sites</w:t>
      </w:r>
      <w:r>
        <w:rPr>
          <w:rFonts w:ascii="Arial" w:hAnsi="Arial" w:cs="Arial"/>
        </w:rPr>
        <w:t>/</w:t>
      </w:r>
      <w:r>
        <w:rPr>
          <w:rFonts w:ascii="Arial" w:hAnsi="Arial" w:cs="Arial"/>
          <w:lang w:val="pt-PT"/>
        </w:rPr>
        <w:t>lojas online pode</w:t>
      </w:r>
      <w:r>
        <w:rPr>
          <w:rFonts w:ascii="Arial" w:hAnsi="Arial" w:cs="Arial"/>
        </w:rPr>
        <w:t>m</w:t>
      </w:r>
      <w:r>
        <w:rPr>
          <w:rFonts w:ascii="Arial" w:hAnsi="Arial" w:cs="Arial"/>
          <w:lang w:val="pt-PT"/>
        </w:rPr>
        <w:t xml:space="preserve"> render ainda mais lucros.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pt-PT"/>
        </w:rPr>
        <w:t>O site vai</w:t>
      </w:r>
      <w:r>
        <w:rPr>
          <w:rFonts w:ascii="Arial" w:hAnsi="Arial" w:cs="Arial"/>
        </w:rPr>
        <w:t xml:space="preserve"> realizar a venda de produtos para pets, porém não oferecerá serviços de banho, tosa, e hospedagem, visto que esses dependem de uma estrutura física para comportar tais serviços.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Foi criado para um e-commerce focado na venda de parte de acessórios para pet, em que o vendedor pode colocar seus produtos a venda e seus clientes pode realizar a compra do produto e caso não o tenha no estoque pode-se realizar a encomenda do produto. O site foi moldado envolta dos problemas do cliente que são a divulgação dos produtos e comunicação com o cliente. </w:t>
      </w:r>
      <w:r>
        <w:rPr>
          <w:rFonts w:ascii="Arial" w:hAnsi="Arial" w:cs="Arial"/>
        </w:rPr>
        <w:t>Com esse pensamento surge a ideia de criar um e-commerce para a venda desses acessórios para pets. Onde o cliente pode consultar com o vendedor para comprar tais acessórios.</w:t>
      </w:r>
    </w:p>
    <w:p>
      <w:pPr>
        <w:spacing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>Além, do crescimento da indústria pet, podemos notar um aumento muito maior das vendas online. Um estudo mostra que 61% dos consumidores que comprava online durante a quarentena aumentarem o volume de compras online por causa do isolamento social. Esse aumento em alguns casos foi de 46% para 50% (Ebit, 2020).</w:t>
      </w:r>
    </w:p>
    <w:p>
      <w:r>
        <w:rPr>
          <w:rFonts w:ascii="Arial" w:hAnsi="Arial" w:cs="Arial"/>
        </w:rPr>
        <w:t>A definição de E-Commerce vem do inglês e significa "comercio eletrônico", no qual um comercio realiza compra e venda por meio de transações financeiras, que são realizadas pela internet. B2C (Business to Consumer): também conhecido e-commerce varejista, tem como seu público-alvo o cliente final ou consumidor fina, nesse a única operação encontrada e o consumo. Grande parte dos e-commerce são desse tipo. B2B (Business to Business): ou e-commerce atacadista, diferente da B2C ela tem em foca em empresas, em que pode realizar transações entre sim, sendo essas revendas, transformações ou consumo. Mobilidade e alcance dos clientes: Ao ter uma loja virtual, diferente de uma loja física que apenas pode atender clientes da sua região, uma loja virtual pode atender a qualquer pessoa interessada da internet, ou seja, clientes de qualquer lugar, além disso, diferente de uma loja física uma loja virtual também pode atender 24 horas por dia 7 dias por semana.</w:t>
      </w:r>
    </w:p>
    <w:p/>
    <w:p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/>
    <w:p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pacing w:line="360" w:lineRule="auto"/>
      </w:pPr>
      <w:r>
        <w:t>.</w:t>
      </w: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4" w:name="_Toc119164365"/>
      <w:r>
        <w:t>3</w:t>
      </w:r>
      <w:r>
        <w:tab/>
      </w:r>
      <w:r>
        <w:t>METODOLOGIA</w:t>
      </w:r>
      <w:bookmarkEnd w:id="4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ind w:firstLine="0"/>
        <w:rPr>
          <w:b/>
          <w:color w:val="FF0000"/>
        </w:rPr>
      </w:pPr>
    </w:p>
    <w:p>
      <w:pPr>
        <w:ind w:firstLine="0"/>
        <w:rPr>
          <w:rFonts w:hint="default"/>
          <w:b/>
          <w:color w:val="FF0000"/>
          <w:lang w:val="pt-PT"/>
        </w:rPr>
      </w:pPr>
      <w:r>
        <w:rPr>
          <w:rFonts w:hint="default"/>
          <w:b/>
          <w:color w:val="FF0000"/>
          <w:lang w:val="pt-PT"/>
        </w:rPr>
        <w:t>ciclo de vida</w:t>
      </w:r>
      <w:bookmarkStart w:id="33" w:name="_GoBack"/>
      <w:bookmarkEnd w:id="33"/>
    </w:p>
    <w:p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1" w:name="_Toc119164372"/>
      <w:r>
        <w:t>Diagrama de Fluxo de dados</w:t>
      </w:r>
      <w:bookmarkEnd w:id="11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4" w:name="_Toc119164375"/>
      <w:r>
        <w:t>Diagrama de Caso de Uso</w:t>
      </w:r>
      <w:bookmarkEnd w:id="14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1"/>
      <w:r>
        <w:t>Diagrama de Classe</w:t>
      </w:r>
      <w:bookmarkEnd w:id="2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1" w:name="_Toc119164386"/>
      <w:r>
        <w:t>REFERÊNCIAS</w:t>
      </w:r>
      <w:bookmarkEnd w:id="31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heading=h.1pxezwc" w:colFirst="0" w:colLast="0"/>
      <w:bookmarkEnd w:id="32"/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720"/>
  <w:hyphenationZone w:val="425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1FEF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basedOn w:val="1"/>
    <w:link w:val="22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18">
    <w:name w:val="toc 2"/>
    <w:basedOn w:val="1"/>
    <w:next w:val="1"/>
    <w:unhideWhenUsed/>
    <w:uiPriority w:val="39"/>
    <w:pPr>
      <w:spacing w:after="100"/>
      <w:ind w:left="240"/>
    </w:pPr>
  </w:style>
  <w:style w:type="paragraph" w:styleId="19">
    <w:name w:val="toc 3"/>
    <w:basedOn w:val="1"/>
    <w:next w:val="1"/>
    <w:unhideWhenUsed/>
    <w:uiPriority w:val="39"/>
    <w:pPr>
      <w:spacing w:after="100"/>
      <w:ind w:left="480"/>
    </w:pPr>
  </w:style>
  <w:style w:type="table" w:customStyle="1" w:styleId="20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Table Normal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1"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4</TotalTime>
  <ScaleCrop>false</ScaleCrop>
  <LinksUpToDate>false</LinksUpToDate>
  <CharactersWithSpaces>2204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2023-02-12T10:39:00Z</dcterms:created>
  <dc:creator>Microsoft</dc:creator>
  <cp:lastModifiedBy>aluno</cp:lastModifiedBy>
  <dcterms:modified xsi:type="dcterms:W3CDTF">2023-05-15T17:10:12Z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