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/>
        <w:jc w:val="center"/>
      </w:pPr>
      <w:r>
        <w:rPr>
          <w:b/>
          <w:color w:val="0B57D0"/>
          <w:sz w:val="48"/>
        </w:rPr>
        <w:t>Documentação do Projeto Final</w:t>
      </w:r>
    </w:p>
    <w:p>
      <w:pPr>
        <w:spacing w:after="480"/>
        <w:jc w:val="center"/>
      </w:pPr>
      <w:r>
        <w:rPr>
          <w:i/>
          <w:color w:val="555555"/>
          <w:sz w:val="28"/>
        </w:rPr>
        <w:t>Módulo de HTML5 e CSS3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1. Objetivo Geral</w:t>
      </w:r>
    </w:p>
    <w:p>
      <w:r>
        <w:t>Desenvolver uma interface web responsiva e acessível para um sistema de gerenciamento de tarefas, utilizando HTML5 semântico e CSS3 (Flexbox/Grid), com boas práticas de codificação e em conformidade estrita com as diretrizes do WCAG 2.2 nível AA.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2. Identificação do Projeto</w:t>
      </w:r>
    </w:p>
    <w:p>
      <w:pPr>
        <w:spacing w:after="80"/>
      </w:pPr>
      <w:r>
        <w:rPr>
          <w:b/>
        </w:rPr>
        <w:t xml:space="preserve">Nome do projeto: </w:t>
      </w:r>
      <w:r>
        <w:t>Sistema Gerenciador de Tarefas (SGT)</w:t>
      </w:r>
    </w:p>
    <w:p>
      <w:pPr>
        <w:spacing w:after="80"/>
      </w:pPr>
      <w:r>
        <w:rPr>
          <w:b/>
        </w:rPr>
        <w:t xml:space="preserve">Equipe (nomes e RA): </w:t>
      </w:r>
      <w:r>
        <w:t>Edson Mendes de Sá</w:t>
      </w:r>
    </w:p>
    <w:p>
      <w:pPr>
        <w:spacing w:after="80"/>
      </w:pPr>
      <w:r>
        <w:rPr>
          <w:b/>
        </w:rPr>
        <w:t xml:space="preserve">Repositório (URL): </w:t>
      </w:r>
      <w:r>
        <w:t>https://github.com/Edinhodf/sgt-modulo2-.git</w:t>
      </w:r>
    </w:p>
    <w:p>
      <w:pPr>
        <w:spacing w:after="80"/>
      </w:pPr>
      <w:r>
        <w:rPr>
          <w:b/>
        </w:rPr>
        <w:t xml:space="preserve">Página publicada (URL): </w:t>
      </w:r>
      <w:r>
        <w:t>https://edinhodf.github.io/sgt-modulo2-/</w:t>
      </w:r>
    </w:p>
    <w:p>
      <w:pPr>
        <w:spacing w:after="80"/>
      </w:pPr>
      <w:r>
        <w:rPr>
          <w:b/>
        </w:rPr>
        <w:t xml:space="preserve">Resumo: </w:t>
      </w:r>
      <w:r>
        <w:t>Trata-se de uma interface web para gerenciamento de tarefas cotidianas que resolve o problema de falta de organização e foco do usuário. A solução traz um fluxo intuitivo contendo telas de login, cadastro de contas, dashboard com listagem de cards de tarefas e uma área detalhada de gerenciamento, tudo construído com foco total em acessibilidade e responsividade móvel.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3. Arquitetura de Informação e Páginas</w:t>
      </w:r>
    </w:p>
    <w:p>
      <w:pPr>
        <w:spacing w:after="40"/>
      </w:pPr>
      <w:r>
        <w:t>Estrutura de diretórios:</w:t>
      </w:r>
      <w:r>
        <w:rPr>
          <w:rFonts w:ascii="Consolas" w:hAnsi="Consolas"/>
          <w:sz w:val="20"/>
        </w:rPr>
        <w:t>/</w:t>
        <w:br/>
        <w:t>├── index.html</w:t>
        <w:br/>
        <w:t>├── pages/</w:t>
        <w:br/>
        <w:t>│   ├── cadastro.html</w:t>
        <w:br/>
        <w:t>│   ├── dashboard.html</w:t>
        <w:br/>
        <w:t>│   └── detalhes.html</w:t>
        <w:br/>
        <w:t>├── css/</w:t>
        <w:br/>
        <w:t>│   └── estilos.css</w:t>
        <w:br/>
        <w:t>├── images/</w:t>
        <w:br/>
        <w:t>└── docs/</w:t>
        <w:br/>
        <w:t xml:space="preserve">    └── documentacao.md</w:t>
      </w:r>
    </w:p>
    <w:p>
      <w:pPr>
        <w:spacing w:before="160"/>
      </w:pPr>
      <w:r>
        <w:rPr>
          <w:b/>
        </w:rPr>
        <w:t>Mapa do site / páginas previstas:</w:t>
        <w:br/>
      </w:r>
      <w:r>
        <w:t>[X] Home / Login (index.html)</w:t>
        <w:br/>
        <w:t>[X] Página 2: Cadastro (pages/cadastro.html)</w:t>
        <w:br/>
        <w:t>[X] Página 3: Dashboard (pages/dashboard.html)</w:t>
        <w:br/>
        <w:t>[X] Página 4: Detalhes da Tarefa (pages/detalhes.html)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4. Requisitos</w:t>
      </w:r>
    </w:p>
    <w:p>
      <w:pPr>
        <w:keepNext/>
        <w:spacing w:before="240" w:after="80"/>
      </w:pPr>
      <w:r>
        <w:rPr>
          <w:rFonts w:ascii="Arial" w:hAnsi="Arial"/>
          <w:b/>
          <w:color w:val="0A7A0A"/>
          <w:sz w:val="26"/>
        </w:rPr>
        <w:t>Requisitos funcionais (o site deve...):</w:t>
      </w:r>
    </w:p>
    <w:p>
      <w:pPr>
        <w:pStyle w:val="ListBullet"/>
      </w:pPr>
      <w:r>
        <w:t>Permitir que o usuário faça login preenchendo os campos de e-mail e senha com redirecionamento correto.</w:t>
      </w:r>
    </w:p>
    <w:p>
      <w:pPr>
        <w:pStyle w:val="ListBullet"/>
      </w:pPr>
      <w:r>
        <w:t>Permitir o cadastro de novos usuários através de um formulário contendo nome, e-mail e senha.</w:t>
      </w:r>
    </w:p>
    <w:p>
      <w:pPr>
        <w:pStyle w:val="ListBullet"/>
      </w:pPr>
      <w:r>
        <w:t>Exibir seis cards de tarefas dinâmicos e organizados no dashboard principal.</w:t>
      </w:r>
    </w:p>
    <w:p>
      <w:pPr>
        <w:pStyle w:val="ListBullet"/>
      </w:pPr>
      <w:r>
        <w:t>Permitir a navegação e visualização completa de status, prazos e descrições na tela de detalhes da tarefa.</w:t>
      </w:r>
    </w:p>
    <w:p>
      <w:pPr>
        <w:keepNext/>
        <w:spacing w:before="240" w:after="80"/>
      </w:pPr>
      <w:r>
        <w:rPr>
          <w:rFonts w:ascii="Arial" w:hAnsi="Arial"/>
          <w:b/>
          <w:color w:val="0A7A0A"/>
          <w:sz w:val="26"/>
        </w:rPr>
        <w:t>Requisitos não funcionais:</w:t>
      </w:r>
    </w:p>
    <w:p>
      <w:pPr>
        <w:pStyle w:val="ListBullet"/>
      </w:pPr>
      <w:r>
        <w:t>Garantir total acessibilidade atendendo aos critérios da WCAG 2.2 AA (foco visível, navegação por teclado e semântica).</w:t>
      </w:r>
    </w:p>
    <w:p>
      <w:pPr>
        <w:pStyle w:val="ListBullet"/>
      </w:pPr>
      <w:r>
        <w:t>Garantir layout totalmente responsivo utilizando a abordagem mobile-first com transição fluida entre colunas.</w:t>
      </w:r>
    </w:p>
    <w:p>
      <w:pPr>
        <w:pStyle w:val="ListBullet"/>
      </w:pPr>
      <w:r>
        <w:t>Utilizar exclusivamente tags HTML5 semânticas estruturadas nativamente antes do uso de blocos genéricos.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5. Informações Técnicas — HTML5</w:t>
      </w:r>
    </w:p>
    <w:p>
      <w:r>
        <w:t>O código estrutural foi implementado seguindo boas práticas de tags semânticas e acessibilidade nativa:</w:t>
      </w:r>
    </w:p>
    <w:p>
      <w:r>
        <w:rPr>
          <w:rFonts w:ascii="Consolas" w:hAnsi="Consolas"/>
          <w:sz w:val="19"/>
        </w:rPr>
        <w:t>&lt;!doctype html&gt;</w:t>
        <w:br/>
        <w:t>&lt;html lang="pt-BR"&gt;</w:t>
        <w:br/>
        <w:t>&lt;head&gt;</w:t>
        <w:br/>
        <w:t xml:space="preserve">  &lt;meta charset="utf-8"&gt;</w:t>
        <w:br/>
        <w:t xml:space="preserve">  &lt;meta name="viewport" content="width=device-width, initial-scale=1"&gt;</w:t>
        <w:br/>
        <w:t xml:space="preserve">  &lt;title&gt;Sistema de Gerenciamento de Tarefas&lt;/title&gt;</w:t>
        <w:br/>
        <w:t xml:space="preserve">  &lt;link rel="stylesheet" href="css/estilos.css"&gt;</w:t>
        <w:br/>
        <w:t>&lt;/head&gt;</w:t>
        <w:br/>
        <w:t>&lt;body&gt;</w:t>
        <w:br/>
        <w:t xml:space="preserve">  &lt;a class="skip-link" href="#conteudo-principal"&gt;Pular para o conteúdo&lt;/a&gt;</w:t>
        <w:br/>
        <w:t xml:space="preserve">  &lt;header role="banner"&gt;</w:t>
        <w:br/>
        <w:t xml:space="preserve">    &lt;nav aria-label="Principal"&gt;</w:t>
        <w:br/>
        <w:t xml:space="preserve">      &lt;ul&gt;</w:t>
        <w:br/>
        <w:t xml:space="preserve">        &lt;li&gt;&lt;a href="index.html"&gt;Início / Login&lt;/a&gt;&lt;/li&gt;</w:t>
        <w:br/>
        <w:t xml:space="preserve">        &lt;li&gt;&lt;a href="pages/cadastro.html"&gt;Cadastro&lt;/a&gt;&lt;/li&gt;</w:t>
        <w:br/>
        <w:t xml:space="preserve">        &lt;li&gt;&lt;a href="pages/dashboard.html"&gt;Dashboard&lt;/a&gt;&lt;/li&gt;</w:t>
        <w:br/>
        <w:t xml:space="preserve">        &lt;li&gt;&lt;a href="pages/detalhes.html"&gt;Detalhes&lt;/a&gt;&lt;/li&gt;</w:t>
        <w:br/>
        <w:t xml:space="preserve">      &lt;/ul&gt;</w:t>
        <w:br/>
        <w:t xml:space="preserve">    &lt;/nav&gt;</w:t>
        <w:br/>
        <w:t xml:space="preserve">  &lt;/header&gt;</w:t>
        <w:br/>
        <w:t xml:space="preserve">  &lt;main id="conteudo-principal" tabindex="-1"&gt;</w:t>
        <w:br/>
        <w:t xml:space="preserve">    &lt;h1&gt;Dashboard de Tarefas&lt;/h1&gt;</w:t>
        <w:br/>
        <w:t xml:space="preserve">    &lt;article&gt;</w:t>
        <w:br/>
        <w:t xml:space="preserve">      &lt;h2&gt;Lista de Afazeres&lt;/h2&gt;</w:t>
        <w:br/>
        <w:t xml:space="preserve">      &lt;p&gt;Gerencie seus cards abaixo...&lt;/p&gt;</w:t>
        <w:br/>
        <w:t xml:space="preserve">    &lt;/article&gt;</w:t>
        <w:br/>
        <w:t xml:space="preserve">  &lt;/main&gt;</w:t>
        <w:br/>
        <w:t xml:space="preserve">  &lt;footer&gt;© 2026 Edson Mendes&lt;/footer&gt;</w:t>
        <w:br/>
        <w:t>&lt;/body&gt;</w:t>
        <w:br/>
        <w:t>&lt;/html&gt;</w:t>
      </w:r>
    </w:p>
    <w:p>
      <w:pPr>
        <w:spacing w:before="120"/>
      </w:pPr>
      <w:r>
        <w:rPr>
          <w:b/>
        </w:rPr>
        <w:t xml:space="preserve">Semântica essencial utilizada: </w:t>
      </w:r>
      <w:r>
        <w:t>header, nav, main, section, article, aside, footer, form, label, input, button, dl, dt e dd.</w:t>
        <w:br/>
      </w:r>
      <w:r>
        <w:rPr>
          <w:b/>
        </w:rPr>
        <w:t xml:space="preserve">Acessibilidade nativa em formulários: </w:t>
      </w:r>
      <w:r>
        <w:t>Uso estrito de rótulos vinculados explicitamente via id e for, atributos de validação necessários (required, type='email') e elementos aria-live para mensagens dinâmicas.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6. Informações Técnicas — CSS3</w:t>
      </w:r>
    </w:p>
    <w:p>
      <w:r>
        <w:t>O design seguiu a metodologia mobile-first, controlando especificidade e aplicando design tokens centralizados nas variáveis do escopo raiz (:root):</w:t>
      </w:r>
    </w:p>
    <w:p>
      <w:r>
        <w:rPr>
          <w:rFonts w:ascii="Consolas" w:hAnsi="Consolas"/>
          <w:sz w:val="19"/>
        </w:rPr>
        <w:t>:root {</w:t>
        <w:br/>
        <w:t xml:space="preserve">  --maxw: 72rem;</w:t>
        <w:br/>
        <w:t xml:space="preserve">  --space: clamp(0.75rem, 2vw, 1.25rem);</w:t>
        <w:br/>
        <w:t xml:space="preserve">  --text: #0a0a0a; </w:t>
        <w:br/>
        <w:t xml:space="preserve">  --bg: #fff;</w:t>
        <w:br/>
        <w:t xml:space="preserve">  --brand: #0b57d0; </w:t>
        <w:br/>
        <w:t xml:space="preserve">  --accent: #0a7a0a;</w:t>
        <w:br/>
        <w:t xml:space="preserve">  --focus: 2px solid #1a73e8;</w:t>
        <w:br/>
        <w:t>}</w:t>
        <w:br/>
        <w:br/>
        <w:t>/* Layout Responsivo com CSS Grid para os cards do Dashboard */</w:t>
        <w:br/>
        <w:t>.grid {</w:t>
        <w:br/>
        <w:t xml:space="preserve">  display: grid;</w:t>
        <w:br/>
        <w:t xml:space="preserve">  grid-template-columns: repeat(3, 1fr);</w:t>
        <w:br/>
        <w:t xml:space="preserve">  gap: var(--space);</w:t>
        <w:br/>
        <w:t>}</w:t>
        <w:br/>
        <w:br/>
        <w:t>@media (max-width: 1024px) {</w:t>
        <w:br/>
        <w:t xml:space="preserve">  .grid { grid-template-columns: repeat(2, 1fr); }</w:t>
        <w:br/>
        <w:t>}</w:t>
        <w:br/>
        <w:br/>
        <w:t>@media (max-width: 768px) {</w:t>
        <w:br/>
        <w:t xml:space="preserve">  .grid { grid-template-columns: 1fr; }</w:t>
        <w:br/>
        <w:t>}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7. Plano de Acessibilidade (WCAG 2.2 AA) — Checklist</w:t>
      </w:r>
    </w:p>
    <w:p>
      <w:r>
        <w:t>[X] HTML com lang definido para pt-BR.</w:t>
      </w:r>
    </w:p>
    <w:p>
      <w:r>
        <w:t>[X] Headings em ordem lógica; apenas um título principal &lt;h1&gt; por página.</w:t>
      </w:r>
    </w:p>
    <w:p>
      <w:r>
        <w:t>[X] Landmarks semânticos aplicados em todas as estruturas básicas.</w:t>
      </w:r>
    </w:p>
    <w:p>
      <w:r>
        <w:t>[X] Link 'Pular para o conteúdo' totalmente operacional.</w:t>
      </w:r>
    </w:p>
    <w:p>
      <w:r>
        <w:t>[X] Texto alternativo descritivo implementado em todas as imagens.</w:t>
      </w:r>
    </w:p>
    <w:p>
      <w:r>
        <w:t>[X] Links e botões com nomes descritivos claros e foco visual (:focus-visible).</w:t>
      </w:r>
    </w:p>
    <w:p>
      <w:r>
        <w:t>[X] Navegação por teclado garantida em 100% dos fluxos interativos.</w:t>
      </w:r>
    </w:p>
    <w:p>
      <w:r>
        <w:t>[X] Contraste mínimo de 4.5:1 para elementos de texto gerais.</w:t>
      </w:r>
    </w:p>
    <w:p>
      <w:r>
        <w:t>[X] Suporte para preferências do sistema via media query prefers-reduced-motion.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8. Plano de Responsividade — Estratégia</w:t>
      </w:r>
    </w:p>
    <w:p>
      <w:r>
        <w:t>A estratégia estrutural adota uma abordagem estritamente mobile-first com quebras fluidas usando clamp() e grids de colunas variáveis. Os breakpoints garantem visualização perfeita nos seguintes alvos:</w:t>
      </w:r>
    </w:p>
    <w:p>
      <w:pPr>
        <w:pStyle w:val="ListBullet"/>
      </w:pPr>
      <w:r>
        <w:t>Celulares: largura aproximada de 360×640px até 414×896px (exibição de cards em 1 coluna vertical única).</w:t>
      </w:r>
    </w:p>
    <w:p>
      <w:pPr>
        <w:pStyle w:val="ListBullet"/>
      </w:pPr>
      <w:r>
        <w:t>Tablets: largura de aproximadamente 768×1024px (redimensionamento inteligente e transição de menus).</w:t>
      </w:r>
    </w:p>
    <w:p>
      <w:pPr>
        <w:pStyle w:val="ListBullet"/>
      </w:pPr>
      <w:r>
        <w:t>Desktop: largura igual ou superior a 1024px (distribuição total do dashboard estruturada em 3 colunas paralelas).</w:t>
      </w:r>
    </w:p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9. Plano de Testes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57D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Caso de Teste</w:t>
            </w:r>
          </w:p>
        </w:tc>
        <w:tc>
          <w:tcPr>
            <w:tcW w:type="dxa" w:w="2340"/>
            <w:shd w:fill="0B57D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Passos Praticados</w:t>
            </w:r>
          </w:p>
        </w:tc>
        <w:tc>
          <w:tcPr>
            <w:tcW w:type="dxa" w:w="2340"/>
            <w:shd w:fill="0B57D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Resultado Esperado</w:t>
            </w:r>
          </w:p>
        </w:tc>
        <w:tc>
          <w:tcPr>
            <w:tcW w:type="dxa" w:w="2340"/>
            <w:shd w:fill="0B57D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Login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Abrir index.html e preencher campos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Formulário permite avançar ao dashboard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Cadastro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Abrir cadastro e preencher os três campos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Formulário permite avançar ao dashboard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Dashboard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Abrir dashboard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Seis tarefas aparecem distribuídas em cards fluídos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Detalhes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Clicar no ícone / Editar tarefa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Página de detalhes completa é aberta com sucesso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Responsividade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Reduzir a largura total da janela do navegador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Elementos se reorganizam em uma única coluna sem scroll lateral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Teclado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Navegar utilizando a tecla Tab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Elementos interativos recebem uma borda de foco nítida e visível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0A7A0A"/>
              </w:rPr>
              <w:t>OK</w:t>
            </w:r>
          </w:p>
        </w:tc>
      </w:tr>
    </w:tbl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10. Plano de Avaliação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333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3120"/>
            <w:shd w:fill="3333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Descrição Técnica</w:t>
            </w:r>
          </w:p>
        </w:tc>
        <w:tc>
          <w:tcPr>
            <w:tcW w:type="dxa" w:w="3120"/>
            <w:shd w:fill="333333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Pontos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Estrutura &amp; Semântica HTML5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Correção dos headings, landmarks, links e tabelas.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Acessibilidade (WCAG 2.2 AA)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Contraste, foco, navegação por teclado, alt, labels.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Responsividade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Layout fluido; quebra adequada nos breakpoints; ausência de overflow.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Boas práticas CSS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Organização, variáveis, especificidade controlada, reutilização.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Formulários &amp; Feedback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Validação amigável; aria-live; mensagens claras.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Documentação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Preenchimento deste template com evidências e clareza.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0.5</w:t>
            </w:r>
          </w:p>
        </w:tc>
      </w:tr>
    </w:tbl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11. Registro de Alterações (Changelog)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A7A0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340"/>
            <w:shd w:fill="0A7A0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2340"/>
            <w:shd w:fill="0A7A0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Descrição da Alteração</w:t>
            </w:r>
          </w:p>
        </w:tc>
        <w:tc>
          <w:tcPr>
            <w:tcW w:type="dxa" w:w="2340"/>
            <w:shd w:fill="0A7A0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Arquivos Impactados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14/09/2026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Edson Mendes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Criação, organização e vinculação semântica das páginas HTML5 e CSS3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index.html, pages/*.html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14/09/2026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Edson Mendes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Implementação de regras responsivas estruturais desktop/mobile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css/estilos.css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14/09/2026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Edson Mendes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Inclusão de recursos de acessibilidade e testes de navegação por teclado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index.html, css/estilos.css</w:t>
            </w:r>
          </w:p>
        </w:tc>
      </w:tr>
    </w:tbl>
    <w:p>
      <w:pPr>
        <w:keepNext/>
        <w:spacing w:before="360" w:after="120"/>
      </w:pPr>
      <w:r>
        <w:rPr>
          <w:rFonts w:ascii="Arial" w:hAnsi="Arial"/>
          <w:b/>
          <w:color w:val="0B57D0"/>
          <w:sz w:val="32"/>
        </w:rPr>
        <w:t>12. Declaração do Estudante</w:t>
      </w:r>
    </w:p>
    <w:p>
      <w:r>
        <w:t>Declaro que este trabalho foi realizado pela equipe acima identificada e que todas as fontes de terceiros utilizadas foram devidamente citadas.</w:t>
      </w:r>
    </w:p>
    <w:p>
      <w:pPr>
        <w:spacing w:before="240"/>
      </w:pPr>
      <w:r>
        <w:rPr>
          <w:b/>
        </w:rPr>
        <w:t xml:space="preserve">Assinatura: </w:t>
      </w:r>
      <w:r>
        <w:t xml:space="preserve">EDSON MENDES DE SÁ             </w:t>
      </w:r>
      <w:r>
        <w:rPr>
          <w:b/>
        </w:rPr>
        <w:t xml:space="preserve">Data: </w:t>
      </w:r>
      <w:r>
        <w:t>14/09/2026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