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40" w:line="276"/>
        <w:ind w:right="0" w:left="0" w:firstLine="0"/>
        <w:jc w:val="center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48"/>
          <w:shd w:fill="auto" w:val="clear"/>
        </w:rPr>
        <w:t xml:space="preserve">Documentação do Projeto Final</w:t>
      </w:r>
    </w:p>
    <w:p>
      <w:pPr>
        <w:spacing w:before="0" w:after="480" w:line="276"/>
        <w:ind w:right="0" w:left="0" w:firstLine="0"/>
        <w:jc w:val="center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8"/>
          <w:shd w:fill="auto" w:val="clear"/>
        </w:rPr>
        <w:t xml:space="preserve">Módulo de HTML5 e CSS3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1. Objetivo Geral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Desenvolver uma interface web responsiva e acessível para um sistema de gerenciamento de tarefas, utilizando HTML5 semântico e CSS3 (Flexbox/Grid), com boas práticas de codificação e em conformidade estrita com as diretrizes do WCAG 2.2 nível AA.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2. Identificação do Projeto</w:t>
      </w:r>
    </w:p>
    <w:p>
      <w:pPr>
        <w:spacing w:before="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Nome do projeto: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Sistema Gerenciador de Tarefas (SGT)</w:t>
      </w:r>
    </w:p>
    <w:p>
      <w:pPr>
        <w:spacing w:before="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Equipe (nomes e RA):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Edson Mendes de Sá</w:t>
      </w:r>
    </w:p>
    <w:p>
      <w:pPr>
        <w:spacing w:before="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Repositório (URL): </w:t>
      </w:r>
      <w:hyperlink xmlns:r="http://schemas.openxmlformats.org/officeDocument/2006/relationships" r:id="docRId0">
        <w:r>
          <w:rPr>
            <w:rFonts w:ascii="Arial" w:hAnsi="Arial" w:cs="Arial" w:eastAsia="Arial"/>
            <w:b/>
            <w:color w:val="333333"/>
            <w:spacing w:val="0"/>
            <w:position w:val="0"/>
            <w:sz w:val="22"/>
            <w:u w:val="single"/>
            <w:shd w:fill="auto" w:val="clear"/>
          </w:rPr>
          <w:t xml:space="preserve">https://github.com/Edinhodf/sgt-modulo2-.git</w:t>
        </w:r>
      </w:hyperlink>
    </w:p>
    <w:p>
      <w:pPr>
        <w:spacing w:before="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Página publicada (URL): </w:t>
      </w:r>
      <w:hyperlink xmlns:r="http://schemas.openxmlformats.org/officeDocument/2006/relationships" r:id="docRId1">
        <w:r>
          <w:rPr>
            <w:rFonts w:ascii="Arial" w:hAnsi="Arial" w:cs="Arial" w:eastAsia="Arial"/>
            <w:b/>
            <w:color w:val="333333"/>
            <w:spacing w:val="0"/>
            <w:position w:val="0"/>
            <w:sz w:val="22"/>
            <w:u w:val="single"/>
            <w:shd w:fill="auto" w:val="clear"/>
          </w:rPr>
          <w:t xml:space="preserve">https://edinhodf.github.io/sgt-modulo2-/</w:t>
        </w:r>
      </w:hyperlink>
    </w:p>
    <w:p>
      <w:pPr>
        <w:spacing w:before="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Resumo: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Trata-se de uma interface web para gerenciamento de tarefas cotidianas que resolve o problema de falta de organização e foco do usuário. A solução traz um fluxo intuitivo contendo telas de login, cadastro de contas, dashboard com listagem de cards de tarefas e uma área detalhada de gerenciamento, tudo construído com foco total em acessibilidade e responsividade móvel.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3. Arquitetura de Informação e Páginas</w:t>
      </w:r>
    </w:p>
    <w:p>
      <w:pPr>
        <w:spacing w:before="0" w:after="4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Estrutura de diretórios: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/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index.html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pages/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cadastro.html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dashboard.html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detalhes.html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css/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│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estilos.css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images/</w:t>
        <w:br/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docs/</w:t>
        <w:br/>
        <w:t xml:space="preserve"> 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20"/>
          <w:shd w:fill="auto" w:val="clear"/>
        </w:rPr>
        <w:t xml:space="preserve">└──</w:t>
      </w:r>
      <w:r>
        <w:rPr>
          <w:rFonts w:ascii="Consolas" w:hAnsi="Consolas" w:cs="Consolas" w:eastAsia="Consolas"/>
          <w:color w:val="333333"/>
          <w:spacing w:val="0"/>
          <w:position w:val="0"/>
          <w:sz w:val="20"/>
          <w:shd w:fill="auto" w:val="clear"/>
        </w:rPr>
        <w:t xml:space="preserve"> documentacao.md</w:t>
      </w:r>
    </w:p>
    <w:p>
      <w:pPr>
        <w:spacing w:before="1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Mapa do site / páginas previstas:</w:t>
        <w:br/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Home / Login (index.html)</w:t>
        <w:br/>
        <w:t xml:space="preserve">[X] Página 2: Cadastro (pages/cadastro.html)</w:t>
        <w:br/>
        <w:t xml:space="preserve">[X] Página 3: Dashboard (pages/dashboard.html)</w:t>
        <w:br/>
        <w:t xml:space="preserve">[X] Página 4: Detalhes da Tarefa (pages/detalhes.html)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4. Requisitos</w:t>
      </w:r>
    </w:p>
    <w:p>
      <w:pPr>
        <w:keepNext w:val="true"/>
        <w:spacing w:before="24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7A0A"/>
          <w:spacing w:val="0"/>
          <w:position w:val="0"/>
          <w:sz w:val="26"/>
          <w:shd w:fill="auto" w:val="clear"/>
        </w:rPr>
        <w:t xml:space="preserve">Requisitos funcionais (o site deve...):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Permitir que o usuário faça login preenchendo os campos de e-mail e senha com redirecionamento correto.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Permitir o cadastro de novos usuários através de um formulário contendo nome, e-mail e senha.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Exibir seis cards de tarefas dinâmicos e organizados no dashboard principal.</w:t>
      </w:r>
    </w:p>
    <w:p>
      <w:pPr>
        <w:numPr>
          <w:ilvl w:val="0"/>
          <w:numId w:val="12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Permitir a navegação e visualização completa de status, prazos e descrições na tela de detalhes da tarefa.</w:t>
      </w:r>
    </w:p>
    <w:p>
      <w:pPr>
        <w:keepNext w:val="true"/>
        <w:spacing w:before="24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A7A0A"/>
          <w:spacing w:val="0"/>
          <w:position w:val="0"/>
          <w:sz w:val="26"/>
          <w:shd w:fill="auto" w:val="clear"/>
        </w:rPr>
        <w:t xml:space="preserve">Requisitos não funcionais: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Garantir total acessibilidade atendendo aos critérios da WCAG 2.2 AA (foco visível, navegação por teclado e semântica).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Garantir layout totalmente responsivo utilizando a abordagem mobile-first com transição fluida entre colunas.</w:t>
      </w:r>
    </w:p>
    <w:p>
      <w:pPr>
        <w:numPr>
          <w:ilvl w:val="0"/>
          <w:numId w:val="1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Utilizar exclusivamente tags HTML5 semânticas estruturadas nativamente antes do uso de blocos genéricos.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5. Informações Técnicas 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 HTML5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 código estrutural foi implementado seguindo boas práticas de tags semânticas e acessibilidade nativa: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333333"/>
          <w:spacing w:val="0"/>
          <w:position w:val="0"/>
          <w:sz w:val="19"/>
          <w:shd w:fill="auto" w:val="clear"/>
        </w:rPr>
        <w:t xml:space="preserve">&lt;!doctype html&gt;</w:t>
        <w:br/>
        <w:t xml:space="preserve">&lt;html lang="pt-BR"&gt;</w:t>
        <w:br/>
        <w:t xml:space="preserve"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&lt;title&gt;Sistema de Gerenciamento de Tarefas&lt;/title&gt;</w:t>
        <w:br/>
        <w:t xml:space="preserve">  &lt;link rel="stylesheet" href="css/estilos.css"&gt;</w:t>
        <w:br/>
        <w:t xml:space="preserve">&lt;/head&gt;</w:t>
        <w:br/>
        <w:t xml:space="preserve">&lt;body&gt;</w:t>
        <w:br/>
        <w:t xml:space="preserve">  &lt;a class="skip-link" href="#conteudo-principal"&gt;Pular para o conteúdo&lt;/a&gt;</w:t>
        <w:br/>
        <w:t xml:space="preserve">  &lt;header role="banner"&gt;</w:t>
        <w:br/>
        <w:t xml:space="preserve">    &lt;nav aria-label="Principal"&gt;</w:t>
        <w:br/>
        <w:t xml:space="preserve">      &lt;ul&gt;</w:t>
        <w:br/>
        <w:t xml:space="preserve">        &lt;li&gt;&lt;a href="index.html"&gt;Início / Login&lt;/a&gt;&lt;/li&gt;</w:t>
        <w:br/>
        <w:t xml:space="preserve">        &lt;li&gt;&lt;a href="pages/cadastro.html"&gt;Cadastro&lt;/a&gt;&lt;/li&gt;</w:t>
        <w:br/>
        <w:t xml:space="preserve">        &lt;li&gt;&lt;a href="pages/dashboard.html"&gt;Dashboard&lt;/a&gt;&lt;/li&gt;</w:t>
        <w:br/>
        <w:t xml:space="preserve">        &lt;li&gt;&lt;a href="pages/detalhes.html"&gt;Detalhes&lt;/a&gt;&lt;/li&gt;</w:t>
        <w:br/>
        <w:t xml:space="preserve">      &lt;/ul&gt;</w:t>
        <w:br/>
        <w:t xml:space="preserve">    &lt;/nav&gt;</w:t>
        <w:br/>
        <w:t xml:space="preserve">  &lt;/header&gt;</w:t>
        <w:br/>
        <w:t xml:space="preserve">  &lt;main id="conteudo-principal" tabindex="-1"&gt;</w:t>
        <w:br/>
        <w:t xml:space="preserve">    &lt;h1&gt;Dashboard de Tarefas&lt;/h1&gt;</w:t>
        <w:br/>
        <w:t xml:space="preserve">    &lt;article&gt;</w:t>
        <w:br/>
        <w:t xml:space="preserve">      &lt;h2&gt;Lista de Afazeres&lt;/h2&gt;</w:t>
        <w:br/>
        <w:t xml:space="preserve">      &lt;p&gt;Gerencie seus cards abaixo...&lt;/p&gt;</w:t>
        <w:br/>
        <w:t xml:space="preserve">    &lt;/article&gt;</w:t>
        <w:br/>
        <w:t xml:space="preserve">  &lt;/main&gt;</w:t>
        <w:br/>
        <w:t xml:space="preserve">  &lt;footer&gt;© 2026 Edson Mendes&lt;/footer&gt;</w:t>
        <w:br/>
        <w:t xml:space="preserve">&lt;/body&gt;</w:t>
        <w:br/>
        <w:t xml:space="preserve">&lt;/html&gt;</w:t>
      </w:r>
    </w:p>
    <w:p>
      <w:pPr>
        <w:spacing w:before="12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Semântica essencial utilizada: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header, nav, main, section, article, aside, footer, form, label, input, button, dl, dt e dd.</w:t>
        <w:br/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Acessibilidade nativa em formulários: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Uso estrito de rótulos vinculados explicitamente via id e for, atributos de validação necessários (required, type='email') e elementos aria-live para mensagens dinâmicas.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6. Informações Técnicas 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 CSS3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 design seguiu a metodologia mobile-first, controlando especificidade e aplicando design tokens centralizados nas variáveis do escopo raiz (:root):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333333"/>
          <w:spacing w:val="0"/>
          <w:position w:val="0"/>
          <w:sz w:val="19"/>
          <w:shd w:fill="auto" w:val="clear"/>
        </w:rPr>
        <w:t xml:space="preserve">:root {</w:t>
        <w:br/>
        <w:t xml:space="preserve">  --maxw: 72rem;</w:t>
        <w:br/>
        <w:t xml:space="preserve">  --space: clamp(0.75rem, 2vw, 1.25rem);</w:t>
        <w:br/>
        <w:t xml:space="preserve">  --text: #0a0a0a; </w:t>
        <w:br/>
        <w:t xml:space="preserve">  --bg: #fff;</w:t>
        <w:br/>
        <w:t xml:space="preserve">  --brand: #0b57d0; </w:t>
        <w:br/>
        <w:t xml:space="preserve">  --accent: #0a7a0a;</w:t>
        <w:br/>
        <w:t xml:space="preserve">  --focus: 2px solid #1a73e8;</w:t>
        <w:br/>
        <w:t xml:space="preserve">}</w:t>
        <w:br/>
        <w:br/>
        <w:t xml:space="preserve">/* Layout Responsivo com CSS Grid para os cards do Dashboard */</w:t>
        <w:br/>
        <w:t xml:space="preserve">.grid {</w:t>
        <w:br/>
        <w:t xml:space="preserve">  display: grid;</w:t>
        <w:br/>
        <w:t xml:space="preserve">  grid-template-columns: repeat(3, 1fr);</w:t>
        <w:br/>
        <w:t xml:space="preserve">  gap: var(--space);</w:t>
        <w:br/>
        <w:t xml:space="preserve">}</w:t>
        <w:br/>
        <w:br/>
        <w:t xml:space="preserve">@media (max-width: 1024px) {</w:t>
        <w:br/>
        <w:t xml:space="preserve">  .grid { grid-template-columns: repeat(2, 1fr); }</w:t>
        <w:br/>
        <w:t xml:space="preserve">}</w:t>
        <w:br/>
        <w:br/>
        <w:t xml:space="preserve">@media (max-width: 768px) {</w:t>
        <w:br/>
        <w:t xml:space="preserve">  .grid { grid-template-columns: 1fr; }</w:t>
        <w:br/>
        <w:t xml:space="preserve">}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7. Plano de Acessibilidade (WCAG 2.2 AA) 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 Checklist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HTML com lang definido para pt-BR.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Headings em ordem lógica; apenas um título principal &lt;h1&gt; por página.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Landmarks semânticos aplicados em todas as estruturas básicas.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Link 'Pular para o conteúdo' totalmente operacional.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Texto alternativo descritivo implementado em todas as imagens.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Links e botões com nomes descritivos claros e foco visual (:focus-visible).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Navegação por teclado garantida em 100% dos fluxos interativos.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Contraste mínimo de 4.5:1 para elementos de texto gerais.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[X] Suporte para preferências do sistema via media query prefers-reduced-motion.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8. Plano de Responsividade 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 Estrat</w:t>
      </w: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égia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estratégia estrutural adota uma abordagem estritamente mobile-first com quebras fluidas usando clamp() e grids de colunas variáveis. Os breakpoints garantem visualização perfeita nos seguintes alvos: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Celulares: largura aproximada de 360×640px até 414×896px (exibição de cards em 1 coluna vertical única).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Tablets: largura de aproximadamente 768×1024px (redimensionamento inteligente e transição de menus).</w:t>
      </w:r>
    </w:p>
    <w:p>
      <w:pPr>
        <w:numPr>
          <w:ilvl w:val="0"/>
          <w:numId w:val="24"/>
        </w:numPr>
        <w:tabs>
          <w:tab w:val="left" w:pos="360" w:leader="none"/>
        </w:tabs>
        <w:spacing w:before="0" w:after="120" w:line="276"/>
        <w:ind w:right="0" w:left="360" w:hanging="36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Desktop: largura igual ou superior a 1024px (distribuição total do dashboard estruturada em 3 colunas paralelas).</w:t>
      </w:r>
    </w:p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9. Plano de Testes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Caso de Teste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Passos Praticados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Resultado Esperado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b57d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Login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Abrir index.html e preencher campos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Formulário permite avançar ao dashboard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Cadastro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Abrir cadastro e preencher os três campos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Formulário permite avançar ao dashboard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Dashboard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Abrir dashboard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Seis tarefas aparecem distribuídas em cards fluídos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Detalhes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Clicar no ícone / Editar tarefa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Página de detalhes completa é aberta com sucesso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Responsividade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Reduzir a largura total da janela do navegador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Elementos se reorganizam em uma única coluna sem scroll lateral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Teclado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Navegar utilizando a tecla Tab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Elementos interativos recebem uma borda de foco nítida e visível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A7A0A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</w:tbl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10. Plano de Avaliação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Critério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 Técnica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333333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Pontos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Estrutura &amp; Semântica HTML5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Correção dos headings, landmarks, links e tabelas.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Acessibilidade (WCAG 2.2 AA)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Contraste, foco, navegação por teclado, alt, labels.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Responsividade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Layout fluido; quebra adequada nos breakpoints; ausência de overflow.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Boas práticas CSS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Organização, variáveis, especificidade controlada, reutilização.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Formulários &amp; Feedback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Validação amigável; aria-live; mensagens claras.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0.5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Documentação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Preenchimento deste template com evidências e clareza.</w:t>
            </w:r>
          </w:p>
        </w:tc>
        <w:tc>
          <w:tcPr>
            <w:tcW w:w="31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0.5</w:t>
            </w:r>
          </w:p>
        </w:tc>
      </w:tr>
    </w:tbl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11. Registro de Alterações (Changelog)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a7a0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a7a0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Autor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a7a0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 da Alteração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0a7a0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Arquivos Impactados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Edson Mendes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Criação, organização e vinculação semântica das páginas HTML5 e CSS3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index.html, pages/*.html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Edson Mendes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Implementação de regras responsivas estruturais desktop/mobile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css/estilos.css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14/09/2026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Edson Mendes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Inclusão de recursos de acessibilidade e testes de navegação por teclado</w:t>
            </w:r>
          </w:p>
        </w:tc>
        <w:tc>
          <w:tcPr>
            <w:tcW w:w="23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12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index.html, css/estilos.css</w:t>
            </w:r>
          </w:p>
        </w:tc>
      </w:tr>
    </w:tbl>
    <w:p>
      <w:pPr>
        <w:keepNext w:val="true"/>
        <w:spacing w:before="36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B57D0"/>
          <w:spacing w:val="0"/>
          <w:position w:val="0"/>
          <w:sz w:val="32"/>
          <w:shd w:fill="auto" w:val="clear"/>
        </w:rPr>
        <w:t xml:space="preserve">12. Declaração do Estudante</w:t>
      </w:r>
    </w:p>
    <w:p>
      <w:pPr>
        <w:spacing w:before="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Declaro que este trabalho foi realizado pela equipe acima identificada e que todas as fontes de terceiros utilizadas foram devidamente citadas.</w:t>
      </w:r>
    </w:p>
    <w:p>
      <w:pPr>
        <w:spacing w:before="240" w:after="12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Assinatura: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EDSON MENDES DE SÁ             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Data: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14/09/2026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12">
    <w:abstractNumId w:val="12"/>
  </w:num>
  <w:num w:numId="14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Edinhodf/sgt-modulo2-.git" Id="docRId0" Type="http://schemas.openxmlformats.org/officeDocument/2006/relationships/hyperlink" /><Relationship TargetMode="External" Target="https://edinhodf.github.io/sgt-modulo2-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