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jpeg" ContentType="image/jpe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>
  <w:body>
    <w:p>
      <w:pPr>
        <w:spacing w:line="240"/>
        <w:jc w:val="center"/>
        <w:rPr>
          <w:b/>
          <w:bCs/>
          <w:sz w:val="34"/>
          <w:szCs w:val="34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ТЕХНИЧЕСКИ УНИВЕРСИТЕТ - ВАРНА</w:t>
      </w:r>
    </w:p>
    <w:p>
      <w:pPr>
        <w:spacing w:line="240"/>
        <w:jc w:val="center"/>
        <w:rPr>
          <w:b/>
          <w:bCs/>
          <w:sz w:val="34"/>
          <w:szCs w:val="34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ФАКУЛТЕТ П</w:t>
      </w:r>
      <w:r>
        <w:rPr>
          <w:b/>
          <w:bCs/>
          <w:sz w:val="34"/>
          <w:szCs w:val="34"/>
          <w:u w:val="single"/>
          <w:lang w:val="bg-BG"/>
        </w:rPr>
        <w:t>О ИЗЧИСЛИТЕЛНА ТЕХНИКА И АВТОМАТИЗАЦИЯ</w:t>
      </w:r>
    </w:p>
    <w:p>
      <w:pPr>
        <w:spacing w:line="240"/>
        <w:jc w:val="center"/>
        <w:rPr>
          <w:b/>
          <w:bCs/>
          <w:sz w:val="34"/>
          <w:szCs w:val="34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КАТЕДРА: СОФТУЕРНИ И ИНТЕРНЕТ ТЕХНОЛОГИИ</w:t>
      </w:r>
    </w:p>
    <w:p>
      <w:pPr>
        <w:jc w:val="center"/>
        <w:rPr>
          <w:sz w:val="28"/>
          <w:szCs w:val="28"/>
          <w:lang w:val="ru-RU"/>
        </w:rPr>
      </w:pPr>
      <w:r>
        <w:rPr>
          <w:b/>
          <w:bCs/>
          <w:sz w:val="34"/>
          <w:szCs w:val="34"/>
          <w:u w:val="single"/>
          <w:lang w:val="bg-BG"/>
        </w:rPr>
        <w:t>СПЕЦИАЛНОСТ: СОФТУЕРНИ И ИНТЕРНЕТ ТЕХ</w:t>
      </w:r>
      <w:r>
        <w:rPr>
          <w:b/>
          <w:bCs/>
          <w:sz w:val="34"/>
          <w:szCs w:val="34"/>
          <w:u w:val="single"/>
          <w:lang w:val="bg-BG"/>
        </w:rPr>
        <w:t>НОЛО</w:t>
      </w:r>
      <w:r>
        <w:rPr>
          <w:b/>
          <w:bCs/>
          <w:sz w:val="34"/>
          <w:szCs w:val="34"/>
          <w:u w:val="single"/>
          <w:lang w:val="bg-BG"/>
        </w:rPr>
        <w:t>ГИИ</w:t>
      </w: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t xml:space="preserve"> </w:t>
      </w:r>
    </w:p>
    <w:p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1877695" cy="1640205"/>
            <wp:effectExtent l="0" t="0" r="0" b="0"/>
            <wp:docPr id="227" name="Картина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Картина 20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/>
      </w:pPr>
    </w:p>
    <w:p/>
    <w:p>
      <w:pPr>
        <w:spacing w:line="240"/>
        <w:jc w:val="center"/>
        <w:rPr>
          <w:b/>
          <w:bCs/>
          <w:sz w:val="48"/>
          <w:szCs w:val="48"/>
          <w:lang w:val="bg-BG"/>
        </w:rPr>
      </w:pPr>
      <w:r>
        <w:rPr>
          <w:b/>
          <w:bCs/>
          <w:sz w:val="48"/>
          <w:szCs w:val="48"/>
          <w:lang w:val="bg-BG"/>
        </w:rPr>
        <w:t xml:space="preserve">Курсов проект по </w:t>
      </w:r>
    </w:p>
    <w:p>
      <w:pPr>
        <w:spacing w:line="240"/>
        <w:jc w:val="center"/>
        <w:rPr>
          <w:rFonts w:ascii="Constantia" w:cs="Times New Roman" w:hAnsi="Constantia"/>
          <w:b/>
          <w:sz w:val="40"/>
          <w:szCs w:val="40"/>
          <w:lang w:val="bg-BG"/>
        </w:rPr>
      </w:pPr>
      <w:r>
        <w:rPr>
          <w:b/>
          <w:bCs/>
          <w:sz w:val="48"/>
          <w:szCs w:val="48"/>
          <w:lang w:val="bg-BG"/>
        </w:rPr>
        <w:t>“</w:t>
      </w:r>
      <w:r>
        <w:rPr>
          <w:b/>
          <w:bCs/>
          <w:sz w:val="48"/>
          <w:szCs w:val="48"/>
          <w:lang w:val="bg-BG"/>
        </w:rPr>
        <w:t>Управление на софтуерни пр</w:t>
      </w:r>
      <w:r>
        <w:rPr>
          <w:b/>
          <w:bCs/>
          <w:sz w:val="48"/>
          <w:szCs w:val="48"/>
          <w:lang w:val="bg-BG"/>
        </w:rPr>
        <w:t>оекти”</w:t>
      </w:r>
    </w:p>
    <w:p>
      <w:pPr>
        <w:spacing w:line="240"/>
        <w:jc w:val="center"/>
        <w:rPr>
          <w:rFonts w:ascii="Calibri" w:cs="Calibri" w:hAnsi="Calibri"/>
          <w:b/>
          <w:sz w:val="36"/>
          <w:szCs w:val="36"/>
          <w:lang w:val="bg-BG"/>
        </w:rPr>
      </w:pPr>
      <w:r>
        <w:rPr>
          <w:rFonts w:asciiTheme="minorAscii" w:cstheme="minorAscii" w:eastAsiaTheme="minorAscii" w:hAnsiTheme="minorAscii"/>
          <w:b/>
          <w:bCs/>
          <w:sz w:val="42"/>
          <w:szCs w:val="42"/>
          <w:lang w:val="bg-BG"/>
        </w:rPr>
        <w:t>на</w:t>
      </w:r>
    </w:p>
    <w:p>
      <w:pPr>
        <w:rPr>
          <w:rFonts w:ascii="Constantia" w:cs="Times New Roman" w:hAnsi="Constantia"/>
          <w:sz w:val="32"/>
          <w:szCs w:val="32"/>
          <w:lang w:val="bg-BG"/>
        </w:rPr>
      </w:pPr>
    </w:p>
    <w:tbl>
      <w:tblPr>
        <w:tblStyle w:val="TableGrid"/>
        <w:tblInd w:w="0" w:type="dxa"/>
      </w:tblPr>
      <w:tblGrid>
        <w:gridCol w:w="4602"/>
        <w:gridCol w:w="2844"/>
        <w:gridCol w:w="1765"/>
        <w:gridCol w:w="1577"/>
      </w:tblGrid>
      <w:tr>
        <w:trPr/>
        <w:tc>
          <w:tcPr>
            <w:tcW w:w="4602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alibri" w:cs="Calibri" w:hAnsi="Calibri"/>
                <w:b/>
                <w:bCs/>
                <w:i/>
                <w:iCs/>
                <w:sz w:val="36"/>
                <w:szCs w:val="36"/>
                <w:lang w:val="bg-BG"/>
              </w:rPr>
              <w:t>Имена</w:t>
            </w:r>
          </w:p>
        </w:tc>
        <w:tc>
          <w:tcPr>
            <w:tcW w:w="2844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b/>
                <w:bCs/>
                <w:i/>
                <w:iCs/>
                <w:sz w:val="36"/>
                <w:szCs w:val="36"/>
                <w:lang w:val="bg-BG"/>
              </w:rPr>
              <w:t>Ф</w:t>
            </w:r>
            <w:r>
              <w:rPr>
                <w:b/>
                <w:bCs/>
                <w:i/>
                <w:iCs/>
                <w:sz w:val="36"/>
                <w:szCs w:val="36"/>
                <w:lang w:val="bg-BG"/>
              </w:rPr>
              <w:t>ак.№</w:t>
            </w:r>
          </w:p>
        </w:tc>
        <w:tc>
          <w:tcPr>
            <w:tcW w:w="1765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alibri" w:cs="Calibri" w:hAnsi="Calibri"/>
                <w:b/>
                <w:bCs/>
                <w:i/>
                <w:iCs/>
                <w:sz w:val="36"/>
                <w:szCs w:val="36"/>
                <w:lang w:val="bg-BG"/>
              </w:rPr>
              <w:t>Курс</w:t>
            </w:r>
          </w:p>
        </w:tc>
        <w:tc>
          <w:tcPr>
            <w:tcW w:w="1577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alibri" w:cs="Calibri" w:hAnsi="Calibri"/>
                <w:b/>
                <w:bCs/>
                <w:i/>
                <w:iCs/>
                <w:sz w:val="36"/>
                <w:szCs w:val="36"/>
                <w:lang w:val="bg-BG"/>
              </w:rPr>
              <w:t>Група</w:t>
            </w:r>
          </w:p>
        </w:tc>
      </w:tr>
      <w:tr>
        <w:trPr/>
        <w:tc>
          <w:tcPr>
            <w:tcW w:w="4602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Theme="minorAscii" w:cstheme="minorAscii" w:eastAsiaTheme="minorAscii" w:hAnsiTheme="minorAscii"/>
                <w:sz w:val="36"/>
                <w:szCs w:val="36"/>
                <w:lang w:val="bg-BG"/>
              </w:rPr>
              <w:t>Едис Рейхан Мехмед</w:t>
            </w:r>
          </w:p>
        </w:tc>
        <w:tc>
          <w:tcPr>
            <w:tcW w:w="2844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alibri" w:cs="Calibri" w:hAnsi="Calibri"/>
                <w:sz w:val="36"/>
                <w:szCs w:val="36"/>
                <w:lang w:val="bg-BG"/>
              </w:rPr>
              <w:t>19621624</w:t>
            </w:r>
          </w:p>
        </w:tc>
        <w:tc>
          <w:tcPr>
            <w:tcW w:w="1765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onstantia" w:cs="Times New Roman" w:hAnsi="Constantia"/>
                <w:sz w:val="32"/>
                <w:szCs w:val="32"/>
                <w:lang w:val="en-US"/>
              </w:rPr>
              <w:t>III</w:t>
            </w:r>
          </w:p>
        </w:tc>
        <w:tc>
          <w:tcPr>
            <w:tcW w:w="1577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bg-BG"/>
              </w:rPr>
              <w:t>3</w:t>
            </w:r>
            <w:r>
              <w:rPr>
                <w:b w:val="off"/>
                <w:bCs w:val="off"/>
                <w:sz w:val="36"/>
                <w:szCs w:val="36"/>
                <w:vertAlign w:val="superscript"/>
                <w:lang w:val="en-US"/>
              </w:rPr>
              <w:t>a</w:t>
            </w:r>
          </w:p>
        </w:tc>
      </w:tr>
      <w:tr>
        <w:trPr/>
        <w:tc>
          <w:tcPr>
            <w:tcW w:w="4602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alibri" w:cs="Calibri" w:eastAsiaTheme="majorAscii" w:hAnsi="Calibri"/>
                <w:sz w:val="36"/>
                <w:szCs w:val="36"/>
                <w:lang w:val="bg-BG"/>
              </w:rPr>
              <w:t>Кристиян Красимиров Костадинов</w:t>
            </w:r>
          </w:p>
        </w:tc>
        <w:tc>
          <w:tcPr>
            <w:tcW w:w="2844" w:type="dxa"/>
          </w:tcPr>
          <w:p>
            <w:pPr>
              <w:jc w:val="center"/>
              <w:rPr>
                <w:rFonts w:asciiTheme="minorAscii" w:cstheme="minorAscii" w:eastAsiaTheme="minorAscii" w:hAnsiTheme="minorAscii"/>
                <w:sz w:val="32"/>
                <w:szCs w:val="32"/>
                <w:lang w:val="bg-BG"/>
              </w:rPr>
            </w:pPr>
            <w:r>
              <w:rPr>
                <w:rFonts w:asciiTheme="minorHAnsi" w:cstheme="minorBidi"/>
                <w:sz w:val="36"/>
                <w:szCs w:val="36"/>
                <w:rtl w:val="off"/>
                <w:lang w:val="ru-RU" w:eastAsia="en-US"/>
              </w:rPr>
              <w:t>19621798</w:t>
            </w:r>
          </w:p>
        </w:tc>
        <w:tc>
          <w:tcPr>
            <w:tcW w:w="1765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rFonts w:ascii="Constantia" w:cs="Times New Roman" w:hAnsi="Constantia"/>
                <w:sz w:val="32"/>
                <w:szCs w:val="32"/>
                <w:lang w:val="en-US"/>
              </w:rPr>
              <w:t>III</w:t>
            </w:r>
          </w:p>
        </w:tc>
        <w:tc>
          <w:tcPr>
            <w:tcW w:w="1577" w:type="dxa"/>
          </w:tcPr>
          <w:p>
            <w:pPr>
              <w:jc w:val="center"/>
              <w:rPr>
                <w:rFonts w:ascii="Constantia" w:cs="Times New Roman" w:hAnsi="Constantia"/>
                <w:sz w:val="32"/>
                <w:szCs w:val="32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bg-BG"/>
              </w:rPr>
              <w:t>3</w:t>
            </w:r>
            <w:r>
              <w:rPr>
                <w:b w:val="off"/>
                <w:bCs w:val="off"/>
                <w:sz w:val="36"/>
                <w:szCs w:val="36"/>
                <w:vertAlign w:val="superscript"/>
                <w:lang w:val="en-US"/>
              </w:rPr>
              <w:t>a</w:t>
            </w:r>
          </w:p>
        </w:tc>
      </w:tr>
    </w:tbl>
    <w:p>
      <w:pPr>
        <w:rPr>
          <w:rFonts w:ascii="Constantia" w:cs="Times New Roman" w:hAnsi="Constantia"/>
          <w:sz w:val="32"/>
          <w:szCs w:val="32"/>
          <w:lang w:val="bg-BG"/>
        </w:rPr>
      </w:pPr>
    </w:p>
    <w:p>
      <w:pPr>
        <w:jc w:val="both"/>
        <w:rPr>
          <w:rFonts w:ascii="Constantia" w:cs="Times New Roman" w:hAnsi="Constantia"/>
          <w:sz w:val="32"/>
          <w:szCs w:val="32"/>
          <w:lang w:val="bg-BG"/>
        </w:rPr>
      </w:pPr>
    </w:p>
    <w:p>
      <w:pPr>
        <w:jc w:val="both"/>
        <w:rPr>
          <w:rFonts w:ascii="Constantia" w:cs="Times New Roman" w:hAnsi="Constantia"/>
          <w:sz w:val="32"/>
          <w:szCs w:val="32"/>
          <w:lang w:val="bg-BG"/>
        </w:rPr>
      </w:pPr>
    </w:p>
    <w:p>
      <w:pPr>
        <w:spacing w:line="240"/>
        <w:jc w:val="righ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bg-BG"/>
        </w:rPr>
        <w:t>Водещ преподавател:</w:t>
      </w:r>
    </w:p>
    <w:p>
      <w:pPr>
        <w:spacing w:line="240"/>
        <w:ind w:left="720" w:firstLine="720"/>
        <w:jc w:val="right"/>
        <w:rPr>
          <w:rFonts w:ascii="Constantia" w:cs="Times New Roman" w:hAnsi="Constantia"/>
          <w:b/>
          <w:i/>
          <w:sz w:val="32"/>
          <w:szCs w:val="32"/>
          <w:u w:val="single"/>
          <w:lang w:val="bg-BG"/>
        </w:rPr>
      </w:pPr>
      <w:r>
        <w:rPr>
          <w:b/>
          <w:bCs/>
          <w:sz w:val="30"/>
          <w:szCs w:val="30"/>
          <w:lang w:val="bg-BG"/>
        </w:rPr>
        <w:tab/>
        <w:tab/>
        <w:tab/>
        <w:tab/>
        <w:tab/>
        <w:tab/>
        <w:tab/>
        <w:tab/>
        <w:t xml:space="preserve">/доц. </w:t>
      </w:r>
      <w:r>
        <w:rPr>
          <w:b/>
          <w:bCs/>
          <w:sz w:val="30"/>
          <w:szCs w:val="30"/>
          <w:lang w:val="bg-BG"/>
        </w:rPr>
        <w:t>М. Карова</w:t>
      </w:r>
      <w:r>
        <w:rPr>
          <w:b/>
          <w:bCs/>
          <w:sz w:val="30"/>
          <w:szCs w:val="30"/>
          <w:lang w:val="bg-BG"/>
        </w:rPr>
        <w:t>/</w:t>
      </w:r>
    </w:p>
    <w:p>
      <w:pPr>
        <w:jc w:val="center"/>
        <w:rPr>
          <w:rFonts w:ascii="Constantia" w:cs="Times New Roman" w:hAnsi="Constantia"/>
          <w:b/>
          <w:i/>
          <w:sz w:val="32"/>
          <w:szCs w:val="32"/>
          <w:u w:val="single"/>
          <w:lang w:val="bg-BG"/>
        </w:rPr>
      </w:pPr>
      <w:r>
        <w:rPr>
          <w:rFonts w:ascii="Constantia" w:cs="Times New Roman" w:hAnsi="Constantia"/>
          <w:b/>
          <w:i/>
          <w:sz w:val="36"/>
          <w:szCs w:val="36"/>
          <w:u w:val="single"/>
          <w:lang w:val="bg-BG"/>
        </w:rPr>
        <w:t>Техническо задание на проекта</w:t>
      </w: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</w:rPr>
      </w:pPr>
      <w:r>
        <w:rPr>
          <w:rFonts w:ascii="Constantia" w:cs="Times New Roman" w:eastAsia="Cambria" w:hAnsi="Constantia"/>
          <w:color w:val="auto"/>
          <w:sz w:val="32"/>
          <w:szCs w:val="32"/>
        </w:rPr>
        <w:t>Бюджет</w:t>
      </w:r>
    </w:p>
    <w:p/>
    <w:p>
      <w:pPr>
        <w:ind w:left="360"/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bg-BG"/>
        </w:rPr>
        <w:t>Процесът по изчисляване на бюджет за даден софтуерен продукт има за цел да бъдат предвидени възможно най-точно всички разходи, които следва да бъдат покрити по време на разработката му. Етапите се подреждат както следва: анализ на изискванията спрямо продукта, изготвяне на структура, реализация на софтуера, посредством спецификациите, верификация, валидация и експлоатация. На първия етап се отделя значително повече време, тъй като от него зависи възможността да бъдат избегнати допълнителни разходи в процеса на разработка.</w:t>
      </w:r>
    </w:p>
    <w:p>
      <w:pPr>
        <w:ind w:left="360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Имайки предвид всичко това, сумата за продукта, готов за експлоатация се свежда до 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>2140.6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лв, като към нея се добавят и 10% от общата сума за следващите процеси свързани с поддръжка на софтуера.</w:t>
      </w:r>
    </w:p>
    <w:p>
      <w:pPr>
        <w:ind w:left="360"/>
        <w:jc w:val="both"/>
        <w:rPr>
          <w:rFonts w:ascii="Constantia" w:cs="Times New Roman" w:hAnsi="Constantia"/>
          <w:sz w:val="24"/>
          <w:szCs w:val="24"/>
          <w:lang w:val="bg-BG"/>
        </w:rPr>
      </w:pP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</w:rPr>
      </w:pPr>
      <w:r>
        <w:rPr>
          <w:rFonts w:ascii="Constantia" w:cs="Times New Roman" w:eastAsia="Cambria" w:hAnsi="Constantia"/>
          <w:color w:val="auto"/>
          <w:sz w:val="32"/>
          <w:szCs w:val="32"/>
        </w:rPr>
        <w:t>Предмет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на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техническото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задание</w:t>
      </w:r>
    </w:p>
    <w:p/>
    <w:p>
      <w:pPr>
        <w:ind w:left="360"/>
        <w:jc w:val="both"/>
        <w:rPr>
          <w:b/>
          <w:color w:val="385723" w:themeColor="accent6" w:themeShade="80"/>
          <w:sz w:val="28"/>
          <w:szCs w:val="28"/>
          <w:lang w:val="bg-BG"/>
        </w:rPr>
      </w:pPr>
      <w:r>
        <w:rPr>
          <w:rFonts w:ascii="Constantia" w:cs="Times New Roman" w:hAnsi="Constantia"/>
          <w:sz w:val="24"/>
          <w:lang w:val="bg-BG"/>
        </w:rPr>
        <w:t xml:space="preserve">Предмет на този документ са изискванията на възложителя относно желаната функционалност на системата. Разработваната система предлага съхраняване </w:t>
      </w:r>
      <w:r>
        <w:rPr>
          <w:rFonts w:ascii="Constantia" w:cs="Times New Roman" w:hAnsi="Constantia"/>
          <w:sz w:val="24"/>
          <w:lang w:val="bg-BG"/>
        </w:rPr>
        <w:t xml:space="preserve">и следене </w:t>
      </w:r>
      <w:r>
        <w:rPr>
          <w:rFonts w:ascii="Constantia" w:cs="Times New Roman" w:hAnsi="Constantia"/>
          <w:sz w:val="24"/>
          <w:lang w:val="bg-BG"/>
        </w:rPr>
        <w:t>на данни за</w:t>
      </w:r>
      <w:r>
        <w:rPr>
          <w:rFonts w:ascii="Constantia" w:cs="Times New Roman" w:hAnsi="Constantia"/>
          <w:sz w:val="24"/>
          <w:lang w:val="bg-BG"/>
        </w:rPr>
        <w:t xml:space="preserve"> лични/фирмени приходи и разходи,</w:t>
      </w:r>
      <w:r>
        <w:rPr>
          <w:rFonts w:ascii="Constantia" w:cs="Times New Roman" w:hAnsi="Constantia"/>
          <w:sz w:val="24"/>
          <w:lang w:val="bg-BG"/>
        </w:rPr>
        <w:t xml:space="preserve"> </w:t>
      </w:r>
      <w:r>
        <w:rPr>
          <w:rFonts w:ascii="Constantia" w:cs="Times New Roman" w:hAnsi="Constantia"/>
          <w:sz w:val="24"/>
          <w:lang w:val="bg-BG"/>
        </w:rPr>
        <w:t xml:space="preserve">извличане и визуализация на резултатите от справки, спрямо изискванията на възложителя, </w:t>
      </w:r>
      <w:r>
        <w:rPr>
          <w:rFonts w:ascii="Constantia" w:cs="Times New Roman" w:hAnsi="Constantia"/>
          <w:sz w:val="24"/>
          <w:lang w:val="bg-BG"/>
        </w:rPr>
        <w:t>в удобен потребителски интерфейс</w:t>
      </w:r>
      <w:r>
        <w:rPr>
          <w:rFonts w:ascii="Constantia" w:cs="Times New Roman" w:hAnsi="Constantia"/>
          <w:sz w:val="24"/>
          <w:lang w:val="bg-BG"/>
        </w:rPr>
        <w:t>.</w:t>
      </w:r>
      <w:r>
        <w:rPr>
          <w:rFonts w:ascii="Constantia" w:cs="Times New Roman" w:hAnsi="Constantia"/>
          <w:sz w:val="24"/>
          <w:lang w:val="bg-BG"/>
        </w:rPr>
        <w:t xml:space="preserve"> В техническото задание се описват пълните и точни първоначални изисвания към проекта, неговите характеристики, както и изпълняваните от него функции и крайната цел и идея на програмния продукт.</w:t>
      </w:r>
    </w:p>
    <w:p>
      <w:pPr>
        <w:jc w:val="both"/>
        <w:rPr>
          <w:b/>
          <w:color w:val="385723" w:themeColor="accent6" w:themeShade="80"/>
          <w:sz w:val="28"/>
          <w:szCs w:val="28"/>
          <w:lang w:val="bg-BG"/>
        </w:rPr>
      </w:pPr>
    </w:p>
    <w:p>
      <w:pPr>
        <w:ind w:firstLine="720"/>
        <w:jc w:val="both"/>
        <w:rPr>
          <w:rFonts w:ascii="Constantia" w:hAnsi="Constantia"/>
          <w:b/>
          <w:color w:val="385723" w:themeColor="accent6" w:themeShade="80"/>
          <w:sz w:val="28"/>
          <w:szCs w:val="28"/>
          <w:lang w:val="bg-BG"/>
        </w:rPr>
      </w:pPr>
      <w:r>
        <w:rPr>
          <w:rFonts w:ascii="Constantia" w:hAnsi="Constantia"/>
          <w:b/>
          <w:color w:val="385723" w:themeColor="accent6" w:themeShade="80"/>
          <w:sz w:val="28"/>
          <w:szCs w:val="28"/>
          <w:lang w:val="bg-BG"/>
        </w:rPr>
        <w:t>Изисквания на възложителя</w:t>
      </w:r>
    </w:p>
    <w:p>
      <w:pPr>
        <w:ind w:left="720"/>
        <w:jc w:val="both"/>
        <w:rPr>
          <w:rFonts w:ascii="Constantia" w:hAnsi="Constantia"/>
          <w:sz w:val="24"/>
          <w:szCs w:val="24"/>
          <w:lang w:val="ru-RU"/>
        </w:rPr>
      </w:pPr>
      <w:r>
        <w:rPr>
          <w:rFonts w:ascii="Constantia" w:hAnsi="Constantia"/>
          <w:sz w:val="24"/>
          <w:szCs w:val="24"/>
          <w:lang w:val="bg-BG"/>
        </w:rPr>
        <w:t>Системата да съдържа екрани със следната функционалност</w:t>
      </w:r>
      <w:r>
        <w:rPr>
          <w:rFonts w:ascii="Constantia" w:hAnsi="Constantia"/>
          <w:sz w:val="24"/>
          <w:szCs w:val="24"/>
          <w:lang w:val="ru-RU"/>
        </w:rPr>
        <w:t>:</w:t>
      </w:r>
    </w:p>
    <w:p>
      <w:pPr>
        <w:ind w:left="720"/>
        <w:jc w:val="both"/>
        <w:rPr>
          <w:rFonts w:ascii="Constantia" w:hAnsi="Constantia"/>
          <w:sz w:val="24"/>
          <w:szCs w:val="24"/>
          <w:lang w:val="ru-RU"/>
        </w:rPr>
      </w:pPr>
    </w:p>
    <w:p>
      <w:pPr>
        <w:ind w:left="720"/>
        <w:jc w:val="both"/>
        <w:rPr>
          <w:rFonts w:ascii="Constantia" w:hAnsi="Constantia"/>
          <w:b/>
          <w:sz w:val="26"/>
          <w:szCs w:val="22"/>
          <w:lang w:val="bg-BG"/>
        </w:rPr>
      </w:pPr>
      <w:r>
        <w:rPr>
          <w:rFonts w:ascii="Constantia" w:hAnsi="Constantia"/>
          <w:b/>
          <w:sz w:val="26"/>
          <w:szCs w:val="22"/>
          <w:lang w:val="bg-BG"/>
        </w:rPr>
        <w:t>Начален екран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>
          <w:rFonts w:ascii="Constantia" w:hAnsi="Constantia"/>
          <w:sz w:val="24"/>
          <w:szCs w:val="24"/>
          <w:lang w:val="bg-BG"/>
        </w:rPr>
        <w:t>Прозорец с два основни панела, един от които представлява меню с елементи, които след избор да предоставят функционалността за която отговарят, и вторичен, по-голям панел, в който ще се визуализират резултатите от изпълнението на съответните елементи от менюто.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/>
        <w:drawing xmlns:mc="http://schemas.openxmlformats.org/markup-compatibility/2006">
          <wp:inline distT="0" distB="0" distL="0" distR="0">
            <wp:extent cx="5939790" cy="3792855"/>
            <wp:effectExtent l="0" t="0" r="0" b="0"/>
            <wp:docPr id="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</w:p>
    <w:p>
      <w:pPr>
        <w:ind w:left="720"/>
        <w:jc w:val="both"/>
        <w:rPr>
          <w:rFonts w:ascii="Constantia" w:hAnsi="Constantia"/>
          <w:b/>
          <w:sz w:val="28"/>
          <w:szCs w:val="24"/>
          <w:lang w:val="bg-BG"/>
        </w:rPr>
      </w:pPr>
      <w:r>
        <w:rPr>
          <w:rFonts w:ascii="Constantia" w:hAnsi="Constantia"/>
          <w:b/>
          <w:sz w:val="28"/>
          <w:szCs w:val="24"/>
          <w:lang w:val="bg-BG"/>
        </w:rPr>
        <w:t>Екран за добавяне на приход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>
          <w:rFonts w:ascii="Constantia" w:hAnsi="Constantia"/>
          <w:sz w:val="24"/>
          <w:szCs w:val="24"/>
          <w:lang w:val="bg-BG"/>
        </w:rPr>
        <w:t>След като потребителят избере тази опция, да може да създаде нов запис на приход в базата данни на приложението посредством въвеждане на данни в полетата за сума, дата, описание и категория на прихода.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/>
        <w:drawing xmlns:mc="http://schemas.openxmlformats.org/markup-compatibility/2006">
          <wp:inline distT="0" distB="0" distL="0" distR="0">
            <wp:extent cx="5939790" cy="3784600"/>
            <wp:effectExtent l="0" t="0" r="0" b="0"/>
            <wp:docPr id="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rFonts w:ascii="Constantia" w:hAnsi="Constantia"/>
          <w:b/>
          <w:sz w:val="28"/>
          <w:szCs w:val="24"/>
          <w:lang w:val="bg-BG"/>
        </w:rPr>
      </w:pPr>
      <w:r>
        <w:rPr>
          <w:rFonts w:ascii="Constantia" w:hAnsi="Constantia"/>
          <w:b/>
          <w:sz w:val="28"/>
          <w:szCs w:val="24"/>
          <w:lang w:val="bg-BG"/>
        </w:rPr>
        <w:t>Екран за добавяне на разход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>
          <w:rFonts w:ascii="Constantia" w:hAnsi="Constantia"/>
          <w:sz w:val="24"/>
          <w:szCs w:val="24"/>
          <w:lang w:val="bg-BG"/>
        </w:rPr>
        <w:t>Опцията да реализира възможността за създаване на нов запис на разход в базата данни на приложението посредством въвеждане на данни в полетата за сума, дата, описание и категория на разхода.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/>
        <w:drawing xmlns:mc="http://schemas.openxmlformats.org/markup-compatibility/2006">
          <wp:inline distT="0" distB="0" distL="0" distR="0">
            <wp:extent cx="5939790" cy="3451860"/>
            <wp:effectExtent l="0" t="0" r="0" b="0"/>
            <wp:docPr id="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</w:p>
    <w:p>
      <w:pPr>
        <w:ind w:left="720"/>
        <w:jc w:val="both"/>
        <w:rPr>
          <w:rFonts w:ascii="Constantia" w:hAnsi="Constantia"/>
          <w:b/>
          <w:sz w:val="28"/>
          <w:szCs w:val="28"/>
          <w:lang w:val="bg-BG"/>
        </w:rPr>
      </w:pPr>
      <w:r>
        <w:rPr>
          <w:rFonts w:ascii="Constantia" w:hAnsi="Constantia"/>
          <w:b/>
          <w:sz w:val="28"/>
          <w:szCs w:val="28"/>
          <w:lang w:val="bg-BG"/>
        </w:rPr>
        <w:t>Екран за търсене</w:t>
      </w: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  <w:r>
        <w:rPr>
          <w:rFonts w:ascii="Constantia" w:hAnsi="Constantia"/>
          <w:sz w:val="24"/>
          <w:szCs w:val="24"/>
          <w:lang w:val="bg-BG"/>
        </w:rPr>
        <w:t>Да предоставя възможността потребителя да прави справка за всички приходи и всички разходи за конкретен месец по категории.</w:t>
      </w:r>
    </w:p>
    <w:p>
      <w:pPr>
        <w:ind w:left="720"/>
        <w:jc w:val="both"/>
        <w:rPr>
          <w:rFonts w:ascii="Constantia" w:hAnsi="Constantia"/>
          <w:b/>
          <w:sz w:val="28"/>
          <w:szCs w:val="28"/>
          <w:lang w:val="bg-BG"/>
        </w:rPr>
      </w:pP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923915" cy="3336290"/>
            <wp:effectExtent l="0" t="0" r="0" b="0"/>
            <wp:docPr id="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rFonts w:ascii="Constantia" w:hAnsi="Constantia"/>
          <w:b/>
          <w:sz w:val="28"/>
          <w:szCs w:val="28"/>
          <w:lang w:val="bg-BG"/>
        </w:rPr>
      </w:pPr>
    </w:p>
    <w:p>
      <w:pPr>
        <w:ind w:left="720"/>
        <w:jc w:val="both"/>
        <w:rPr>
          <w:rFonts w:ascii="Constantia" w:hAnsi="Constantia"/>
          <w:b/>
          <w:sz w:val="28"/>
          <w:szCs w:val="28"/>
          <w:lang w:val="bg-BG"/>
        </w:rPr>
      </w:pPr>
      <w:r>
        <w:rPr>
          <w:rFonts w:ascii="Constantia" w:hAnsi="Constantia"/>
          <w:b/>
          <w:sz w:val="28"/>
          <w:szCs w:val="28"/>
          <w:lang w:val="bg-BG"/>
        </w:rPr>
        <w:t>Екран за справки</w:t>
      </w:r>
    </w:p>
    <w:p>
      <w:pPr>
        <w:ind w:left="720"/>
        <w:jc w:val="both"/>
        <w:rPr>
          <w:rFonts w:ascii="Constantia" w:cs="Times New Roman" w:hAnsi="Constantia"/>
          <w:sz w:val="24"/>
          <w:lang w:val="bg-BG"/>
        </w:rPr>
      </w:pPr>
      <w:r>
        <w:rPr>
          <w:rFonts w:ascii="Constantia" w:hAnsi="Constantia"/>
          <w:sz w:val="24"/>
          <w:szCs w:val="24"/>
          <w:lang w:val="bg-BG"/>
        </w:rPr>
        <w:t>Да предоставя възможността потребителя да извършва справка за категориите с най-много разходи, най-малко разходи, най-много приходи, най-малко приходи.</w:t>
      </w:r>
    </w:p>
    <w:p>
      <w:pPr>
        <w:ind w:left="720"/>
        <w:jc w:val="both"/>
        <w:rPr>
          <w:rFonts w:ascii="Constantia" w:cs="Times New Roman" w:hAnsi="Constantia"/>
          <w:sz w:val="24"/>
          <w:lang w:val="bg-BG"/>
        </w:rPr>
      </w:pPr>
      <w:r>
        <w:rPr/>
        <w:drawing xmlns:mc="http://schemas.openxmlformats.org/markup-compatibility/2006">
          <wp:inline distT="0" distB="0" distL="0" distR="0">
            <wp:extent cx="5939790" cy="3752850"/>
            <wp:effectExtent l="0" t="0" r="0" b="0"/>
            <wp:docPr id="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rFonts w:ascii="Constantia" w:cs="Times New Roman" w:hAnsi="Constantia"/>
          <w:sz w:val="24"/>
          <w:lang w:val="bg-BG"/>
        </w:rPr>
      </w:pPr>
    </w:p>
    <w:p>
      <w:pPr>
        <w:ind w:left="720"/>
        <w:jc w:val="both"/>
        <w:rPr>
          <w:rFonts w:ascii="Constantia" w:hAnsi="Constantia"/>
          <w:sz w:val="24"/>
          <w:szCs w:val="24"/>
          <w:lang w:val="bg-BG"/>
        </w:rPr>
      </w:pP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</w:rPr>
      </w:pPr>
      <w:r>
        <w:rPr>
          <w:rFonts w:ascii="Constantia" w:cs="Times New Roman" w:eastAsia="Cambria" w:hAnsi="Constantia"/>
          <w:color w:val="auto"/>
          <w:sz w:val="32"/>
          <w:szCs w:val="32"/>
        </w:rPr>
        <w:t>Обхват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на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разработката</w:t>
      </w:r>
    </w:p>
    <w:p/>
    <w:p>
      <w:pPr>
        <w:ind w:left="360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Разработеният софтуерен продукт трябва да отговаря на очакванията на крайният потребител и да му предоставя възможността той да се възползва пълноценно от функциите на продукта, без да изпитва каквито и да било затруднения с това. Потребителят ще има възможността по-детайлно да съхранява и следи личните или фирмените си приходи и разходи и съответно да менажира личното или фирменото си финансово състояние с реални и актуални данни. Категоризацията на приходи и разходи в системата спомага за по-удобно филтриране при реализиране на справки и търсене на записи.</w:t>
      </w: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  <w:lang w:val="ru-RU"/>
        </w:rPr>
      </w:pP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Изисквания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към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програмния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продукт за </w:t>
      </w:r>
      <w:r>
        <w:rPr>
          <w:rFonts w:ascii="Constantia" w:cs="Times New Roman" w:eastAsia="Cambria" w:hAnsi="Constantia"/>
          <w:color w:val="auto"/>
          <w:sz w:val="32"/>
          <w:szCs w:val="32"/>
          <w:lang w:val="bg-BG"/>
        </w:rPr>
        <w:t>следене на личните/фирмените приходи и разходи</w:t>
      </w:r>
    </w:p>
    <w:p>
      <w:pPr>
        <w:pStyle w:val="Heading2"/>
        <w:keepLines w:val="on"/>
        <w:numPr>
          <w:ilvl w:val="1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28"/>
          <w:szCs w:val="28"/>
          <w:u w:val="none" w:color="365f91"/>
        </w:rPr>
      </w:pPr>
      <w:r>
        <w:rPr>
          <w:rFonts w:ascii="Constantia" w:cs="Times New Roman" w:eastAsia="Cambria" w:hAnsi="Constantia"/>
          <w:color w:val="auto"/>
          <w:sz w:val="28"/>
          <w:szCs w:val="28"/>
          <w:u w:val="none" w:color="365f91"/>
        </w:rPr>
        <w:t>Общи</w:t>
      </w:r>
      <w:r>
        <w:rPr>
          <w:rFonts w:ascii="Constantia" w:cs="Times New Roman" w:eastAsia="Cambria" w:hAnsi="Constantia"/>
          <w:color w:val="auto"/>
          <w:sz w:val="28"/>
          <w:szCs w:val="28"/>
          <w:u w:val="none" w:color="365f91"/>
        </w:rPr>
        <w:t xml:space="preserve"> </w:t>
      </w:r>
      <w:r>
        <w:rPr>
          <w:rFonts w:ascii="Constantia" w:cs="Times New Roman" w:eastAsia="Cambria" w:hAnsi="Constantia"/>
          <w:color w:val="auto"/>
          <w:sz w:val="28"/>
          <w:szCs w:val="28"/>
          <w:u w:val="none" w:color="365f91"/>
        </w:rPr>
        <w:t>изисквания</w:t>
      </w:r>
    </w:p>
    <w:p>
      <w:pPr>
        <w:ind w:left="1440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Софтуерният продукт за съхранение на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приходи/разходи трябва да отговаря на следните изисквания: </w:t>
      </w:r>
    </w:p>
    <w:p>
      <w:pPr>
        <w:ind w:left="1440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Трябва да се въвеждат коректни данни като сума или дата, като за целта се грижи валидацията за това. При невалидни данни се изважда съответното съобщение. Продуктът е реализиран като десктоп приложение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. 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Програмният продукт е предназначен за устройства, които работят с </w:t>
      </w:r>
      <w:r>
        <w:rPr>
          <w:rFonts w:ascii="Constantia" w:cs="Times New Roman" w:hAnsi="Constantia"/>
          <w:sz w:val="24"/>
          <w:szCs w:val="24"/>
        </w:rPr>
        <w:t>Windows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. 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За работата на приложението, информацията въвеждана от потребителя ще се съхранява в локална </w:t>
      </w:r>
      <w:r>
        <w:rPr>
          <w:rFonts w:ascii="Constantia" w:cs="Times New Roman" w:hAnsi="Constantia"/>
          <w:sz w:val="24"/>
          <w:szCs w:val="24"/>
        </w:rPr>
        <w:t>SQL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bg-BG"/>
        </w:rPr>
        <w:t>база данни.</w:t>
      </w:r>
    </w:p>
    <w:p>
      <w:pPr>
        <w:rPr>
          <w:sz w:val="24"/>
          <w:szCs w:val="24"/>
          <w:lang w:val="ru-RU"/>
        </w:rPr>
      </w:pPr>
    </w:p>
    <w:p>
      <w:pPr>
        <w:ind w:left="1440"/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bg-BG"/>
        </w:rPr>
        <w:t>У</w:t>
      </w:r>
      <w:r>
        <w:rPr>
          <w:rFonts w:ascii="Constantia" w:cs="Times New Roman" w:hAnsi="Constantia"/>
          <w:sz w:val="24"/>
          <w:szCs w:val="24"/>
          <w:lang w:val="bg-BG"/>
        </w:rPr>
        <w:t>стройството трябва да притежава следните характеристики</w:t>
      </w:r>
      <w:r>
        <w:rPr>
          <w:rFonts w:ascii="Constantia" w:cs="Times New Roman" w:hAnsi="Constantia"/>
          <w:sz w:val="24"/>
          <w:szCs w:val="24"/>
          <w:lang w:val="ru-RU"/>
        </w:rPr>
        <w:t>:</w:t>
      </w:r>
    </w:p>
    <w:p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b/>
          <w:sz w:val="24"/>
          <w:szCs w:val="24"/>
          <w:lang w:val="bg-BG"/>
        </w:rPr>
        <w:t>Операционна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</w:t>
      </w:r>
      <w:r>
        <w:rPr>
          <w:rFonts w:ascii="Constantia" w:cs="Times New Roman" w:hAnsi="Constantia"/>
          <w:b/>
          <w:sz w:val="24"/>
          <w:szCs w:val="24"/>
          <w:lang w:val="bg-BG"/>
        </w:rPr>
        <w:t>система</w:t>
      </w:r>
    </w:p>
    <w:p>
      <w:pPr>
        <w:pStyle w:val="ListParagraph"/>
        <w:numPr>
          <w:ilvl w:val="1"/>
          <w:numId w:val="8"/>
        </w:numPr>
        <w:spacing w:line="256" w:lineRule="auto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>Windows XP</w:t>
      </w:r>
    </w:p>
    <w:p>
      <w:pPr>
        <w:pStyle w:val="ListParagraph"/>
        <w:numPr>
          <w:ilvl w:val="1"/>
          <w:numId w:val="8"/>
        </w:numPr>
        <w:spacing w:line="256" w:lineRule="auto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>Windows 7</w:t>
      </w:r>
    </w:p>
    <w:p>
      <w:pPr>
        <w:pStyle w:val="ListParagraph"/>
        <w:numPr>
          <w:ilvl w:val="1"/>
          <w:numId w:val="8"/>
        </w:numPr>
        <w:spacing w:line="256" w:lineRule="auto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>Windows 10</w:t>
      </w:r>
    </w:p>
    <w:p>
      <w:pPr>
        <w:pStyle w:val="Heading2"/>
        <w:keepLines w:val="on"/>
        <w:spacing w:before="480" w:line="276" w:lineRule="auto"/>
        <w:ind w:left="630"/>
        <w:jc w:val="both"/>
        <w:rPr>
          <w:rFonts w:ascii="Constantia" w:cs="Times New Roman" w:eastAsia="Cambria" w:hAnsi="Constantia"/>
          <w:color w:val="auto"/>
          <w:sz w:val="28"/>
          <w:szCs w:val="28"/>
          <w:lang w:val="bg-BG"/>
        </w:rPr>
      </w:pPr>
    </w:p>
    <w:p>
      <w:pPr>
        <w:pStyle w:val="Heading2"/>
        <w:keepLines w:val="on"/>
        <w:spacing w:before="480" w:line="276" w:lineRule="auto"/>
        <w:ind w:left="630"/>
        <w:jc w:val="both"/>
        <w:rPr>
          <w:rFonts w:ascii="Constantia" w:cs="Times New Roman" w:eastAsia="Cambria" w:hAnsi="Constantia"/>
          <w:color w:val="auto"/>
          <w:sz w:val="28"/>
          <w:szCs w:val="28"/>
          <w:lang w:val="ru-RU"/>
        </w:rPr>
      </w:pPr>
      <w:r>
        <w:rPr>
          <w:rFonts w:ascii="Constantia" w:cs="Times New Roman" w:eastAsia="Cambria" w:hAnsi="Constantia"/>
          <w:color w:val="auto"/>
          <w:sz w:val="28"/>
          <w:szCs w:val="28"/>
          <w:lang w:val="bg-BG"/>
        </w:rPr>
        <w:t xml:space="preserve">4.2.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Функционални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изисквания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–</w:t>
      </w:r>
      <w:r>
        <w:rPr>
          <w:rFonts w:ascii="Constantia" w:cs="Times New Roman" w:eastAsia="Cambria" w:hAnsi="Constantia"/>
          <w:color w:val="auto"/>
          <w:sz w:val="28"/>
          <w:szCs w:val="28"/>
          <w:lang w:val="bg-BG"/>
        </w:rPr>
        <w:t xml:space="preserve">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система</w:t>
      </w:r>
      <w:r>
        <w:rPr>
          <w:rFonts w:ascii="Constantia" w:cs="Times New Roman" w:eastAsia="Cambria" w:hAnsi="Constantia"/>
          <w:color w:val="auto"/>
          <w:sz w:val="28"/>
          <w:szCs w:val="28"/>
          <w:lang w:val="bg-BG"/>
        </w:rPr>
        <w:t>та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за </w:t>
      </w:r>
      <w:r>
        <w:rPr>
          <w:rFonts w:ascii="Constantia" w:cs="Times New Roman" w:eastAsia="Cambria" w:hAnsi="Constantia"/>
          <w:color w:val="auto"/>
          <w:sz w:val="28"/>
          <w:szCs w:val="28"/>
          <w:lang w:val="bg-BG"/>
        </w:rPr>
        <w:t>съхранение на приходи/разходи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трябва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да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предоставя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следните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възможности</w:t>
      </w:r>
      <w:r>
        <w:rPr>
          <w:rFonts w:ascii="Constantia" w:cs="Times New Roman" w:eastAsia="Cambria" w:hAnsi="Constantia"/>
          <w:color w:val="auto"/>
          <w:sz w:val="28"/>
          <w:szCs w:val="28"/>
          <w:lang w:val="ru-RU"/>
        </w:rPr>
        <w:t>:</w:t>
      </w:r>
    </w:p>
    <w:p>
      <w:pPr>
        <w:pStyle w:val="Heading2"/>
        <w:keepLines w:val="on"/>
        <w:numPr>
          <w:ilvl w:val="0"/>
          <w:numId w:val="2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26"/>
          <w:szCs w:val="26"/>
          <w:lang w:val="bg-BG"/>
        </w:rPr>
      </w:pPr>
      <w:r>
        <w:rPr>
          <w:rFonts w:ascii="Constantia" w:cs="Times New Roman" w:eastAsia="Cambria" w:hAnsi="Constantia"/>
          <w:color w:val="auto"/>
          <w:sz w:val="26"/>
          <w:szCs w:val="26"/>
          <w:lang w:val="bg-BG"/>
        </w:rPr>
        <w:t xml:space="preserve">4.2.1. </w:t>
      </w:r>
      <w:r>
        <w:rPr>
          <w:rFonts w:ascii="Constantia" w:cs="Times New Roman" w:eastAsia="Cambria" w:hAnsi="Constantia"/>
          <w:color w:val="auto"/>
          <w:sz w:val="26"/>
          <w:szCs w:val="26"/>
          <w:lang w:val="ru-RU"/>
        </w:rPr>
        <w:t>Модул</w:t>
      </w:r>
      <w:r>
        <w:rPr>
          <w:rFonts w:ascii="Constantia" w:cs="Times New Roman" w:eastAsia="Cambria" w:hAnsi="Constantia"/>
          <w:color w:val="auto"/>
          <w:sz w:val="26"/>
          <w:szCs w:val="26"/>
          <w:lang w:val="ru-RU"/>
        </w:rPr>
        <w:t xml:space="preserve"> за </w:t>
      </w:r>
      <w:r>
        <w:rPr>
          <w:rFonts w:ascii="Constantia" w:cs="Times New Roman" w:eastAsia="Cambria" w:hAnsi="Constantia"/>
          <w:color w:val="auto"/>
          <w:sz w:val="26"/>
          <w:szCs w:val="26"/>
          <w:lang w:val="bg-BG"/>
        </w:rPr>
        <w:t xml:space="preserve">въвеждане </w:t>
      </w:r>
      <w:r>
        <w:rPr>
          <w:rFonts w:ascii="Constantia" w:cs="Times New Roman" w:eastAsia="Cambria" w:hAnsi="Constantia"/>
          <w:color w:val="auto"/>
          <w:sz w:val="26"/>
          <w:szCs w:val="26"/>
          <w:lang w:val="bg-BG"/>
        </w:rPr>
        <w:t xml:space="preserve">на </w:t>
      </w:r>
      <w:r>
        <w:rPr>
          <w:rFonts w:ascii="Constantia" w:cs="Times New Roman" w:eastAsia="Cambria" w:hAnsi="Constantia"/>
          <w:color w:val="auto"/>
          <w:sz w:val="26"/>
          <w:szCs w:val="26"/>
          <w:lang w:val="bg-BG"/>
        </w:rPr>
        <w:t>информация</w:t>
      </w:r>
      <w:r>
        <w:rPr>
          <w:rFonts w:ascii="Constantia" w:cs="Times New Roman" w:eastAsia="Cambria" w:hAnsi="Constantia"/>
          <w:color w:val="auto"/>
          <w:sz w:val="26"/>
          <w:szCs w:val="26"/>
          <w:lang w:val="bg-BG"/>
        </w:rPr>
        <w:t xml:space="preserve"> за приход</w:t>
      </w:r>
    </w:p>
    <w:p>
      <w:pPr>
        <w:pStyle w:val="ListParagraph"/>
        <w:numPr>
          <w:ilvl w:val="0"/>
          <w:numId w:val="3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въвеждане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bg-BG"/>
        </w:rPr>
        <w:t>сума</w:t>
      </w:r>
    </w:p>
    <w:p>
      <w:pPr>
        <w:pStyle w:val="ListParagraph"/>
        <w:numPr>
          <w:ilvl w:val="0"/>
          <w:numId w:val="3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Възможност за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избиране на категория</w:t>
      </w:r>
    </w:p>
    <w:p>
      <w:pPr>
        <w:pStyle w:val="ListParagraph"/>
        <w:numPr>
          <w:ilvl w:val="0"/>
          <w:numId w:val="3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Възможност з</w:t>
      </w:r>
      <w:r>
        <w:rPr>
          <w:rFonts w:ascii="Constantia" w:cs="Times New Roman" w:hAnsi="Constantia"/>
          <w:sz w:val="24"/>
          <w:szCs w:val="24"/>
          <w:lang w:val="bg-BG"/>
        </w:rPr>
        <w:t>а въвеждане на описание</w:t>
      </w:r>
    </w:p>
    <w:p>
      <w:pPr>
        <w:pStyle w:val="ListParagraph"/>
        <w:numPr>
          <w:ilvl w:val="0"/>
          <w:numId w:val="3"/>
        </w:numPr>
        <w:jc w:val="both"/>
        <w:rPr>
          <w:rFonts w:ascii="Constantia" w:cs="Times New Roman" w:hAnsi="Constantia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Възможност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за въвеждане на дата</w:t>
      </w:r>
    </w:p>
    <w:p>
      <w:pPr>
        <w:pStyle w:val="Heading3"/>
        <w:numPr>
          <w:ilvl w:val="0"/>
          <w:numId w:val="2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before="480" w:line="276" w:lineRule="auto"/>
        <w:jc w:val="both"/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</w:pP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 xml:space="preserve">4.2.2.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ru-RU"/>
        </w:rPr>
        <w:t>Модул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ru-RU"/>
        </w:rPr>
        <w:t xml:space="preserve">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 xml:space="preserve">за въвеждане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на информация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 xml:space="preserve"> за разход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въвеждане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bg-BG"/>
        </w:rPr>
        <w:t>сума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избиране на категория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въвеждане на описание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Възможност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за въвеждане на дата</w:t>
      </w:r>
    </w:p>
    <w:p>
      <w:pPr>
        <w:pStyle w:val="Heading3"/>
        <w:numPr>
          <w:ilvl w:val="0"/>
          <w:numId w:val="2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before="480" w:line="276" w:lineRule="auto"/>
        <w:jc w:val="both"/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</w:pP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4.2.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3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 xml:space="preserve">.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ru-RU"/>
        </w:rPr>
        <w:t>Модул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ru-RU"/>
        </w:rPr>
        <w:t xml:space="preserve">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за търсене на приход/разход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избиране на приход или разход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избиране на категория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Възможност за </w:t>
      </w:r>
      <w:r>
        <w:rPr>
          <w:rFonts w:ascii="Constantia" w:cs="Times New Roman" w:hAnsi="Constantia"/>
          <w:sz w:val="24"/>
          <w:szCs w:val="24"/>
          <w:lang w:val="bg-BG"/>
        </w:rPr>
        <w:t>избиране на месец</w:t>
      </w:r>
    </w:p>
    <w:p>
      <w:pPr>
        <w:pStyle w:val="Heading3"/>
        <w:numPr>
          <w:ilvl w:val="0"/>
          <w:numId w:val="2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before="480" w:line="276" w:lineRule="auto"/>
        <w:jc w:val="both"/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</w:pP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4.2.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4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 xml:space="preserve">.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</w:rPr>
        <w:t>Модул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</w:rPr>
        <w:t xml:space="preserve"> </w:t>
      </w:r>
      <w:r>
        <w:rPr>
          <w:rFonts w:ascii="Constantia" w:cs="Times New Roman" w:eastAsia="Cambria" w:hAnsi="Constantia"/>
          <w:b/>
          <w:bCs/>
          <w:color w:val="auto"/>
          <w:sz w:val="26"/>
          <w:szCs w:val="26"/>
          <w:lang w:val="bg-BG"/>
        </w:rPr>
        <w:t>за извеждане на справки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Извеждане на най-голям приход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Извеждане на най-малък приход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Извеждане на най-голям разход</w:t>
      </w:r>
    </w:p>
    <w:p>
      <w:pPr>
        <w:pStyle w:val="ListParagraph"/>
        <w:numPr>
          <w:ilvl w:val="0"/>
          <w:numId w:val="4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Извеждане на най-малък разход</w:t>
      </w:r>
    </w:p>
    <w:p>
      <w:pPr>
        <w:jc w:val="both"/>
        <w:rPr>
          <w:rFonts w:ascii="Constantia" w:cs="Times New Roman" w:hAnsi="Constantia"/>
          <w:lang w:val="bg-BG"/>
        </w:rPr>
      </w:pPr>
    </w:p>
    <w:p>
      <w:pPr>
        <w:jc w:val="both"/>
        <w:rPr>
          <w:rFonts w:ascii="Constantia" w:cs="Times New Roman" w:hAnsi="Constantia"/>
          <w:lang w:val="bg-BG"/>
        </w:rPr>
      </w:pPr>
    </w:p>
    <w:p>
      <w:pPr>
        <w:jc w:val="both"/>
        <w:rPr>
          <w:rFonts w:ascii="Constantia" w:cs="Times New Roman" w:hAnsi="Constantia"/>
          <w:lang w:val="bg-BG"/>
        </w:rPr>
      </w:pP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</w:rPr>
      </w:pPr>
      <w:r>
        <w:rPr>
          <w:rFonts w:ascii="Constantia" w:cs="Times New Roman" w:eastAsia="Cambria" w:hAnsi="Constantia"/>
          <w:color w:val="auto"/>
          <w:sz w:val="32"/>
          <w:szCs w:val="32"/>
        </w:rPr>
        <w:t>Системна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документация</w:t>
      </w:r>
    </w:p>
    <w:p>
      <w:pPr>
        <w:jc w:val="both"/>
        <w:rPr>
          <w:rFonts w:ascii="Constantia" w:cs="Times New Roman" w:hAnsi="Constantia"/>
        </w:rPr>
      </w:pPr>
    </w:p>
    <w:p>
      <w:p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ru-RU"/>
        </w:rPr>
        <w:t>Изпълнител</w:t>
      </w:r>
      <w:r>
        <w:rPr>
          <w:rFonts w:ascii="Constantia" w:cs="Times New Roman" w:hAnsi="Constantia"/>
          <w:sz w:val="24"/>
          <w:szCs w:val="24"/>
          <w:lang w:val="bg-BG"/>
        </w:rPr>
        <w:t>ният екип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трябва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4"/>
          <w:lang w:val="ru-RU"/>
        </w:rPr>
        <w:t>подготви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следната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документация:</w:t>
      </w:r>
    </w:p>
    <w:p>
      <w:pPr>
        <w:pStyle w:val="ListParagraph"/>
        <w:numPr>
          <w:ilvl w:val="0"/>
          <w:numId w:val="5"/>
        </w:numPr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ru-RU"/>
        </w:rPr>
        <w:t xml:space="preserve">Папка с </w:t>
      </w:r>
      <w:r>
        <w:rPr>
          <w:rFonts w:ascii="Constantia" w:cs="Times New Roman" w:hAnsi="Constantia"/>
          <w:sz w:val="24"/>
          <w:szCs w:val="24"/>
          <w:lang w:val="ru-RU"/>
        </w:rPr>
        <w:t>файлове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(</w:t>
      </w:r>
      <w:r>
        <w:rPr>
          <w:rFonts w:ascii="Constantia" w:cs="Times New Roman" w:hAnsi="Constantia"/>
          <w:sz w:val="24"/>
          <w:szCs w:val="24"/>
          <w:lang w:val="ru-RU"/>
        </w:rPr>
        <w:t>работеща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версия </w:t>
      </w:r>
      <w:r>
        <w:rPr>
          <w:rFonts w:ascii="Constantia" w:cs="Times New Roman" w:hAnsi="Constantia"/>
          <w:sz w:val="24"/>
          <w:szCs w:val="24"/>
          <w:lang w:val="ru-RU"/>
        </w:rPr>
        <w:t>на проекта</w:t>
      </w:r>
      <w:r>
        <w:rPr>
          <w:rFonts w:ascii="Constantia" w:cs="Times New Roman" w:hAnsi="Constantia"/>
          <w:sz w:val="24"/>
          <w:szCs w:val="24"/>
          <w:lang w:val="ru-RU"/>
        </w:rPr>
        <w:t>)</w:t>
      </w:r>
    </w:p>
    <w:p>
      <w:pPr>
        <w:pStyle w:val="ListParagraph"/>
        <w:numPr>
          <w:ilvl w:val="0"/>
          <w:numId w:val="5"/>
        </w:num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bg-BG"/>
        </w:rPr>
        <w:t>Връзка към в</w:t>
      </w:r>
      <w:r>
        <w:rPr>
          <w:rFonts w:ascii="Constantia" w:cs="Times New Roman" w:hAnsi="Constantia"/>
          <w:sz w:val="24"/>
          <w:szCs w:val="24"/>
          <w:lang w:val="ru-RU"/>
        </w:rPr>
        <w:t>ариант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управление на </w:t>
      </w:r>
      <w:r>
        <w:rPr>
          <w:rFonts w:ascii="Constantia" w:cs="Times New Roman" w:hAnsi="Constantia"/>
          <w:sz w:val="24"/>
          <w:szCs w:val="24"/>
          <w:lang w:val="ru-RU"/>
        </w:rPr>
        <w:t>софтуерен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проект</w:t>
      </w:r>
    </w:p>
    <w:p>
      <w:pPr>
        <w:pStyle w:val="ListParagraph"/>
        <w:numPr>
          <w:ilvl w:val="0"/>
          <w:numId w:val="5"/>
        </w:num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bg-BG"/>
        </w:rPr>
        <w:t>Документация на проекта (</w:t>
      </w:r>
      <w:r>
        <w:rPr>
          <w:rFonts w:ascii="Constantia" w:cs="Times New Roman" w:hAnsi="Constantia"/>
          <w:sz w:val="24"/>
          <w:szCs w:val="24"/>
          <w:lang w:val="bg-BG"/>
        </w:rPr>
        <w:t>.</w:t>
      </w:r>
      <w:r>
        <w:rPr>
          <w:rFonts w:ascii="Constantia" w:cs="Times New Roman" w:hAnsi="Constantia"/>
          <w:sz w:val="24"/>
          <w:szCs w:val="24"/>
        </w:rPr>
        <w:t xml:space="preserve">docx 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файл </w:t>
      </w:r>
      <w:r>
        <w:rPr>
          <w:rFonts w:ascii="Constantia" w:cs="Times New Roman" w:hAnsi="Constantia"/>
          <w:sz w:val="24"/>
          <w:szCs w:val="24"/>
          <w:lang w:val="ru-RU"/>
        </w:rPr>
        <w:t>)</w:t>
      </w:r>
    </w:p>
    <w:p>
      <w:pPr>
        <w:pStyle w:val="ListParagraph"/>
        <w:numPr>
          <w:ilvl w:val="0"/>
          <w:numId w:val="5"/>
        </w:numPr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ru-RU"/>
        </w:rPr>
        <w:t xml:space="preserve">Презентация до 15-20 слайда, </w:t>
      </w:r>
      <w:r>
        <w:rPr>
          <w:rFonts w:ascii="Constantia" w:cs="Times New Roman" w:hAnsi="Constantia"/>
          <w:sz w:val="24"/>
          <w:szCs w:val="24"/>
          <w:lang w:val="ru-RU"/>
        </w:rPr>
        <w:t>представяща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работата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по </w:t>
      </w:r>
      <w:r>
        <w:rPr>
          <w:rFonts w:ascii="Constantia" w:cs="Times New Roman" w:hAnsi="Constantia"/>
          <w:sz w:val="24"/>
          <w:szCs w:val="24"/>
          <w:lang w:val="ru-RU"/>
        </w:rPr>
        <w:t>изпълнение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на проекта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(задача на проекта, </w:t>
      </w:r>
      <w:r>
        <w:rPr>
          <w:rFonts w:ascii="Constantia" w:cs="Times New Roman" w:hAnsi="Constantia"/>
          <w:sz w:val="24"/>
          <w:szCs w:val="24"/>
          <w:lang w:val="ru-RU"/>
        </w:rPr>
        <w:t>изисквания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клиента, цел на проекта, задачи, </w:t>
      </w:r>
      <w:r>
        <w:rPr>
          <w:rFonts w:ascii="Constantia" w:cs="Times New Roman" w:hAnsi="Constantia"/>
          <w:sz w:val="24"/>
          <w:szCs w:val="24"/>
          <w:lang w:val="ru-RU"/>
        </w:rPr>
        <w:t>екип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 роли, бюджет, система за управление на проекта, избрана методология, избрана система за </w:t>
      </w:r>
      <w:r>
        <w:rPr>
          <w:rFonts w:ascii="Constantia" w:cs="Times New Roman" w:hAnsi="Constantia"/>
          <w:sz w:val="24"/>
          <w:szCs w:val="24"/>
          <w:lang w:val="ru-RU"/>
        </w:rPr>
        <w:t>контрол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версиите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(</w:t>
      </w:r>
      <w:r>
        <w:rPr>
          <w:rFonts w:ascii="Constantia" w:cs="Times New Roman" w:hAnsi="Constantia"/>
          <w:sz w:val="24"/>
          <w:szCs w:val="24"/>
        </w:rPr>
        <w:t>screen</w:t>
      </w:r>
      <w:r>
        <w:rPr>
          <w:rFonts w:ascii="Constantia" w:cs="Times New Roman" w:hAnsi="Constantia"/>
          <w:sz w:val="24"/>
          <w:szCs w:val="24"/>
        </w:rPr>
        <w:t>shots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), </w:t>
      </w:r>
      <w:r>
        <w:rPr>
          <w:rFonts w:ascii="Constantia" w:cs="Times New Roman" w:hAnsi="Constantia"/>
          <w:sz w:val="24"/>
          <w:szCs w:val="24"/>
          <w:lang w:val="ru-RU"/>
        </w:rPr>
        <w:t>избор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програмни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средства за </w:t>
      </w:r>
      <w:r>
        <w:rPr>
          <w:rFonts w:ascii="Constantia" w:cs="Times New Roman" w:hAnsi="Constantia"/>
          <w:sz w:val="24"/>
          <w:szCs w:val="24"/>
          <w:lang w:val="ru-RU"/>
        </w:rPr>
        <w:t>реализацията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представяне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междинни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фази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графи на </w:t>
      </w:r>
      <w:r>
        <w:rPr>
          <w:rFonts w:ascii="Constantia" w:cs="Times New Roman" w:hAnsi="Constantia"/>
          <w:sz w:val="24"/>
          <w:szCs w:val="24"/>
          <w:lang w:val="ru-RU"/>
        </w:rPr>
        <w:t>изпълнение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задачата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критичен </w:t>
      </w:r>
      <w:r>
        <w:rPr>
          <w:rFonts w:ascii="Constantia" w:cs="Times New Roman" w:hAnsi="Constantia"/>
          <w:sz w:val="24"/>
          <w:szCs w:val="24"/>
          <w:lang w:val="ru-RU"/>
        </w:rPr>
        <w:t>път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промени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4"/>
          <w:lang w:val="ru-RU"/>
        </w:rPr>
        <w:t>отчети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профил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риска, </w:t>
      </w:r>
      <w:r>
        <w:rPr>
          <w:rFonts w:ascii="Constantia" w:cs="Times New Roman" w:hAnsi="Constantia"/>
          <w:sz w:val="24"/>
          <w:szCs w:val="24"/>
          <w:lang w:val="ru-RU"/>
        </w:rPr>
        <w:t>изпълнение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бюджета).</w:t>
      </w:r>
    </w:p>
    <w:p>
      <w:pPr>
        <w:pStyle w:val="ListParagraph"/>
        <w:ind w:left="720" w:right="0" w:firstLine="0"/>
        <w:rPr>
          <w:rFonts w:ascii="Constantia" w:cs="Times New Roman" w:hAnsi="Constantia"/>
          <w:sz w:val="24"/>
          <w:szCs w:val="24"/>
          <w:lang w:val="ru-RU"/>
        </w:rPr>
      </w:pP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  <w:lang w:val="ru-RU"/>
        </w:rPr>
      </w:pP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С</w:t>
      </w:r>
      <w:r>
        <w:rPr>
          <w:rFonts w:ascii="Constantia" w:cs="Times New Roman" w:eastAsia="Cambria" w:hAnsi="Constantia"/>
          <w:color w:val="auto"/>
          <w:sz w:val="32"/>
          <w:szCs w:val="32"/>
          <w:lang w:val="bg-BG"/>
        </w:rPr>
        <w:t>о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фтуерна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поддръжка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– 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възможност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за 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разработване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на 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>допълнителни</w:t>
      </w:r>
      <w:r>
        <w:rPr>
          <w:rFonts w:ascii="Constantia" w:cs="Times New Roman" w:eastAsia="Cambria" w:hAnsi="Constantia"/>
          <w:color w:val="auto"/>
          <w:sz w:val="32"/>
          <w:szCs w:val="32"/>
          <w:lang w:val="ru-RU"/>
        </w:rPr>
        <w:t xml:space="preserve"> модули</w:t>
      </w:r>
    </w:p>
    <w:p>
      <w:pPr>
        <w:jc w:val="both"/>
        <w:rPr>
          <w:rFonts w:ascii="Constantia" w:cs="Times New Roman" w:eastAsia="Calibri" w:hAnsi="Constantia"/>
          <w:bdr w:val="nil" w:sz="4" w:space="0"/>
          <w:lang w:val="ru-RU"/>
        </w:rPr>
      </w:pPr>
    </w:p>
    <w:p>
      <w:pPr>
        <w:jc w:val="both"/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</w:pP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Със закупуване на софтуерния продукт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, потребителят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има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право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то да получава безплатни актуализации в рамките на шест календарни месеца с по-новите му версии. Актуализациите представляват въвеждане в експлоатация на разработваните конкурентни нововъведения спрямо други софтуерни продукти на пазара, намиращи се в същата категория. С наличието на всяка нова версия ще бъдат водени официални дискусии между ръководството и потребителите, където ще могат да бъдат предлагани и одобрявани бъдещи промени, които директно касаят софтуерният продукт и включването на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нови функционалности и допълнителни модули или промяна на съществуващи такива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в бъдещи версии.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</w:t>
      </w:r>
    </w:p>
    <w:p>
      <w:pPr>
        <w:pStyle w:val="Heading"/>
        <w:keepLines w:val="on"/>
        <w:numPr>
          <w:ilvl w:val="0"/>
          <w:numId w:val="1"/>
        </w:numPr>
        <w:spacing w:before="480" w:line="276" w:lineRule="auto"/>
        <w:jc w:val="both"/>
        <w:rPr>
          <w:rFonts w:ascii="Constantia" w:cs="Times New Roman" w:eastAsia="Cambria" w:hAnsi="Constantia"/>
          <w:color w:val="auto"/>
          <w:sz w:val="32"/>
          <w:szCs w:val="32"/>
        </w:rPr>
      </w:pPr>
      <w:r>
        <w:rPr>
          <w:rFonts w:ascii="Constantia" w:cs="Times New Roman" w:eastAsia="Cambria" w:hAnsi="Constantia"/>
          <w:color w:val="auto"/>
          <w:sz w:val="32"/>
          <w:szCs w:val="32"/>
        </w:rPr>
        <w:t>Инсталиране,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тестване</w:t>
      </w:r>
      <w:r>
        <w:rPr>
          <w:rFonts w:ascii="Constantia" w:cs="Times New Roman" w:eastAsia="Cambria" w:hAnsi="Constantia"/>
          <w:color w:val="auto"/>
          <w:sz w:val="32"/>
          <w:szCs w:val="32"/>
        </w:rPr>
        <w:t xml:space="preserve"> и </w:t>
      </w:r>
      <w:r>
        <w:rPr>
          <w:rFonts w:ascii="Constantia" w:cs="Times New Roman" w:eastAsia="Cambria" w:hAnsi="Constantia"/>
          <w:color w:val="auto"/>
          <w:sz w:val="32"/>
          <w:szCs w:val="32"/>
        </w:rPr>
        <w:t>поддръжка</w:t>
      </w:r>
    </w:p>
    <w:p>
      <w:pPr>
        <w:jc w:val="both"/>
        <w:rPr>
          <w:rFonts w:ascii="Constantia" w:cs="Times New Roman" w:eastAsia="Calibri" w:hAnsi="Constantia"/>
          <w:bdr w:val="nil" w:sz="4" w:space="0"/>
          <w:lang w:val="bg-BG"/>
        </w:rPr>
      </w:pPr>
    </w:p>
    <w:p>
      <w:pPr>
        <w:jc w:val="both"/>
        <w:rPr>
          <w:rFonts w:ascii="Constantia" w:cs="Times New Roman" w:eastAsia="Calibri" w:hAnsi="Constantia"/>
          <w:bdr w:val="nil" w:sz="4" w:space="0"/>
          <w:lang w:val="bg-BG"/>
        </w:rPr>
      </w:pP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За инсталиране на приложението се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разархивира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предоставеният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.</w:t>
      </w:r>
      <w:r>
        <w:rPr>
          <w:rFonts w:ascii="Constantia" w:cs="Times New Roman" w:eastAsia="Calibri" w:hAnsi="Constantia"/>
          <w:sz w:val="24"/>
          <w:szCs w:val="24"/>
          <w:bdr w:val="nil" w:sz="4" w:space="0"/>
        </w:rPr>
        <w:t>zip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ru-RU"/>
        </w:rPr>
        <w:t xml:space="preserve">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архив. Приложението се намира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на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настолния компютър на клиента,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ко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йт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о хардуерно и софтуерно покрива описаните изисквания, като за правилното функциониране на системата се използва предоставеното ръководство за употреба и инсталация. Според подписания с възложителя договор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,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изпълнителят поема отговорност за безплатна поддръжка в рамките на първи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те шест месеца.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След изтичане на този период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,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поръчителят трябва да заплаща сума от </w:t>
      </w:r>
      <w:r>
        <w:rPr>
          <w:rFonts w:ascii="Constantia" w:cs="Times New Roman" w:eastAsia="Calibri" w:hAnsi="Constantia"/>
          <w:color w:val="auto"/>
          <w:sz w:val="26"/>
          <w:szCs w:val="26"/>
          <w:highlight w:val="none"/>
          <w:bdr w:val="nil" w:sz="4" w:space="0"/>
          <w:lang w:val="bg-BG"/>
        </w:rPr>
        <w:t>215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 лева месечно за поддръжка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ru-RU"/>
        </w:rPr>
        <w:t>(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 xml:space="preserve">приблизително 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10 % от цялата цена на продукта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ru-RU"/>
        </w:rPr>
        <w:t>)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. При възникване на аномалии в поведението на програмния продукт, екипът от разработчици ще следи и отстранява грешки</w:t>
      </w:r>
      <w:r>
        <w:rPr>
          <w:rFonts w:ascii="Constantia" w:cs="Times New Roman" w:eastAsia="Calibri" w:hAnsi="Constantia"/>
          <w:sz w:val="24"/>
          <w:szCs w:val="24"/>
          <w:bdr w:val="nil" w:sz="4" w:space="0"/>
          <w:lang w:val="bg-BG"/>
        </w:rPr>
        <w:t>.</w:t>
      </w:r>
    </w:p>
    <w:p>
      <w:pPr>
        <w:jc w:val="both"/>
        <w:rPr>
          <w:rFonts w:ascii="Constantia" w:cs="Times New Roman" w:eastAsia="Calibri" w:hAnsi="Constantia"/>
          <w:bdr w:val="nil" w:sz="4" w:space="0"/>
          <w:lang w:val="bg-BG"/>
        </w:rPr>
      </w:pPr>
    </w:p>
    <w:p>
      <w:pPr>
        <w:pStyle w:val="ListParagraph"/>
        <w:numPr>
          <w:ilvl w:val="0"/>
          <w:numId w:val="1"/>
        </w:numPr>
        <w:jc w:val="both"/>
        <w:rPr>
          <w:rFonts w:ascii="Constantia" w:cs="Times New Roman" w:eastAsia="Calibri" w:hAnsi="Constantia"/>
          <w:b/>
          <w:sz w:val="32"/>
          <w:szCs w:val="32"/>
          <w:bdr w:val="nil" w:sz="4" w:space="0"/>
          <w:lang w:val="bg-BG"/>
        </w:rPr>
      </w:pPr>
      <w:r>
        <w:rPr>
          <w:rFonts w:ascii="Constantia" w:cs="Times New Roman" w:eastAsia="Calibri" w:hAnsi="Constantia"/>
          <w:b/>
          <w:sz w:val="32"/>
          <w:szCs w:val="32"/>
          <w:bdr w:val="nil" w:sz="4" w:space="0"/>
          <w:lang w:val="bg-BG"/>
        </w:rPr>
        <w:t>Система за контрол на версиите</w:t>
      </w:r>
    </w:p>
    <w:p>
      <w:pPr>
        <w:jc w:val="both"/>
        <w:rPr>
          <w:rFonts w:ascii="Constantia" w:cs="Times New Roman" w:hAnsi="Constantia"/>
          <w:sz w:val="24"/>
          <w:szCs w:val="26"/>
          <w:lang w:val="ru-RU"/>
        </w:rPr>
      </w:pPr>
      <w:r>
        <w:rPr>
          <w:rFonts w:ascii="Constantia" w:cs="Times New Roman" w:hAnsi="Constantia"/>
          <w:sz w:val="24"/>
          <w:szCs w:val="26"/>
          <w:lang w:val="ru-RU"/>
        </w:rPr>
        <w:t xml:space="preserve">Система за </w:t>
      </w:r>
      <w:r>
        <w:rPr>
          <w:rFonts w:ascii="Constantia" w:cs="Times New Roman" w:hAnsi="Constantia"/>
          <w:sz w:val="24"/>
          <w:szCs w:val="26"/>
          <w:lang w:val="ru-RU"/>
        </w:rPr>
        <w:t>контрол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6"/>
          <w:lang w:val="ru-RU"/>
        </w:rPr>
        <w:t>версиит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е се </w:t>
      </w:r>
      <w:r>
        <w:rPr>
          <w:rFonts w:ascii="Constantia" w:cs="Times New Roman" w:hAnsi="Constantia"/>
          <w:sz w:val="24"/>
          <w:szCs w:val="26"/>
          <w:lang w:val="ru-RU"/>
        </w:rPr>
        <w:t>ползва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за </w:t>
      </w:r>
      <w:r>
        <w:rPr>
          <w:rFonts w:ascii="Constantia" w:cs="Times New Roman" w:hAnsi="Constantia"/>
          <w:sz w:val="24"/>
          <w:szCs w:val="26"/>
          <w:lang w:val="ru-RU"/>
        </w:rPr>
        <w:t>записване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6"/>
          <w:lang w:val="ru-RU"/>
        </w:rPr>
        <w:t>промените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по даден файл или </w:t>
      </w:r>
      <w:r>
        <w:rPr>
          <w:rFonts w:ascii="Constantia" w:cs="Times New Roman" w:hAnsi="Constantia"/>
          <w:sz w:val="24"/>
          <w:szCs w:val="26"/>
          <w:lang w:val="ru-RU"/>
        </w:rPr>
        <w:t>колекция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от </w:t>
      </w:r>
      <w:r>
        <w:rPr>
          <w:rFonts w:ascii="Constantia" w:cs="Times New Roman" w:hAnsi="Constantia"/>
          <w:sz w:val="24"/>
          <w:szCs w:val="26"/>
          <w:lang w:val="ru-RU"/>
        </w:rPr>
        <w:t>файлове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. </w:t>
      </w:r>
      <w:r>
        <w:rPr>
          <w:rFonts w:ascii="Constantia" w:cs="Times New Roman" w:hAnsi="Constantia"/>
          <w:sz w:val="24"/>
          <w:szCs w:val="26"/>
          <w:lang w:val="ru-RU"/>
        </w:rPr>
        <w:t>Тя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6"/>
          <w:lang w:val="ru-RU"/>
        </w:rPr>
        <w:t>позволява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да се </w:t>
      </w:r>
      <w:r>
        <w:rPr>
          <w:rFonts w:ascii="Constantia" w:cs="Times New Roman" w:hAnsi="Constantia"/>
          <w:sz w:val="24"/>
          <w:szCs w:val="26"/>
          <w:lang w:val="ru-RU"/>
        </w:rPr>
        <w:t>запази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история на </w:t>
      </w:r>
      <w:r>
        <w:rPr>
          <w:rFonts w:ascii="Constantia" w:cs="Times New Roman" w:hAnsi="Constantia"/>
          <w:sz w:val="24"/>
          <w:szCs w:val="26"/>
          <w:lang w:val="ru-RU"/>
        </w:rPr>
        <w:t>промените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, да се </w:t>
      </w:r>
      <w:r>
        <w:rPr>
          <w:rFonts w:ascii="Constantia" w:cs="Times New Roman" w:hAnsi="Constantia"/>
          <w:sz w:val="24"/>
          <w:szCs w:val="26"/>
          <w:lang w:val="ru-RU"/>
        </w:rPr>
        <w:t>върне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6"/>
          <w:lang w:val="ru-RU"/>
        </w:rPr>
        <w:t>предишна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версия, да се </w:t>
      </w:r>
      <w:r>
        <w:rPr>
          <w:rFonts w:ascii="Constantia" w:cs="Times New Roman" w:hAnsi="Constantia"/>
          <w:sz w:val="24"/>
          <w:szCs w:val="26"/>
          <w:lang w:val="ru-RU"/>
        </w:rPr>
        <w:t>добави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описание на </w:t>
      </w:r>
      <w:r>
        <w:rPr>
          <w:rFonts w:ascii="Constantia" w:cs="Times New Roman" w:hAnsi="Constantia"/>
          <w:sz w:val="24"/>
          <w:szCs w:val="26"/>
          <w:lang w:val="ru-RU"/>
        </w:rPr>
        <w:t>промените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(</w:t>
      </w:r>
      <w:r>
        <w:rPr>
          <w:rFonts w:ascii="Constantia" w:cs="Times New Roman" w:hAnsi="Constantia"/>
          <w:sz w:val="24"/>
          <w:szCs w:val="26"/>
          <w:lang w:val="ru-RU"/>
        </w:rPr>
        <w:t>като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например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6"/>
          <w:lang w:val="ru-RU"/>
        </w:rPr>
        <w:t>защо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и на </w:t>
      </w:r>
      <w:r>
        <w:rPr>
          <w:rFonts w:ascii="Constantia" w:cs="Times New Roman" w:hAnsi="Constantia"/>
          <w:sz w:val="24"/>
          <w:szCs w:val="26"/>
          <w:lang w:val="ru-RU"/>
        </w:rPr>
        <w:t>какво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е </w:t>
      </w:r>
      <w:r>
        <w:rPr>
          <w:rFonts w:ascii="Constantia" w:cs="Times New Roman" w:hAnsi="Constantia"/>
          <w:sz w:val="24"/>
          <w:szCs w:val="26"/>
          <w:lang w:val="ru-RU"/>
        </w:rPr>
        <w:t>извършена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6"/>
          <w:lang w:val="ru-RU"/>
        </w:rPr>
        <w:t>промяната</w:t>
      </w:r>
      <w:r>
        <w:rPr>
          <w:rFonts w:ascii="Constantia" w:cs="Times New Roman" w:hAnsi="Constantia"/>
          <w:sz w:val="24"/>
          <w:szCs w:val="26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6"/>
          <w:lang w:val="ru-RU"/>
        </w:rPr>
        <w:t>други</w:t>
      </w:r>
      <w:r>
        <w:rPr>
          <w:rFonts w:ascii="Constantia" w:cs="Times New Roman" w:hAnsi="Constantia"/>
          <w:sz w:val="24"/>
          <w:szCs w:val="26"/>
          <w:lang w:val="ru-RU"/>
        </w:rPr>
        <w:t>).</w:t>
      </w:r>
    </w:p>
    <w:p>
      <w:pPr>
        <w:jc w:val="both"/>
        <w:rPr>
          <w:rFonts w:ascii="Constantia" w:cs="Times New Roman" w:hAnsi="Constantia"/>
          <w:b/>
          <w:sz w:val="32"/>
          <w:szCs w:val="32"/>
          <w:lang w:val="ru-RU"/>
        </w:rPr>
      </w:pPr>
      <w:r>
        <w:rPr>
          <w:rFonts w:ascii="Constantia" w:cs="Times New Roman" w:hAnsi="Constantia"/>
          <w:b/>
          <w:sz w:val="32"/>
          <w:szCs w:val="32"/>
        </w:rPr>
        <w:t>Git</w:t>
      </w:r>
    </w:p>
    <w:p>
      <w:pPr>
        <w:jc w:val="both"/>
        <w:rPr>
          <w:rFonts w:ascii="Constantia" w:cs="Times New Roman" w:hAnsi="Constantia"/>
          <w:sz w:val="24"/>
          <w:szCs w:val="22"/>
          <w:lang w:val="ru-RU"/>
        </w:rPr>
      </w:pPr>
      <w:r>
        <w:rPr>
          <w:rFonts w:ascii="Constantia" w:cs="Times New Roman" w:hAnsi="Constantia"/>
          <w:sz w:val="24"/>
          <w:szCs w:val="22"/>
          <w:lang w:val="bg-BG"/>
        </w:rPr>
        <w:t xml:space="preserve">За разработването на този софтуерен продукт е използвана децентрализираната система за контрол на версиите – </w:t>
      </w:r>
      <w:r>
        <w:rPr>
          <w:rFonts w:ascii="Constantia" w:cs="Times New Roman" w:hAnsi="Constantia"/>
          <w:sz w:val="24"/>
          <w:szCs w:val="22"/>
        </w:rPr>
        <w:t>Git</w:t>
      </w:r>
      <w:r>
        <w:rPr>
          <w:rFonts w:ascii="Constantia" w:cs="Times New Roman" w:hAnsi="Constantia"/>
          <w:sz w:val="24"/>
          <w:szCs w:val="22"/>
          <w:lang w:val="bg-BG"/>
        </w:rPr>
        <w:t>.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</w:rPr>
        <w:t>Git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е </w:t>
      </w:r>
      <w:r>
        <w:rPr>
          <w:rFonts w:ascii="Constantia" w:cs="Times New Roman" w:hAnsi="Constantia"/>
          <w:sz w:val="24"/>
          <w:szCs w:val="22"/>
          <w:lang w:val="ru-RU"/>
        </w:rPr>
        <w:t>впечатляващо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бърза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2"/>
          <w:lang w:val="ru-RU"/>
        </w:rPr>
        <w:t>ефективна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2"/>
          <w:lang w:val="ru-RU"/>
        </w:rPr>
        <w:t>разполага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с невероятна </w:t>
      </w:r>
      <w:r>
        <w:rPr>
          <w:rFonts w:ascii="Constantia" w:cs="Times New Roman" w:hAnsi="Constantia"/>
          <w:sz w:val="24"/>
          <w:szCs w:val="22"/>
        </w:rPr>
        <w:t>branching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система за </w:t>
      </w:r>
      <w:r>
        <w:rPr>
          <w:rFonts w:ascii="Constantia" w:cs="Times New Roman" w:hAnsi="Constantia"/>
          <w:sz w:val="24"/>
          <w:szCs w:val="22"/>
          <w:lang w:val="ru-RU"/>
        </w:rPr>
        <w:t>разработка</w:t>
      </w:r>
      <w:r>
        <w:rPr>
          <w:rFonts w:ascii="Constantia" w:cs="Times New Roman" w:hAnsi="Constantia"/>
          <w:sz w:val="24"/>
          <w:szCs w:val="22"/>
          <w:lang w:val="bg-BG"/>
        </w:rPr>
        <w:t>, като това е само част от причината тази система да бъде избрана за настоящия проект</w:t>
      </w:r>
      <w:r>
        <w:rPr>
          <w:rFonts w:ascii="Constantia" w:cs="Times New Roman" w:hAnsi="Constantia"/>
          <w:sz w:val="24"/>
          <w:szCs w:val="22"/>
          <w:lang w:val="ru-RU"/>
        </w:rPr>
        <w:t>.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С </w:t>
      </w:r>
      <w:r>
        <w:rPr>
          <w:rFonts w:ascii="Constantia" w:cs="Times New Roman" w:hAnsi="Constantia"/>
          <w:sz w:val="24"/>
          <w:szCs w:val="22"/>
        </w:rPr>
        <w:t>Git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много потребители </w:t>
      </w:r>
      <w:r>
        <w:rPr>
          <w:rFonts w:ascii="Constantia" w:cs="Times New Roman" w:hAnsi="Constantia"/>
          <w:sz w:val="24"/>
          <w:szCs w:val="22"/>
          <w:lang w:val="ru-RU"/>
        </w:rPr>
        <w:t>могат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2"/>
          <w:lang w:val="ru-RU"/>
        </w:rPr>
        <w:t>работят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едновременно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по един и </w:t>
      </w:r>
      <w:r>
        <w:rPr>
          <w:rFonts w:ascii="Constantia" w:cs="Times New Roman" w:hAnsi="Constantia"/>
          <w:sz w:val="24"/>
          <w:szCs w:val="22"/>
          <w:lang w:val="ru-RU"/>
        </w:rPr>
        <w:t>същ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файл, без </w:t>
      </w:r>
      <w:r>
        <w:rPr>
          <w:rFonts w:ascii="Constantia" w:cs="Times New Roman" w:hAnsi="Constantia"/>
          <w:sz w:val="24"/>
          <w:szCs w:val="22"/>
          <w:lang w:val="ru-RU"/>
        </w:rPr>
        <w:t>това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2"/>
          <w:lang w:val="ru-RU"/>
        </w:rPr>
        <w:t>доведе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до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хаос в </w:t>
      </w:r>
      <w:r>
        <w:rPr>
          <w:rFonts w:ascii="Constantia" w:cs="Times New Roman" w:hAnsi="Constantia"/>
          <w:sz w:val="24"/>
          <w:szCs w:val="22"/>
          <w:lang w:val="ru-RU"/>
        </w:rPr>
        <w:t>съдържанието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на файла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. </w:t>
      </w:r>
      <w:r>
        <w:rPr>
          <w:rFonts w:ascii="Constantia" w:cs="Times New Roman" w:hAnsi="Constantia"/>
          <w:sz w:val="24"/>
          <w:szCs w:val="22"/>
        </w:rPr>
        <w:t>Git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е </w:t>
      </w:r>
      <w:r>
        <w:rPr>
          <w:rFonts w:ascii="Constantia" w:cs="Times New Roman" w:hAnsi="Constantia"/>
          <w:sz w:val="24"/>
          <w:szCs w:val="22"/>
          <w:lang w:val="ru-RU"/>
        </w:rPr>
        <w:t>създаден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2"/>
          <w:lang w:val="ru-RU"/>
        </w:rPr>
        <w:t>разработен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през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април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2005г. от </w:t>
      </w:r>
      <w:r>
        <w:rPr>
          <w:rFonts w:ascii="Constantia" w:cs="Times New Roman" w:hAnsi="Constantia"/>
          <w:b/>
          <w:bCs/>
          <w:i/>
          <w:iCs/>
          <w:sz w:val="24"/>
          <w:szCs w:val="22"/>
          <w:lang w:val="ru-RU"/>
        </w:rPr>
        <w:t>Линус</w:t>
      </w:r>
      <w:r>
        <w:rPr>
          <w:rFonts w:ascii="Constantia" w:cs="Times New Roman" w:hAnsi="Constantia"/>
          <w:b/>
          <w:bCs/>
          <w:i/>
          <w:iCs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b/>
          <w:bCs/>
          <w:i/>
          <w:iCs/>
          <w:sz w:val="24"/>
          <w:szCs w:val="22"/>
          <w:lang w:val="ru-RU"/>
        </w:rPr>
        <w:t>Торвалдс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(</w:t>
      </w:r>
      <w:r>
        <w:rPr>
          <w:rFonts w:ascii="Constantia" w:cs="Times New Roman" w:hAnsi="Constantia"/>
          <w:sz w:val="24"/>
          <w:szCs w:val="22"/>
          <w:lang w:val="ru-RU"/>
        </w:rPr>
        <w:t>човекът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зад </w:t>
      </w:r>
      <w:r>
        <w:rPr>
          <w:rFonts w:ascii="Constantia" w:cs="Times New Roman" w:hAnsi="Constantia"/>
          <w:i/>
          <w:iCs/>
          <w:sz w:val="24"/>
          <w:szCs w:val="22"/>
        </w:rPr>
        <w:t>Linux</w:t>
      </w:r>
      <w:r>
        <w:rPr>
          <w:rFonts w:ascii="Constantia" w:cs="Times New Roman" w:hAnsi="Constantia"/>
          <w:i/>
          <w:iCs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i/>
          <w:iCs/>
          <w:sz w:val="24"/>
          <w:szCs w:val="22"/>
          <w:lang w:val="ru-RU"/>
        </w:rPr>
        <w:t>ядрото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). </w:t>
      </w:r>
      <w:r>
        <w:rPr>
          <w:rFonts w:ascii="Constantia" w:cs="Times New Roman" w:hAnsi="Constantia"/>
          <w:sz w:val="24"/>
          <w:szCs w:val="22"/>
          <w:lang w:val="ru-RU"/>
        </w:rPr>
        <w:t>Торвалдс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създава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</w:rPr>
        <w:t>Git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, за да </w:t>
      </w:r>
      <w:r>
        <w:rPr>
          <w:rFonts w:ascii="Constantia" w:cs="Times New Roman" w:hAnsi="Constantia"/>
          <w:sz w:val="24"/>
          <w:szCs w:val="22"/>
          <w:lang w:val="ru-RU"/>
        </w:rPr>
        <w:t>го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ползва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за </w:t>
      </w:r>
      <w:r>
        <w:rPr>
          <w:rFonts w:ascii="Constantia" w:cs="Times New Roman" w:hAnsi="Constantia"/>
          <w:sz w:val="24"/>
          <w:szCs w:val="22"/>
          <w:lang w:val="ru-RU"/>
        </w:rPr>
        <w:t>разработката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2"/>
          <w:lang w:val="ru-RU"/>
        </w:rPr>
        <w:t>неговия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проект </w:t>
      </w:r>
      <w:r>
        <w:rPr>
          <w:rFonts w:ascii="Constantia" w:cs="Times New Roman" w:hAnsi="Constantia"/>
          <w:sz w:val="24"/>
          <w:szCs w:val="22"/>
        </w:rPr>
        <w:t>Linux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ядро. От </w:t>
      </w:r>
      <w:r>
        <w:rPr>
          <w:rFonts w:ascii="Constantia" w:cs="Times New Roman" w:hAnsi="Constantia"/>
          <w:sz w:val="24"/>
          <w:szCs w:val="22"/>
          <w:lang w:val="ru-RU"/>
        </w:rPr>
        <w:t>тогава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до </w:t>
      </w:r>
      <w:r>
        <w:rPr>
          <w:rFonts w:ascii="Constantia" w:cs="Times New Roman" w:hAnsi="Constantia"/>
          <w:sz w:val="24"/>
          <w:szCs w:val="22"/>
          <w:lang w:val="ru-RU"/>
        </w:rPr>
        <w:t>днес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</w:rPr>
        <w:t>Git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се </w:t>
      </w:r>
      <w:r>
        <w:rPr>
          <w:rFonts w:ascii="Constantia" w:cs="Times New Roman" w:hAnsi="Constantia"/>
          <w:sz w:val="24"/>
          <w:szCs w:val="22"/>
          <w:lang w:val="ru-RU"/>
        </w:rPr>
        <w:t>развива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2"/>
          <w:lang w:val="ru-RU"/>
        </w:rPr>
        <w:t>подобрява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lang w:val="ru-RU"/>
        </w:rPr>
        <w:t>от множество</w:t>
      </w:r>
      <w:r>
        <w:rPr>
          <w:rFonts w:ascii="Constantia" w:cs="Times New Roman" w:hAnsi="Constantia"/>
          <w:sz w:val="24"/>
          <w:szCs w:val="22"/>
          <w:lang w:val="ru-RU"/>
        </w:rPr>
        <w:t xml:space="preserve"> потребители.</w:t>
      </w:r>
      <w:r>
        <w:rPr>
          <w:rFonts w:ascii="Constantia" w:cs="Times New Roman" w:hAnsi="Constantia"/>
          <w:sz w:val="24"/>
          <w:szCs w:val="22"/>
          <w:lang w:val="bg-BG"/>
        </w:rPr>
        <w:t xml:space="preserve">  Предимствата, които предоставя тази система са свързани най-вече със следните характеристики </w:t>
      </w:r>
      <w:r>
        <w:rPr>
          <w:rFonts w:ascii="Constantia" w:cs="Times New Roman" w:hAnsi="Constantia"/>
          <w:sz w:val="24"/>
          <w:szCs w:val="22"/>
          <w:lang w:val="ru-RU"/>
        </w:rPr>
        <w:t>:</w:t>
      </w:r>
    </w:p>
    <w:p>
      <w:pPr>
        <w:pStyle w:val="Normal(Web)"/>
        <w:numPr>
          <w:ilvl w:val="0"/>
          <w:numId w:val="6"/>
        </w:numPr>
        <w:spacing w:before="75" w:after="165" w:line="260" w:lineRule="atLeast"/>
        <w:ind w:left="600" w:firstLine="0"/>
        <w:jc w:val="both"/>
        <w:rPr>
          <w:rFonts w:ascii="Constantia" w:hAnsi="Constantia"/>
          <w:sz w:val="24"/>
          <w:szCs w:val="22"/>
        </w:rPr>
      </w:pPr>
      <w:r>
        <w:rPr>
          <w:rFonts w:ascii="Constantia" w:hAnsi="Constantia"/>
          <w:sz w:val="24"/>
          <w:szCs w:val="22"/>
        </w:rPr>
        <w:t>Скорост</w:t>
      </w:r>
    </w:p>
    <w:p>
      <w:pPr>
        <w:pStyle w:val="Normal(Web)"/>
        <w:numPr>
          <w:ilvl w:val="0"/>
          <w:numId w:val="6"/>
        </w:numPr>
        <w:spacing w:before="75" w:after="165" w:line="260" w:lineRule="atLeast"/>
        <w:ind w:left="600" w:firstLine="0"/>
        <w:jc w:val="both"/>
        <w:rPr>
          <w:rFonts w:ascii="Constantia" w:hAnsi="Constantia"/>
          <w:sz w:val="24"/>
          <w:szCs w:val="22"/>
        </w:rPr>
      </w:pPr>
      <w:r>
        <w:rPr>
          <w:rFonts w:ascii="Constantia" w:hAnsi="Constantia"/>
          <w:sz w:val="24"/>
          <w:szCs w:val="22"/>
        </w:rPr>
        <w:t>Опростен</w:t>
      </w:r>
      <w:r>
        <w:rPr>
          <w:rFonts w:ascii="Constantia" w:hAnsi="Constantia"/>
          <w:sz w:val="24"/>
          <w:szCs w:val="22"/>
        </w:rPr>
        <w:t xml:space="preserve"> </w:t>
      </w:r>
      <w:r>
        <w:rPr>
          <w:rFonts w:ascii="Constantia" w:hAnsi="Constantia"/>
          <w:sz w:val="24"/>
          <w:szCs w:val="22"/>
        </w:rPr>
        <w:t>дизайн</w:t>
      </w:r>
    </w:p>
    <w:p>
      <w:pPr>
        <w:pStyle w:val="Normal(Web)"/>
        <w:numPr>
          <w:ilvl w:val="0"/>
          <w:numId w:val="6"/>
        </w:numPr>
        <w:spacing w:before="75" w:after="165" w:line="260" w:lineRule="atLeast"/>
        <w:ind w:left="600" w:firstLine="0"/>
        <w:jc w:val="both"/>
        <w:rPr>
          <w:rFonts w:ascii="Constantia" w:hAnsi="Constantia"/>
          <w:sz w:val="24"/>
          <w:szCs w:val="22"/>
          <w:lang w:val="ru-RU"/>
        </w:rPr>
      </w:pPr>
      <w:r>
        <w:rPr>
          <w:rFonts w:ascii="Constantia" w:hAnsi="Constantia"/>
          <w:sz w:val="24"/>
          <w:szCs w:val="22"/>
          <w:lang w:val="ru-RU"/>
        </w:rPr>
        <w:t xml:space="preserve">Мощна </w:t>
      </w:r>
      <w:r>
        <w:rPr>
          <w:rFonts w:ascii="Constantia" w:hAnsi="Constantia"/>
          <w:sz w:val="24"/>
          <w:szCs w:val="22"/>
          <w:lang w:val="ru-RU"/>
        </w:rPr>
        <w:t>поддръжка</w:t>
      </w:r>
      <w:r>
        <w:rPr>
          <w:rFonts w:ascii="Constantia" w:hAnsi="Constantia"/>
          <w:sz w:val="24"/>
          <w:szCs w:val="22"/>
          <w:lang w:val="ru-RU"/>
        </w:rPr>
        <w:t xml:space="preserve"> за </w:t>
      </w:r>
      <w:r>
        <w:rPr>
          <w:rFonts w:ascii="Constantia" w:hAnsi="Constantia"/>
          <w:sz w:val="24"/>
          <w:szCs w:val="22"/>
          <w:lang w:val="ru-RU"/>
        </w:rPr>
        <w:t>нелинейна</w:t>
      </w:r>
      <w:r>
        <w:rPr>
          <w:rFonts w:ascii="Constantia" w:hAnsi="Constantia"/>
          <w:sz w:val="24"/>
          <w:szCs w:val="22"/>
          <w:lang w:val="ru-RU"/>
        </w:rPr>
        <w:t xml:space="preserve"> разработка (</w:t>
      </w:r>
      <w:r>
        <w:rPr>
          <w:rFonts w:ascii="Constantia" w:hAnsi="Constantia"/>
          <w:sz w:val="24"/>
          <w:szCs w:val="22"/>
          <w:lang w:val="ru-RU"/>
        </w:rPr>
        <w:t>хиляди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паралелни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клонове</w:t>
      </w:r>
      <w:r>
        <w:rPr>
          <w:rFonts w:ascii="Constantia" w:hAnsi="Constantia"/>
          <w:sz w:val="24"/>
          <w:szCs w:val="22"/>
          <w:lang w:val="ru-RU"/>
        </w:rPr>
        <w:t xml:space="preserve"> код)</w:t>
      </w:r>
    </w:p>
    <w:p>
      <w:pPr>
        <w:pStyle w:val="Normal(Web)"/>
        <w:numPr>
          <w:ilvl w:val="0"/>
          <w:numId w:val="6"/>
        </w:numPr>
        <w:spacing w:before="75" w:after="165" w:line="260" w:lineRule="atLeast"/>
        <w:ind w:left="600" w:firstLine="0"/>
        <w:jc w:val="both"/>
        <w:rPr>
          <w:rFonts w:ascii="Constantia" w:hAnsi="Constantia"/>
          <w:sz w:val="24"/>
          <w:szCs w:val="22"/>
        </w:rPr>
      </w:pPr>
      <w:r>
        <w:rPr>
          <w:rFonts w:ascii="Constantia" w:hAnsi="Constantia"/>
          <w:sz w:val="24"/>
          <w:szCs w:val="22"/>
        </w:rPr>
        <w:t>Напълно</w:t>
      </w:r>
      <w:r>
        <w:rPr>
          <w:rFonts w:ascii="Constantia" w:hAnsi="Constantia"/>
          <w:sz w:val="24"/>
          <w:szCs w:val="22"/>
        </w:rPr>
        <w:t xml:space="preserve"> </w:t>
      </w:r>
      <w:r>
        <w:rPr>
          <w:rFonts w:ascii="Constantia" w:hAnsi="Constantia"/>
          <w:sz w:val="24"/>
          <w:szCs w:val="22"/>
        </w:rPr>
        <w:t>разпределена</w:t>
      </w:r>
      <w:r>
        <w:rPr>
          <w:rFonts w:ascii="Constantia" w:hAnsi="Constantia"/>
          <w:sz w:val="24"/>
          <w:szCs w:val="22"/>
        </w:rPr>
        <w:t xml:space="preserve"> </w:t>
      </w:r>
      <w:r>
        <w:rPr>
          <w:rFonts w:ascii="Constantia" w:hAnsi="Constantia"/>
          <w:sz w:val="24"/>
          <w:szCs w:val="22"/>
        </w:rPr>
        <w:t>работа</w:t>
      </w:r>
    </w:p>
    <w:p>
      <w:pPr>
        <w:pStyle w:val="Normal(Web)"/>
        <w:numPr>
          <w:ilvl w:val="0"/>
          <w:numId w:val="6"/>
        </w:numPr>
        <w:spacing w:before="75" w:after="165" w:line="260" w:lineRule="atLeast"/>
        <w:ind w:left="600" w:firstLine="0"/>
        <w:jc w:val="both"/>
        <w:rPr>
          <w:rFonts w:ascii="Constantia" w:hAnsi="Constantia"/>
          <w:sz w:val="22"/>
          <w:szCs w:val="20"/>
          <w:lang w:val="ru-RU"/>
        </w:rPr>
      </w:pPr>
      <w:r>
        <w:rPr>
          <w:rFonts w:ascii="Constantia" w:hAnsi="Constantia"/>
          <w:sz w:val="24"/>
          <w:szCs w:val="22"/>
          <w:lang w:val="ru-RU"/>
        </w:rPr>
        <w:t>Възможност</w:t>
      </w:r>
      <w:r>
        <w:rPr>
          <w:rFonts w:ascii="Constantia" w:hAnsi="Constantia"/>
          <w:sz w:val="24"/>
          <w:szCs w:val="22"/>
          <w:lang w:val="ru-RU"/>
        </w:rPr>
        <w:t xml:space="preserve"> да </w:t>
      </w:r>
      <w:r>
        <w:rPr>
          <w:rFonts w:ascii="Constantia" w:hAnsi="Constantia"/>
          <w:sz w:val="24"/>
          <w:szCs w:val="22"/>
          <w:lang w:val="ru-RU"/>
        </w:rPr>
        <w:t>облужва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ефективно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големи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проекти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като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</w:rPr>
        <w:t>Linux</w:t>
      </w:r>
      <w:r>
        <w:rPr>
          <w:rFonts w:ascii="Constantia" w:hAnsi="Constantia"/>
          <w:sz w:val="24"/>
          <w:szCs w:val="22"/>
          <w:lang w:val="ru-RU"/>
        </w:rPr>
        <w:t xml:space="preserve"> </w:t>
      </w:r>
      <w:r>
        <w:rPr>
          <w:rFonts w:ascii="Constantia" w:hAnsi="Constantia"/>
          <w:sz w:val="24"/>
          <w:szCs w:val="22"/>
          <w:lang w:val="ru-RU"/>
        </w:rPr>
        <w:t>ядрото</w:t>
      </w:r>
      <w:r>
        <w:rPr>
          <w:rFonts w:ascii="Constantia" w:hAnsi="Constantia"/>
          <w:sz w:val="24"/>
          <w:szCs w:val="22"/>
          <w:lang w:val="ru-RU"/>
        </w:rPr>
        <w:t xml:space="preserve"> (по отношение на </w:t>
      </w:r>
      <w:r>
        <w:rPr>
          <w:rFonts w:ascii="Constantia" w:hAnsi="Constantia"/>
          <w:sz w:val="24"/>
          <w:szCs w:val="22"/>
          <w:lang w:val="ru-RU"/>
        </w:rPr>
        <w:t>скорост</w:t>
      </w:r>
      <w:r>
        <w:rPr>
          <w:rFonts w:ascii="Constantia" w:hAnsi="Constantia"/>
          <w:sz w:val="24"/>
          <w:szCs w:val="22"/>
          <w:lang w:val="ru-RU"/>
        </w:rPr>
        <w:t xml:space="preserve"> и </w:t>
      </w:r>
      <w:r>
        <w:rPr>
          <w:rFonts w:ascii="Constantia" w:hAnsi="Constantia"/>
          <w:sz w:val="24"/>
          <w:szCs w:val="22"/>
          <w:lang w:val="ru-RU"/>
        </w:rPr>
        <w:t>обем</w:t>
      </w:r>
      <w:r>
        <w:rPr>
          <w:rFonts w:ascii="Constantia" w:hAnsi="Constantia"/>
          <w:sz w:val="24"/>
          <w:szCs w:val="22"/>
          <w:lang w:val="ru-RU"/>
        </w:rPr>
        <w:t xml:space="preserve"> на </w:t>
      </w:r>
      <w:r>
        <w:rPr>
          <w:rFonts w:ascii="Constantia" w:hAnsi="Constantia"/>
          <w:sz w:val="24"/>
          <w:szCs w:val="22"/>
          <w:lang w:val="ru-RU"/>
        </w:rPr>
        <w:t>данните</w:t>
      </w:r>
      <w:r>
        <w:rPr>
          <w:rFonts w:ascii="Constantia" w:hAnsi="Constantia"/>
          <w:sz w:val="24"/>
          <w:szCs w:val="22"/>
          <w:lang w:val="ru-RU"/>
        </w:rPr>
        <w:t>)</w:t>
      </w:r>
    </w:p>
    <w:p>
      <w:pPr>
        <w:jc w:val="both"/>
        <w:rPr>
          <w:rFonts w:ascii="Constantia" w:cs="Times New Roman" w:hAnsi="Constantia"/>
          <w:szCs w:val="20"/>
          <w:lang w:val="ru-RU"/>
        </w:rPr>
      </w:pPr>
    </w:p>
    <w:p>
      <w:pPr>
        <w:jc w:val="both"/>
        <w:rPr>
          <w:rFonts w:ascii="Constantia" w:cs="Times New Roman" w:hAnsi="Constantia"/>
          <w:sz w:val="24"/>
          <w:szCs w:val="22"/>
          <w:u w:val="single"/>
          <w:lang w:val="bg-BG"/>
        </w:rPr>
      </w:pPr>
      <w:r>
        <w:rPr>
          <w:rFonts w:ascii="Constantia" w:cs="Times New Roman" w:hAnsi="Constantia"/>
          <w:sz w:val="24"/>
          <w:szCs w:val="22"/>
          <w:u w:val="single"/>
          <w:lang w:val="bg-BG"/>
        </w:rPr>
        <w:t xml:space="preserve">Разлики между </w:t>
      </w:r>
      <w:r>
        <w:rPr>
          <w:rFonts w:ascii="Constantia" w:cs="Times New Roman" w:hAnsi="Constantia"/>
          <w:sz w:val="24"/>
          <w:szCs w:val="22"/>
          <w:u w:val="single"/>
        </w:rPr>
        <w:t>Git</w:t>
      </w:r>
      <w:r>
        <w:rPr>
          <w:rFonts w:ascii="Constantia" w:cs="Times New Roman" w:hAnsi="Constantia"/>
          <w:sz w:val="24"/>
          <w:szCs w:val="22"/>
          <w:u w:val="single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2"/>
          <w:u w:val="single"/>
          <w:lang w:val="bg-BG"/>
        </w:rPr>
        <w:t>и други системи:</w:t>
      </w:r>
    </w:p>
    <w:p>
      <w:pPr>
        <w:jc w:val="both"/>
        <w:rPr>
          <w:rFonts w:ascii="Constantia" w:cs="Times New Roman" w:hAnsi="Constantia"/>
          <w:b/>
          <w:bCs/>
          <w:sz w:val="24"/>
          <w:szCs w:val="24"/>
          <w:lang w:val="ru-RU"/>
        </w:rPr>
      </w:pPr>
      <w:r>
        <w:rPr>
          <w:rFonts w:ascii="Constantia" w:cs="Times New Roman" w:hAnsi="Constantia"/>
          <w:b/>
          <w:bCs/>
          <w:sz w:val="24"/>
          <w:szCs w:val="24"/>
        </w:rPr>
        <w:t>-Snapshot</w:t>
      </w:r>
      <w:r>
        <w:rPr>
          <w:rFonts w:ascii="Constantia" w:cs="Times New Roman" w:hAnsi="Constantia"/>
          <w:b/>
          <w:bCs/>
          <w:sz w:val="24"/>
          <w:szCs w:val="24"/>
        </w:rPr>
        <w:t>s</w:t>
      </w:r>
    </w:p>
    <w:p>
      <w:p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ru-RU"/>
        </w:rPr>
        <w:t>Основната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разлика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между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4"/>
          <w:lang w:val="ru-RU"/>
        </w:rPr>
        <w:t>другите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системи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за </w:t>
      </w:r>
      <w:r>
        <w:rPr>
          <w:rFonts w:ascii="Constantia" w:cs="Times New Roman" w:hAnsi="Constantia"/>
          <w:sz w:val="24"/>
          <w:szCs w:val="24"/>
          <w:lang w:val="ru-RU"/>
        </w:rPr>
        <w:t>контрол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версиите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е </w:t>
      </w:r>
      <w:r>
        <w:rPr>
          <w:rFonts w:ascii="Constantia" w:cs="Times New Roman" w:hAnsi="Constantia"/>
          <w:sz w:val="24"/>
          <w:szCs w:val="24"/>
          <w:lang w:val="ru-RU"/>
        </w:rPr>
        <w:t>начинът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по </w:t>
      </w:r>
      <w:r>
        <w:rPr>
          <w:rFonts w:ascii="Constantia" w:cs="Times New Roman" w:hAnsi="Constantia"/>
          <w:sz w:val="24"/>
          <w:szCs w:val="24"/>
          <w:lang w:val="ru-RU"/>
        </w:rPr>
        <w:t>който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третира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данните</w:t>
      </w:r>
      <w:r>
        <w:rPr>
          <w:rFonts w:ascii="Constantia" w:cs="Times New Roman" w:hAnsi="Constantia"/>
          <w:sz w:val="24"/>
          <w:szCs w:val="24"/>
          <w:lang w:val="ru-RU"/>
        </w:rPr>
        <w:t>.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възприема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своите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данни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по-скоро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като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колекция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от </w:t>
      </w:r>
      <w:r>
        <w:rPr>
          <w:rFonts w:ascii="Constantia" w:cs="Times New Roman" w:hAnsi="Constantia"/>
          <w:sz w:val="24"/>
          <w:szCs w:val="24"/>
        </w:rPr>
        <w:t>snapshots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(</w:t>
      </w:r>
      <w:r>
        <w:rPr>
          <w:rFonts w:ascii="Constantia" w:cs="Times New Roman" w:hAnsi="Constantia"/>
          <w:sz w:val="24"/>
          <w:szCs w:val="24"/>
          <w:lang w:val="ru-RU"/>
        </w:rPr>
        <w:t>моментни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снимки на статуса) на </w:t>
      </w:r>
      <w:r>
        <w:rPr>
          <w:rFonts w:ascii="Constantia" w:cs="Times New Roman" w:hAnsi="Constantia"/>
          <w:sz w:val="24"/>
          <w:szCs w:val="24"/>
          <w:lang w:val="ru-RU"/>
        </w:rPr>
        <w:t>една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миниатюрна </w:t>
      </w:r>
      <w:r>
        <w:rPr>
          <w:rFonts w:ascii="Constantia" w:cs="Times New Roman" w:hAnsi="Constantia"/>
          <w:sz w:val="24"/>
          <w:szCs w:val="24"/>
          <w:lang w:val="ru-RU"/>
        </w:rPr>
        <w:t>файлова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система. </w:t>
      </w:r>
      <w:r>
        <w:rPr>
          <w:rFonts w:ascii="Constantia" w:cs="Times New Roman" w:hAnsi="Constantia"/>
          <w:sz w:val="24"/>
          <w:szCs w:val="24"/>
          <w:lang w:val="ru-RU"/>
        </w:rPr>
        <w:t>Всеки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път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когато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къмитвате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или </w:t>
      </w:r>
      <w:r>
        <w:rPr>
          <w:rFonts w:ascii="Constantia" w:cs="Times New Roman" w:hAnsi="Constantia"/>
          <w:sz w:val="24"/>
          <w:szCs w:val="24"/>
          <w:lang w:val="ru-RU"/>
        </w:rPr>
        <w:t>записвате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статуса на </w:t>
      </w:r>
      <w:r>
        <w:rPr>
          <w:rFonts w:ascii="Constantia" w:cs="Times New Roman" w:hAnsi="Constantia"/>
          <w:sz w:val="24"/>
          <w:szCs w:val="24"/>
          <w:lang w:val="ru-RU"/>
        </w:rPr>
        <w:t>вашия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проект в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системата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най-общо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казано </w:t>
      </w:r>
      <w:r>
        <w:rPr>
          <w:rFonts w:ascii="Constantia" w:cs="Times New Roman" w:hAnsi="Constantia"/>
          <w:sz w:val="24"/>
          <w:szCs w:val="24"/>
          <w:lang w:val="ru-RU"/>
        </w:rPr>
        <w:t>прави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снимка на </w:t>
      </w:r>
      <w:r>
        <w:rPr>
          <w:rFonts w:ascii="Constantia" w:cs="Times New Roman" w:hAnsi="Constantia"/>
          <w:sz w:val="24"/>
          <w:szCs w:val="24"/>
          <w:lang w:val="ru-RU"/>
        </w:rPr>
        <w:t>това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как </w:t>
      </w:r>
      <w:r>
        <w:rPr>
          <w:rFonts w:ascii="Constantia" w:cs="Times New Roman" w:hAnsi="Constantia"/>
          <w:sz w:val="24"/>
          <w:szCs w:val="24"/>
          <w:lang w:val="ru-RU"/>
        </w:rPr>
        <w:t>изглеждат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файловете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ви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в </w:t>
      </w:r>
      <w:r>
        <w:rPr>
          <w:rFonts w:ascii="Constantia" w:cs="Times New Roman" w:hAnsi="Constantia"/>
          <w:sz w:val="24"/>
          <w:szCs w:val="24"/>
          <w:lang w:val="ru-RU"/>
        </w:rPr>
        <w:t>този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момент и </w:t>
      </w:r>
      <w:r>
        <w:rPr>
          <w:rFonts w:ascii="Constantia" w:cs="Times New Roman" w:hAnsi="Constantia"/>
          <w:sz w:val="24"/>
          <w:szCs w:val="24"/>
          <w:lang w:val="ru-RU"/>
        </w:rPr>
        <w:t>съхранява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референция </w:t>
      </w:r>
      <w:r>
        <w:rPr>
          <w:rFonts w:ascii="Constantia" w:cs="Times New Roman" w:hAnsi="Constantia"/>
          <w:sz w:val="24"/>
          <w:szCs w:val="24"/>
          <w:lang w:val="ru-RU"/>
        </w:rPr>
        <w:t>към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този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snapshot</w:t>
      </w:r>
      <w:r>
        <w:rPr>
          <w:rFonts w:ascii="Constantia" w:cs="Times New Roman" w:hAnsi="Constantia"/>
          <w:sz w:val="24"/>
          <w:szCs w:val="24"/>
          <w:lang w:val="ru-RU"/>
        </w:rPr>
        <w:t>.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Това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е важна </w:t>
      </w:r>
      <w:r>
        <w:rPr>
          <w:rFonts w:ascii="Constantia" w:cs="Times New Roman" w:hAnsi="Constantia"/>
          <w:sz w:val="24"/>
          <w:szCs w:val="24"/>
          <w:lang w:val="ru-RU"/>
        </w:rPr>
        <w:t>разлика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между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почти </w:t>
      </w:r>
      <w:r>
        <w:rPr>
          <w:rFonts w:ascii="Constantia" w:cs="Times New Roman" w:hAnsi="Constantia"/>
          <w:sz w:val="24"/>
          <w:szCs w:val="24"/>
          <w:lang w:val="ru-RU"/>
        </w:rPr>
        <w:t>всички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други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VCS</w:t>
      </w:r>
      <w:r>
        <w:rPr>
          <w:rFonts w:ascii="Constantia" w:cs="Times New Roman" w:hAnsi="Constantia"/>
          <w:sz w:val="24"/>
          <w:szCs w:val="24"/>
          <w:lang w:val="ru-RU"/>
        </w:rPr>
        <w:t>.</w:t>
      </w:r>
    </w:p>
    <w:p>
      <w:pPr>
        <w:jc w:val="both"/>
        <w:rPr>
          <w:rFonts w:ascii="Constantia" w:cs="Times New Roman" w:hAnsi="Constantia"/>
          <w:b/>
          <w:bCs/>
          <w:lang w:val="ru-RU"/>
        </w:rPr>
      </w:pPr>
    </w:p>
    <w:p>
      <w:p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b/>
          <w:bCs/>
          <w:sz w:val="24"/>
          <w:szCs w:val="24"/>
          <w:lang w:val="ru-RU"/>
        </w:rPr>
        <w:t xml:space="preserve">-Почти всяка операция е </w:t>
      </w:r>
      <w:r>
        <w:rPr>
          <w:rFonts w:ascii="Constantia" w:cs="Times New Roman" w:hAnsi="Constantia"/>
          <w:b/>
          <w:bCs/>
          <w:sz w:val="24"/>
          <w:szCs w:val="24"/>
          <w:lang w:val="ru-RU"/>
        </w:rPr>
        <w:t>локална</w:t>
      </w:r>
    </w:p>
    <w:p>
      <w:p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ru-RU"/>
        </w:rPr>
        <w:t>Повечето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операции в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се </w:t>
      </w:r>
      <w:r>
        <w:rPr>
          <w:rFonts w:ascii="Constantia" w:cs="Times New Roman" w:hAnsi="Constantia"/>
          <w:sz w:val="24"/>
          <w:szCs w:val="24"/>
          <w:lang w:val="ru-RU"/>
        </w:rPr>
        <w:t>нуждаят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само от </w:t>
      </w:r>
      <w:r>
        <w:rPr>
          <w:rFonts w:ascii="Constantia" w:cs="Times New Roman" w:hAnsi="Constantia"/>
          <w:sz w:val="24"/>
          <w:szCs w:val="24"/>
          <w:lang w:val="ru-RU"/>
        </w:rPr>
        <w:t>локални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файлове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4"/>
          <w:lang w:val="ru-RU"/>
        </w:rPr>
        <w:t>ресурси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- </w:t>
      </w:r>
      <w:r>
        <w:rPr>
          <w:rFonts w:ascii="Constantia" w:cs="Times New Roman" w:hAnsi="Constantia"/>
          <w:sz w:val="24"/>
          <w:szCs w:val="24"/>
          <w:lang w:val="ru-RU"/>
        </w:rPr>
        <w:t>общо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взето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не се </w:t>
      </w:r>
      <w:r>
        <w:rPr>
          <w:rFonts w:ascii="Constantia" w:cs="Times New Roman" w:hAnsi="Constantia"/>
          <w:sz w:val="24"/>
          <w:szCs w:val="24"/>
          <w:lang w:val="ru-RU"/>
        </w:rPr>
        <w:t>нуждаете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от информация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намираща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се в </w:t>
      </w:r>
      <w:r>
        <w:rPr>
          <w:rFonts w:ascii="Constantia" w:cs="Times New Roman" w:hAnsi="Constantia"/>
          <w:sz w:val="24"/>
          <w:szCs w:val="24"/>
          <w:lang w:val="ru-RU"/>
        </w:rPr>
        <w:t>мрежата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. Например, за да </w:t>
      </w:r>
      <w:r>
        <w:rPr>
          <w:rFonts w:ascii="Constantia" w:cs="Times New Roman" w:hAnsi="Constantia"/>
          <w:sz w:val="24"/>
          <w:szCs w:val="24"/>
          <w:lang w:val="ru-RU"/>
        </w:rPr>
        <w:t>ви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покаже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историята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на проекта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не се </w:t>
      </w:r>
      <w:r>
        <w:rPr>
          <w:rFonts w:ascii="Constantia" w:cs="Times New Roman" w:hAnsi="Constantia"/>
          <w:sz w:val="24"/>
          <w:szCs w:val="24"/>
          <w:lang w:val="ru-RU"/>
        </w:rPr>
        <w:t>нуждае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4"/>
          <w:lang w:val="ru-RU"/>
        </w:rPr>
        <w:t>контактува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със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сървъра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а просто чете </w:t>
      </w:r>
      <w:r>
        <w:rPr>
          <w:rFonts w:ascii="Constantia" w:cs="Times New Roman" w:hAnsi="Constantia"/>
          <w:sz w:val="24"/>
          <w:szCs w:val="24"/>
          <w:lang w:val="ru-RU"/>
        </w:rPr>
        <w:t>директно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от </w:t>
      </w:r>
      <w:r>
        <w:rPr>
          <w:rFonts w:ascii="Constantia" w:cs="Times New Roman" w:hAnsi="Constantia"/>
          <w:sz w:val="24"/>
          <w:szCs w:val="24"/>
          <w:lang w:val="ru-RU"/>
        </w:rPr>
        <w:t>локалната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си база </w:t>
      </w:r>
      <w:r>
        <w:rPr>
          <w:rFonts w:ascii="Constantia" w:cs="Times New Roman" w:hAnsi="Constantia"/>
          <w:sz w:val="24"/>
          <w:szCs w:val="24"/>
          <w:lang w:val="ru-RU"/>
        </w:rPr>
        <w:t>данни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</w:t>
      </w:r>
      <w:r>
        <w:rPr>
          <w:rFonts w:ascii="Constantia" w:cs="Times New Roman" w:hAnsi="Constantia"/>
          <w:sz w:val="24"/>
          <w:szCs w:val="24"/>
          <w:lang w:val="ru-RU"/>
        </w:rPr>
        <w:t>вие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виждате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историята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почти </w:t>
      </w:r>
      <w:r>
        <w:rPr>
          <w:rFonts w:ascii="Constantia" w:cs="Times New Roman" w:hAnsi="Constantia"/>
          <w:sz w:val="24"/>
          <w:szCs w:val="24"/>
          <w:lang w:val="ru-RU"/>
        </w:rPr>
        <w:t>незабавно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. </w:t>
      </w:r>
      <w:r>
        <w:rPr>
          <w:rFonts w:ascii="Constantia" w:cs="Times New Roman" w:hAnsi="Constantia"/>
          <w:sz w:val="24"/>
          <w:szCs w:val="24"/>
          <w:lang w:val="ru-RU"/>
        </w:rPr>
        <w:t>Ако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желаете да видите </w:t>
      </w:r>
      <w:r>
        <w:rPr>
          <w:rFonts w:ascii="Constantia" w:cs="Times New Roman" w:hAnsi="Constantia"/>
          <w:sz w:val="24"/>
          <w:szCs w:val="24"/>
          <w:lang w:val="ru-RU"/>
        </w:rPr>
        <w:t>промените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в даден файл между </w:t>
      </w:r>
      <w:r>
        <w:rPr>
          <w:rFonts w:ascii="Constantia" w:cs="Times New Roman" w:hAnsi="Constantia"/>
          <w:sz w:val="24"/>
          <w:szCs w:val="24"/>
          <w:lang w:val="ru-RU"/>
        </w:rPr>
        <w:t>текущата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му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версия и </w:t>
      </w:r>
      <w:r>
        <w:rPr>
          <w:rFonts w:ascii="Constantia" w:cs="Times New Roman" w:hAnsi="Constantia"/>
          <w:sz w:val="24"/>
          <w:szCs w:val="24"/>
          <w:lang w:val="ru-RU"/>
        </w:rPr>
        <w:t>тази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отпреди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месец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ще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направи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локална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калкулация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разликите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вместо да </w:t>
      </w:r>
      <w:r>
        <w:rPr>
          <w:rFonts w:ascii="Constantia" w:cs="Times New Roman" w:hAnsi="Constantia"/>
          <w:sz w:val="24"/>
          <w:szCs w:val="24"/>
          <w:lang w:val="ru-RU"/>
        </w:rPr>
        <w:t>трябва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пита </w:t>
      </w:r>
      <w:r>
        <w:rPr>
          <w:rFonts w:ascii="Constantia" w:cs="Times New Roman" w:hAnsi="Constantia"/>
          <w:sz w:val="24"/>
          <w:szCs w:val="24"/>
          <w:lang w:val="ru-RU"/>
        </w:rPr>
        <w:t>отдалечения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сървър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за </w:t>
      </w:r>
      <w:r>
        <w:rPr>
          <w:rFonts w:ascii="Constantia" w:cs="Times New Roman" w:hAnsi="Constantia"/>
          <w:sz w:val="24"/>
          <w:szCs w:val="24"/>
          <w:lang w:val="ru-RU"/>
        </w:rPr>
        <w:t>това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или да </w:t>
      </w:r>
      <w:r>
        <w:rPr>
          <w:rFonts w:ascii="Constantia" w:cs="Times New Roman" w:hAnsi="Constantia"/>
          <w:sz w:val="24"/>
          <w:szCs w:val="24"/>
          <w:lang w:val="ru-RU"/>
        </w:rPr>
        <w:t>трябва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4"/>
          <w:lang w:val="ru-RU"/>
        </w:rPr>
        <w:t>издърпва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по-стара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версия от </w:t>
      </w:r>
      <w:r>
        <w:rPr>
          <w:rFonts w:ascii="Constantia" w:cs="Times New Roman" w:hAnsi="Constantia"/>
          <w:sz w:val="24"/>
          <w:szCs w:val="24"/>
          <w:lang w:val="ru-RU"/>
        </w:rPr>
        <w:t>сървъра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едва след </w:t>
      </w:r>
      <w:r>
        <w:rPr>
          <w:rFonts w:ascii="Constantia" w:cs="Times New Roman" w:hAnsi="Constantia"/>
          <w:sz w:val="24"/>
          <w:szCs w:val="24"/>
          <w:lang w:val="ru-RU"/>
        </w:rPr>
        <w:t>това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4"/>
          <w:lang w:val="ru-RU"/>
        </w:rPr>
        <w:t>калкулира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разликите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локално</w:t>
      </w:r>
      <w:r>
        <w:rPr>
          <w:rFonts w:ascii="Constantia" w:cs="Times New Roman" w:hAnsi="Constantia"/>
          <w:sz w:val="24"/>
          <w:szCs w:val="24"/>
          <w:lang w:val="ru-RU"/>
        </w:rPr>
        <w:t>.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Това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също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значи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че можете да правите почти </w:t>
      </w:r>
      <w:r>
        <w:rPr>
          <w:rFonts w:ascii="Constantia" w:cs="Times New Roman" w:hAnsi="Constantia"/>
          <w:sz w:val="24"/>
          <w:szCs w:val="24"/>
          <w:lang w:val="ru-RU"/>
        </w:rPr>
        <w:t>всичко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когато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сте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офлайн</w:t>
      </w:r>
      <w:r>
        <w:rPr>
          <w:rFonts w:ascii="Constantia" w:cs="Times New Roman" w:hAnsi="Constantia"/>
          <w:sz w:val="24"/>
          <w:szCs w:val="24"/>
          <w:lang w:val="bg-BG"/>
        </w:rPr>
        <w:t>.</w:t>
      </w:r>
    </w:p>
    <w:p>
      <w:pPr>
        <w:jc w:val="both"/>
        <w:rPr>
          <w:rFonts w:ascii="Constantia" w:cs="Times New Roman" w:hAnsi="Constantia"/>
          <w:sz w:val="24"/>
          <w:szCs w:val="24"/>
          <w:lang w:val="ru-RU"/>
        </w:rPr>
      </w:pPr>
    </w:p>
    <w:p>
      <w:pPr>
        <w:jc w:val="both"/>
        <w:rPr>
          <w:rFonts w:ascii="Constantia" w:cs="Times New Roman" w:hAnsi="Constantia"/>
          <w:b/>
          <w:sz w:val="24"/>
          <w:szCs w:val="24"/>
          <w:lang w:val="bg-BG"/>
        </w:rPr>
      </w:pPr>
      <w:r>
        <w:rPr>
          <w:rFonts w:ascii="Constantia" w:cs="Times New Roman" w:hAnsi="Constantia"/>
          <w:b/>
          <w:sz w:val="24"/>
          <w:szCs w:val="24"/>
          <w:lang w:val="bg-BG"/>
        </w:rPr>
        <w:t xml:space="preserve">Предимството на </w:t>
      </w:r>
      <w:r>
        <w:rPr>
          <w:rFonts w:ascii="Constantia" w:cs="Times New Roman" w:hAnsi="Constantia"/>
          <w:b/>
          <w:sz w:val="24"/>
          <w:szCs w:val="24"/>
        </w:rPr>
        <w:t>Git</w:t>
      </w:r>
      <w:r>
        <w:rPr>
          <w:rFonts w:ascii="Constantia" w:cs="Times New Roman" w:hAnsi="Constantia"/>
          <w:b/>
          <w:sz w:val="24"/>
          <w:szCs w:val="24"/>
          <w:lang w:val="bg-BG"/>
        </w:rPr>
        <w:t xml:space="preserve"> пред SVN/CVS и TFS</w:t>
      </w:r>
    </w:p>
    <w:p>
      <w:p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Използването на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решава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най-големия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недостатък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другите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две – в случай на </w:t>
      </w:r>
      <w:r>
        <w:rPr>
          <w:rFonts w:ascii="Constantia" w:cs="Times New Roman" w:hAnsi="Constantia"/>
          <w:sz w:val="24"/>
          <w:szCs w:val="24"/>
          <w:lang w:val="ru-RU"/>
        </w:rPr>
        <w:t>повреда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в </w:t>
      </w:r>
      <w:r>
        <w:rPr>
          <w:rFonts w:ascii="Constantia" w:cs="Times New Roman" w:hAnsi="Constantia"/>
          <w:sz w:val="24"/>
          <w:szCs w:val="24"/>
          <w:lang w:val="ru-RU"/>
        </w:rPr>
        <w:t>централния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или </w:t>
      </w:r>
      <w:r>
        <w:rPr>
          <w:rFonts w:ascii="Constantia" w:cs="Times New Roman" w:hAnsi="Constantia"/>
          <w:sz w:val="24"/>
          <w:szCs w:val="24"/>
          <w:lang w:val="ru-RU"/>
        </w:rPr>
        <w:t>локалния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компютър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всички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данни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проекта </w:t>
      </w:r>
      <w:r>
        <w:rPr>
          <w:rFonts w:ascii="Constantia" w:cs="Times New Roman" w:hAnsi="Constantia"/>
          <w:sz w:val="24"/>
          <w:szCs w:val="24"/>
          <w:lang w:val="ru-RU"/>
        </w:rPr>
        <w:t>могат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</w:t>
      </w:r>
      <w:r>
        <w:rPr>
          <w:rFonts w:ascii="Constantia" w:cs="Times New Roman" w:hAnsi="Constantia"/>
          <w:sz w:val="24"/>
          <w:szCs w:val="24"/>
          <w:lang w:val="ru-RU"/>
        </w:rPr>
        <w:t>бъдат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загубени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тъй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като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се </w:t>
      </w:r>
      <w:r>
        <w:rPr>
          <w:rFonts w:ascii="Constantia" w:cs="Times New Roman" w:hAnsi="Constantia"/>
          <w:sz w:val="24"/>
          <w:szCs w:val="24"/>
          <w:lang w:val="ru-RU"/>
        </w:rPr>
        <w:t>намират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едно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физическо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място</w:t>
      </w:r>
      <w:r>
        <w:rPr>
          <w:rFonts w:ascii="Constantia" w:cs="Times New Roman" w:hAnsi="Constantia"/>
          <w:sz w:val="24"/>
          <w:szCs w:val="24"/>
          <w:lang w:val="ru-RU"/>
        </w:rPr>
        <w:t>.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Предимството на </w:t>
      </w:r>
      <w:r>
        <w:rPr>
          <w:rFonts w:ascii="Constantia" w:cs="Times New Roman" w:hAnsi="Constantia"/>
          <w:sz w:val="24"/>
          <w:szCs w:val="24"/>
        </w:rPr>
        <w:t>Git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е, че тази система за контрол на версиите е децентрализирана, поради което </w:t>
      </w:r>
      <w:r>
        <w:rPr>
          <w:rFonts w:ascii="Constantia" w:cs="Times New Roman" w:hAnsi="Constantia"/>
          <w:sz w:val="24"/>
          <w:szCs w:val="24"/>
          <w:lang w:val="ru-RU"/>
        </w:rPr>
        <w:t>проектът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се </w:t>
      </w:r>
      <w:r>
        <w:rPr>
          <w:rFonts w:ascii="Constantia" w:cs="Times New Roman" w:hAnsi="Constantia"/>
          <w:sz w:val="24"/>
          <w:szCs w:val="24"/>
          <w:lang w:val="ru-RU"/>
        </w:rPr>
        <w:t>сваля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 копира </w:t>
      </w:r>
      <w:r>
        <w:rPr>
          <w:rFonts w:ascii="Constantia" w:cs="Times New Roman" w:hAnsi="Constantia"/>
          <w:sz w:val="24"/>
          <w:szCs w:val="24"/>
          <w:lang w:val="ru-RU"/>
        </w:rPr>
        <w:t>локално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компютъра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всеки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участващ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потребител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като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така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се </w:t>
      </w:r>
      <w:r>
        <w:rPr>
          <w:rFonts w:ascii="Constantia" w:cs="Times New Roman" w:hAnsi="Constantia"/>
          <w:sz w:val="24"/>
          <w:szCs w:val="24"/>
          <w:lang w:val="ru-RU"/>
        </w:rPr>
        <w:t>създава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бекъп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. В случай на </w:t>
      </w:r>
      <w:r>
        <w:rPr>
          <w:rFonts w:ascii="Constantia" w:cs="Times New Roman" w:hAnsi="Constantia"/>
          <w:sz w:val="24"/>
          <w:szCs w:val="24"/>
          <w:lang w:val="ru-RU"/>
        </w:rPr>
        <w:t>необходимост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lang w:val="ru-RU"/>
        </w:rPr>
        <w:t>проектът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може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да се </w:t>
      </w:r>
      <w:r>
        <w:rPr>
          <w:rFonts w:ascii="Constantia" w:cs="Times New Roman" w:hAnsi="Constantia"/>
          <w:sz w:val="24"/>
          <w:szCs w:val="24"/>
          <w:lang w:val="ru-RU"/>
        </w:rPr>
        <w:t>възстанови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от </w:t>
      </w:r>
      <w:r>
        <w:rPr>
          <w:rFonts w:ascii="Constantia" w:cs="Times New Roman" w:hAnsi="Constantia"/>
          <w:sz w:val="24"/>
          <w:szCs w:val="24"/>
          <w:lang w:val="ru-RU"/>
        </w:rPr>
        <w:t>локалното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sz w:val="24"/>
          <w:szCs w:val="24"/>
          <w:lang w:val="ru-RU"/>
        </w:rPr>
        <w:t>копие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</w:t>
      </w:r>
      <w:r>
        <w:rPr>
          <w:rFonts w:ascii="Constantia" w:cs="Times New Roman" w:hAnsi="Constantia"/>
          <w:sz w:val="24"/>
          <w:szCs w:val="24"/>
          <w:lang w:val="ru-RU"/>
        </w:rPr>
        <w:t>някой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от </w:t>
      </w:r>
      <w:r>
        <w:rPr>
          <w:rFonts w:ascii="Constantia" w:cs="Times New Roman" w:hAnsi="Constantia"/>
          <w:sz w:val="24"/>
          <w:szCs w:val="24"/>
          <w:lang w:val="ru-RU"/>
        </w:rPr>
        <w:t>потребителите</w:t>
      </w:r>
      <w:r>
        <w:rPr>
          <w:rFonts w:ascii="Constantia" w:cs="Times New Roman" w:hAnsi="Constantia"/>
          <w:sz w:val="24"/>
          <w:szCs w:val="24"/>
          <w:lang w:val="ru-RU"/>
        </w:rPr>
        <w:t>.</w:t>
      </w:r>
    </w:p>
    <w:p>
      <w:pPr>
        <w:jc w:val="both"/>
        <w:rPr>
          <w:rFonts w:ascii="Constantia" w:cs="Times New Roman" w:hAnsi="Constantia"/>
          <w:sz w:val="22"/>
          <w:szCs w:val="22"/>
          <w:lang w:val="ru-RU"/>
        </w:rPr>
      </w:pPr>
    </w:p>
    <w:p>
      <w:pPr>
        <w:jc w:val="both"/>
        <w:rPr>
          <w:rFonts w:ascii="Constantia" w:cs="Times New Roman" w:hAnsi="Constantia"/>
          <w:b/>
          <w:sz w:val="24"/>
          <w:szCs w:val="24"/>
        </w:rPr>
      </w:pPr>
      <w:r>
        <w:rPr>
          <w:rFonts w:ascii="Constantia" w:cs="Times New Roman" w:hAnsi="Constantia"/>
          <w:b/>
          <w:sz w:val="24"/>
          <w:szCs w:val="24"/>
          <w:lang w:val="bg-BG"/>
        </w:rPr>
        <w:t>Недостатъци</w:t>
      </w:r>
    </w:p>
    <w:p>
      <w:pPr>
        <w:pStyle w:val="ListParagraph"/>
        <w:numPr>
          <w:ilvl w:val="0"/>
          <w:numId w:val="7"/>
        </w:numPr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bg-BG"/>
        </w:rPr>
        <w:t>Състои се от много команди и опции и е нужно високо ниво на разбиране, тъй като някои команди и аргументи са непоследователни до някяква степен</w:t>
      </w:r>
    </w:p>
    <w:p>
      <w:pPr>
        <w:pStyle w:val="ListParagraph"/>
        <w:numPr>
          <w:ilvl w:val="0"/>
          <w:numId w:val="7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Недостатъчно добра поддръжка под </w:t>
      </w:r>
      <w:r>
        <w:rPr>
          <w:rFonts w:ascii="Constantia" w:cs="Times New Roman" w:hAnsi="Constantia"/>
          <w:sz w:val="24"/>
          <w:szCs w:val="24"/>
        </w:rPr>
        <w:t>Windows</w:t>
      </w:r>
    </w:p>
    <w:p>
      <w:pPr>
        <w:pStyle w:val="ListParagraph"/>
        <w:numPr>
          <w:ilvl w:val="0"/>
          <w:numId w:val="7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Слаби инструменти за бинарни файлове</w:t>
      </w:r>
    </w:p>
    <w:p>
      <w:pPr>
        <w:pStyle w:val="ListParagraph"/>
        <w:numPr>
          <w:ilvl w:val="0"/>
          <w:numId w:val="7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Не поддържа празни директории</w:t>
      </w:r>
    </w:p>
    <w:p>
      <w:pPr>
        <w:pStyle w:val="ListParagraph"/>
        <w:numPr>
          <w:ilvl w:val="0"/>
          <w:numId w:val="7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Липса на ограничение за контрол на достъпа</w:t>
      </w:r>
    </w:p>
    <w:p>
      <w:pPr>
        <w:pStyle w:val="ListParagraph"/>
        <w:ind w:left="720" w:right="0" w:firstLine="0"/>
        <w:jc w:val="both"/>
        <w:rPr>
          <w:rFonts w:ascii="Constantia" w:cs="Times New Roman" w:hAnsi="Constantia"/>
          <w:sz w:val="24"/>
          <w:szCs w:val="24"/>
          <w:lang w:val="bg-BG"/>
        </w:rPr>
      </w:pPr>
    </w:p>
    <w:p>
      <w:pPr>
        <w:jc w:val="both"/>
        <w:rPr>
          <w:rFonts w:ascii="Constantia" w:cs="Times New Roman" w:hAnsi="Constantia"/>
          <w:b/>
          <w:sz w:val="28"/>
          <w:szCs w:val="28"/>
          <w:lang w:val="bg-BG"/>
        </w:rPr>
      </w:pPr>
    </w:p>
    <w:p>
      <w:pPr>
        <w:pStyle w:val="BodyA"/>
        <w:numPr>
          <w:ilvl w:val="0"/>
          <w:numId w:val="1"/>
        </w:numPr>
        <w:spacing w:after="200" w:line="276" w:lineRule="auto"/>
        <w:jc w:val="both"/>
        <w:rPr>
          <w:rFonts w:ascii="Constantia" w:cs="Times New Roman" w:hAnsi="Constantia"/>
          <w:b/>
          <w:color w:val="auto"/>
          <w:sz w:val="32"/>
          <w:szCs w:val="32"/>
        </w:rPr>
      </w:pPr>
      <w:r>
        <w:rPr>
          <w:rFonts w:ascii="Constantia" w:cs="Times New Roman" w:hAnsi="Constantia"/>
          <w:b/>
          <w:color w:val="auto"/>
          <w:sz w:val="32"/>
          <w:szCs w:val="32"/>
        </w:rPr>
        <w:t>Система</w:t>
      </w:r>
      <w:r>
        <w:rPr>
          <w:rFonts w:ascii="Constantia" w:cs="Times New Roman" w:hAnsi="Constantia"/>
          <w:b/>
          <w:color w:val="auto"/>
          <w:sz w:val="32"/>
          <w:szCs w:val="32"/>
        </w:rPr>
        <w:t xml:space="preserve"> </w:t>
      </w:r>
      <w:r>
        <w:rPr>
          <w:rFonts w:ascii="Constantia" w:cs="Times New Roman" w:hAnsi="Constantia"/>
          <w:b/>
          <w:color w:val="auto"/>
          <w:sz w:val="32"/>
          <w:szCs w:val="32"/>
        </w:rPr>
        <w:t>за</w:t>
      </w:r>
      <w:r>
        <w:rPr>
          <w:rFonts w:ascii="Constantia" w:cs="Times New Roman" w:hAnsi="Constantia"/>
          <w:b/>
          <w:color w:val="auto"/>
          <w:sz w:val="32"/>
          <w:szCs w:val="32"/>
        </w:rPr>
        <w:t xml:space="preserve"> </w:t>
      </w:r>
      <w:r>
        <w:rPr>
          <w:rFonts w:ascii="Constantia" w:cs="Times New Roman" w:hAnsi="Constantia"/>
          <w:b/>
          <w:color w:val="auto"/>
          <w:sz w:val="32"/>
          <w:szCs w:val="32"/>
        </w:rPr>
        <w:t>управление</w:t>
      </w:r>
      <w:r>
        <w:rPr>
          <w:rFonts w:ascii="Constantia" w:cs="Times New Roman" w:hAnsi="Constantia"/>
          <w:b/>
          <w:color w:val="auto"/>
          <w:sz w:val="32"/>
          <w:szCs w:val="32"/>
          <w:lang w:val="bg-BG"/>
        </w:rPr>
        <w:t xml:space="preserve"> на проекта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/>
          <w:sz w:val="24"/>
          <w:szCs w:val="28"/>
          <w:lang w:val="en-US"/>
        </w:rPr>
      </w:pPr>
      <w:r>
        <w:rPr>
          <w:rFonts w:asciiTheme="minorAscii" w:cstheme="minorAscii" w:eastAsiaTheme="minorAscii" w:hAnsiTheme="minorAscii"/>
          <w:b/>
          <w:color w:val="000000"/>
          <w:sz w:val="24"/>
          <w:szCs w:val="28"/>
          <w:rtl w:val="off"/>
          <w:lang w:val="en-US"/>
        </w:rPr>
        <w:t>Microsoft Project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  е 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>софтуере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bg-BG"/>
        </w:rPr>
        <w:t>н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bg-BG"/>
        </w:rPr>
        <w:t xml:space="preserve">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инструмент за 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>управление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 xml:space="preserve"> 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>на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 xml:space="preserve"> </w:t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>проекти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u w:val="none"/>
          <w:rtl w:val="off"/>
          <w:lang w:val="en-US"/>
        </w:rPr>
        <w:t>,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 разработен от </w:t>
      </w:r>
      <w:r>
        <w:fldChar w:fldCharType="begin"/>
      </w:r>
      <w:r>
        <w:instrText xml:space="preserve"> HYPERLINK "https://bg.wikipedia.org/wiki/Microsoft" </w:instrText>
      </w:r>
      <w:r>
        <w:fldChar w:fldCharType="separate"/>
      </w:r>
      <w:r>
        <w:rPr>
          <w:rFonts w:asciiTheme="minorAscii" w:cstheme="minorAscii" w:eastAsiaTheme="minorAscii" w:hAnsiTheme="minorAscii"/>
          <w:color w:val="6d6d6d"/>
          <w:sz w:val="24"/>
          <w:szCs w:val="28"/>
          <w:u w:val="none"/>
          <w:rtl w:val="off"/>
          <w:lang w:val="en-US"/>
        </w:rPr>
        <w:t>Microsoft</w:t>
      </w:r>
      <w:r>
        <w:fldChar w:fldCharType="end"/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. Той е създаден в помощ на мениджърите на проекти при разработване на планове, назначаване на ресурси към задачи, </w:t>
      </w:r>
      <w:r>
        <w:rPr>
          <w:rFonts w:ascii="Calibri Light" w:cs="Calibri Light" w:eastAsiaTheme="minorAscii" w:hAnsi="Calibri Light"/>
          <w:color w:val="000000"/>
          <w:sz w:val="24"/>
          <w:szCs w:val="28"/>
          <w:rtl w:val="off"/>
          <w:lang w:val="en-US"/>
        </w:rPr>
        <w:t>проследяване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 напредъка на проекта, управление на бюджети и анализ на натоварването.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</w:rPr>
      </w:pPr>
      <w:r>
        <w:rPr>
          <w:sz w:val="24"/>
        </w:rPr>
        <w:t>В</w:t>
      </w:r>
      <w:r>
        <w:rPr>
          <w:sz w:val="24"/>
        </w:rPr>
        <w:t xml:space="preserve"> </w:t>
      </w:r>
      <w:r>
        <w:rPr>
          <w:sz w:val="24"/>
        </w:rPr>
        <w:t>н</w:t>
      </w:r>
      <w:r>
        <w:rPr>
          <w:sz w:val="24"/>
        </w:rPr>
        <w:t>е</w:t>
      </w:r>
      <w:r>
        <w:rPr>
          <w:sz w:val="24"/>
        </w:rPr>
        <w:t>г</w:t>
      </w:r>
      <w:r>
        <w:rPr>
          <w:sz w:val="24"/>
        </w:rPr>
        <w:t>о</w:t>
      </w:r>
      <w:r>
        <w:rPr>
          <w:sz w:val="24"/>
        </w:rPr>
        <w:t xml:space="preserve"> </w:t>
      </w:r>
      <w:r>
        <w:rPr>
          <w:sz w:val="24"/>
        </w:rPr>
        <w:t>м</w:t>
      </w:r>
      <w:r>
        <w:rPr>
          <w:sz w:val="24"/>
        </w:rPr>
        <w:t>о</w:t>
      </w:r>
      <w:r>
        <w:rPr>
          <w:sz w:val="24"/>
        </w:rPr>
        <w:t>ж</w:t>
      </w:r>
      <w:r>
        <w:rPr>
          <w:sz w:val="24"/>
        </w:rPr>
        <w:t>е</w:t>
      </w:r>
      <w:r>
        <w:rPr>
          <w:sz w:val="24"/>
        </w:rPr>
        <w:t xml:space="preserve"> </w:t>
      </w:r>
      <w:r>
        <w:rPr>
          <w:sz w:val="24"/>
        </w:rPr>
        <w:t>д</w:t>
      </w:r>
      <w:r>
        <w:rPr>
          <w:sz w:val="24"/>
        </w:rPr>
        <w:t>а</w:t>
      </w:r>
      <w:r>
        <w:rPr>
          <w:sz w:val="24"/>
        </w:rPr>
        <w:t xml:space="preserve"> </w:t>
      </w:r>
      <w:r>
        <w:rPr>
          <w:sz w:val="24"/>
        </w:rPr>
        <w:t>с</w:t>
      </w:r>
      <w:r>
        <w:rPr>
          <w:sz w:val="24"/>
        </w:rPr>
        <w:t>е</w:t>
      </w:r>
      <w:r>
        <w:rPr>
          <w:sz w:val="24"/>
        </w:rPr>
        <w:t xml:space="preserve"> </w:t>
      </w:r>
      <w:r>
        <w:rPr>
          <w:sz w:val="24"/>
        </w:rPr>
        <w:t>в</w:t>
      </w:r>
      <w:r>
        <w:rPr>
          <w:sz w:val="24"/>
        </w:rPr>
        <w:t>ъ</w:t>
      </w:r>
      <w:r>
        <w:rPr>
          <w:sz w:val="24"/>
        </w:rPr>
        <w:t>в</w:t>
      </w:r>
      <w:r>
        <w:rPr>
          <w:sz w:val="24"/>
        </w:rPr>
        <w:t>е</w:t>
      </w:r>
      <w:r>
        <w:rPr>
          <w:sz w:val="24"/>
        </w:rPr>
        <w:t>ж</w:t>
      </w:r>
      <w:r>
        <w:rPr>
          <w:sz w:val="24"/>
        </w:rPr>
        <w:t>д</w:t>
      </w:r>
      <w:r>
        <w:rPr>
          <w:sz w:val="24"/>
        </w:rPr>
        <w:t>а</w:t>
      </w:r>
      <w:r>
        <w:rPr>
          <w:sz w:val="24"/>
        </w:rPr>
        <w:t xml:space="preserve"> </w:t>
      </w:r>
      <w:r>
        <w:rPr>
          <w:sz w:val="24"/>
        </w:rPr>
        <w:t>и</w:t>
      </w:r>
      <w:r>
        <w:rPr>
          <w:sz w:val="24"/>
        </w:rPr>
        <w:t>н</w:t>
      </w:r>
      <w:r>
        <w:rPr>
          <w:sz w:val="24"/>
        </w:rPr>
        <w:t>ф</w:t>
      </w:r>
      <w:r>
        <w:rPr>
          <w:sz w:val="24"/>
        </w:rPr>
        <w:t>о</w:t>
      </w:r>
      <w:r>
        <w:rPr>
          <w:sz w:val="24"/>
        </w:rPr>
        <w:t>р</w:t>
      </w:r>
      <w:r>
        <w:rPr>
          <w:sz w:val="24"/>
        </w:rPr>
        <w:t>м</w:t>
      </w:r>
      <w:r>
        <w:rPr>
          <w:sz w:val="24"/>
        </w:rPr>
        <w:t>а</w:t>
      </w:r>
      <w:r>
        <w:rPr>
          <w:sz w:val="24"/>
        </w:rPr>
        <w:t>ц</w:t>
      </w:r>
      <w:r>
        <w:rPr>
          <w:sz w:val="24"/>
        </w:rPr>
        <w:t>и</w:t>
      </w:r>
      <w:r>
        <w:rPr>
          <w:sz w:val="24"/>
        </w:rPr>
        <w:t>я</w:t>
      </w:r>
      <w:r>
        <w:rPr>
          <w:sz w:val="24"/>
        </w:rPr>
        <w:t xml:space="preserve"> </w:t>
      </w:r>
      <w:r>
        <w:rPr>
          <w:sz w:val="24"/>
        </w:rPr>
        <w:t>з</w:t>
      </w:r>
      <w:r>
        <w:rPr>
          <w:sz w:val="24"/>
        </w:rPr>
        <w:t>а</w:t>
      </w:r>
      <w:r>
        <w:rPr>
          <w:sz w:val="24"/>
        </w:rPr>
        <w:t xml:space="preserve"> </w:t>
      </w:r>
      <w:r>
        <w:rPr>
          <w:sz w:val="24"/>
        </w:rPr>
        <w:t>з</w:t>
      </w:r>
      <w:r>
        <w:rPr>
          <w:sz w:val="24"/>
        </w:rPr>
        <w:t>а</w:t>
      </w:r>
      <w:r>
        <w:rPr>
          <w:sz w:val="24"/>
        </w:rPr>
        <w:t>д</w:t>
      </w:r>
      <w:r>
        <w:rPr>
          <w:sz w:val="24"/>
        </w:rPr>
        <w:t>а</w:t>
      </w:r>
      <w:r>
        <w:rPr>
          <w:sz w:val="24"/>
        </w:rPr>
        <w:t>ч</w:t>
      </w:r>
      <w:r>
        <w:rPr>
          <w:sz w:val="24"/>
        </w:rPr>
        <w:t>и</w:t>
      </w:r>
      <w:r>
        <w:rPr>
          <w:sz w:val="24"/>
        </w:rPr>
        <w:t>т</w:t>
      </w:r>
      <w:r>
        <w:rPr>
          <w:sz w:val="24"/>
        </w:rPr>
        <w:t>е</w:t>
      </w:r>
      <w:r>
        <w:rPr>
          <w:sz w:val="24"/>
        </w:rPr>
        <w:t xml:space="preserve"> </w:t>
      </w:r>
      <w:r>
        <w:rPr>
          <w:sz w:val="24"/>
        </w:rPr>
        <w:t>п</w:t>
      </w:r>
      <w:r>
        <w:rPr>
          <w:sz w:val="24"/>
        </w:rPr>
        <w:t>о</w:t>
      </w:r>
      <w:r>
        <w:rPr>
          <w:sz w:val="24"/>
        </w:rPr>
        <w:t xml:space="preserve"> </w:t>
      </w:r>
      <w:r>
        <w:rPr>
          <w:sz w:val="24"/>
        </w:rPr>
        <w:t>п</w:t>
      </w:r>
      <w:r>
        <w:rPr>
          <w:sz w:val="24"/>
        </w:rPr>
        <w:t>р</w:t>
      </w:r>
      <w:r>
        <w:rPr>
          <w:sz w:val="24"/>
        </w:rPr>
        <w:t>о</w:t>
      </w:r>
      <w:r>
        <w:rPr>
          <w:sz w:val="24"/>
        </w:rPr>
        <w:t>е</w:t>
      </w:r>
      <w:r>
        <w:rPr>
          <w:sz w:val="24"/>
        </w:rPr>
        <w:t>к</w:t>
      </w:r>
      <w:r>
        <w:rPr>
          <w:sz w:val="24"/>
        </w:rPr>
        <w:t>т</w:t>
      </w:r>
      <w:r>
        <w:rPr>
          <w:sz w:val="24"/>
        </w:rPr>
        <w:t>а</w:t>
      </w:r>
      <w:r>
        <w:rPr>
          <w:sz w:val="24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</w:rPr>
      </w:pPr>
      <w:r>
        <w:rPr>
          <w:sz w:val="24"/>
        </w:rPr>
        <w:t>т</w:t>
      </w:r>
      <w:r>
        <w:rPr>
          <w:sz w:val="24"/>
        </w:rPr>
        <w:t>я</w:t>
      </w:r>
      <w:r>
        <w:rPr>
          <w:sz w:val="24"/>
        </w:rPr>
        <w:t>х</w:t>
      </w:r>
      <w:r>
        <w:rPr>
          <w:sz w:val="24"/>
        </w:rPr>
        <w:t>н</w:t>
      </w:r>
      <w:r>
        <w:rPr>
          <w:sz w:val="24"/>
        </w:rPr>
        <w:t>о</w:t>
      </w:r>
      <w:r>
        <w:rPr>
          <w:sz w:val="24"/>
        </w:rPr>
        <w:t>т</w:t>
      </w:r>
      <w:r>
        <w:rPr>
          <w:sz w:val="24"/>
        </w:rPr>
        <w:t>о</w:t>
      </w:r>
      <w:r>
        <w:rPr>
          <w:sz w:val="24"/>
        </w:rPr>
        <w:t xml:space="preserve"> </w:t>
      </w:r>
      <w:r>
        <w:rPr>
          <w:sz w:val="24"/>
        </w:rPr>
        <w:t>н</w:t>
      </w:r>
      <w:r>
        <w:rPr>
          <w:sz w:val="24"/>
        </w:rPr>
        <w:t>а</w:t>
      </w:r>
      <w:r>
        <w:rPr>
          <w:sz w:val="24"/>
        </w:rPr>
        <w:t>ч</w:t>
      </w:r>
      <w:r>
        <w:rPr>
          <w:sz w:val="24"/>
        </w:rPr>
        <w:t>а</w:t>
      </w:r>
      <w:r>
        <w:rPr>
          <w:sz w:val="24"/>
        </w:rPr>
        <w:t>л</w:t>
      </w:r>
      <w:r>
        <w:rPr>
          <w:sz w:val="24"/>
        </w:rPr>
        <w:t>о</w:t>
      </w:r>
      <w:r>
        <w:rPr>
          <w:sz w:val="24"/>
        </w:rPr>
        <w:t xml:space="preserve"> </w:t>
      </w:r>
      <w:r>
        <w:rPr>
          <w:sz w:val="24"/>
        </w:rPr>
        <w:t>и</w:t>
      </w:r>
      <w:r>
        <w:rPr>
          <w:sz w:val="24"/>
        </w:rPr>
        <w:t xml:space="preserve"> </w:t>
      </w:r>
      <w:r>
        <w:rPr>
          <w:sz w:val="24"/>
        </w:rPr>
        <w:t>п</w:t>
      </w:r>
      <w:r>
        <w:rPr>
          <w:sz w:val="24"/>
        </w:rPr>
        <w:t>р</w:t>
      </w:r>
      <w:r>
        <w:rPr>
          <w:sz w:val="24"/>
        </w:rPr>
        <w:t>о</w:t>
      </w:r>
      <w:r>
        <w:rPr>
          <w:sz w:val="24"/>
        </w:rPr>
        <w:t>д</w:t>
      </w:r>
      <w:r>
        <w:rPr>
          <w:sz w:val="24"/>
        </w:rPr>
        <w:t>ъ</w:t>
      </w:r>
      <w:r>
        <w:rPr>
          <w:sz w:val="24"/>
        </w:rPr>
        <w:t>л</w:t>
      </w:r>
      <w:r>
        <w:rPr>
          <w:sz w:val="24"/>
        </w:rPr>
        <w:t>ж</w:t>
      </w:r>
      <w:r>
        <w:rPr>
          <w:sz w:val="24"/>
        </w:rPr>
        <w:t>и</w:t>
      </w:r>
      <w:r>
        <w:rPr>
          <w:sz w:val="24"/>
        </w:rPr>
        <w:t>т</w:t>
      </w:r>
      <w:r>
        <w:rPr>
          <w:sz w:val="24"/>
        </w:rPr>
        <w:t>е</w:t>
      </w:r>
      <w:r>
        <w:rPr>
          <w:sz w:val="24"/>
        </w:rPr>
        <w:t>л</w:t>
      </w:r>
      <w:r>
        <w:rPr>
          <w:sz w:val="24"/>
        </w:rPr>
        <w:t>н</w:t>
      </w:r>
      <w:r>
        <w:rPr>
          <w:sz w:val="24"/>
        </w:rPr>
        <w:t>о</w:t>
      </w:r>
      <w:r>
        <w:rPr>
          <w:sz w:val="24"/>
        </w:rPr>
        <w:t>с</w:t>
      </w:r>
      <w:r>
        <w:rPr>
          <w:sz w:val="24"/>
        </w:rPr>
        <w:t>т</w:t>
      </w:r>
      <w:r>
        <w:rPr>
          <w:sz w:val="24"/>
        </w:rPr>
        <w:t xml:space="preserve"> </w:t>
      </w:r>
      <w:r>
        <w:rPr>
          <w:sz w:val="24"/>
        </w:rPr>
        <w:t>н</w:t>
      </w:r>
      <w:r>
        <w:rPr>
          <w:sz w:val="24"/>
        </w:rPr>
        <w:t>а</w:t>
      </w:r>
      <w:r>
        <w:rPr>
          <w:sz w:val="24"/>
        </w:rPr>
        <w:t xml:space="preserve"> </w:t>
      </w:r>
      <w:r>
        <w:rPr>
          <w:sz w:val="24"/>
        </w:rPr>
        <w:t>и</w:t>
      </w:r>
      <w:r>
        <w:rPr>
          <w:sz w:val="24"/>
        </w:rPr>
        <w:t>з</w:t>
      </w:r>
      <w:r>
        <w:rPr>
          <w:sz w:val="24"/>
        </w:rPr>
        <w:t>п</w:t>
      </w:r>
      <w:r>
        <w:rPr>
          <w:sz w:val="24"/>
        </w:rPr>
        <w:t>ъ</w:t>
      </w:r>
      <w:r>
        <w:rPr>
          <w:sz w:val="24"/>
        </w:rPr>
        <w:t>л</w:t>
      </w:r>
      <w:r>
        <w:rPr>
          <w:sz w:val="24"/>
        </w:rPr>
        <w:t>н</w:t>
      </w:r>
      <w:r>
        <w:rPr>
          <w:sz w:val="24"/>
        </w:rPr>
        <w:t>е</w:t>
      </w:r>
      <w:r>
        <w:rPr>
          <w:sz w:val="24"/>
        </w:rPr>
        <w:t>н</w:t>
      </w:r>
      <w:r>
        <w:rPr>
          <w:sz w:val="24"/>
        </w:rPr>
        <w:t>и</w:t>
      </w:r>
      <w:r>
        <w:rPr>
          <w:sz w:val="24"/>
        </w:rPr>
        <w:t>е</w:t>
      </w:r>
      <w:r>
        <w:rPr>
          <w:sz w:val="24"/>
        </w:rPr>
        <w:t xml:space="preserve">, </w:t>
      </w:r>
      <w:r>
        <w:rPr>
          <w:sz w:val="24"/>
        </w:rPr>
        <w:t>к</w:t>
      </w:r>
      <w:r>
        <w:rPr>
          <w:sz w:val="24"/>
        </w:rPr>
        <w:t>о</w:t>
      </w:r>
      <w:r>
        <w:rPr>
          <w:sz w:val="24"/>
        </w:rPr>
        <w:t>л</w:t>
      </w:r>
      <w:r>
        <w:rPr>
          <w:sz w:val="24"/>
        </w:rPr>
        <w:t>к</w:t>
      </w:r>
      <w:r>
        <w:rPr>
          <w:sz w:val="24"/>
        </w:rPr>
        <w:t>о</w:t>
      </w:r>
      <w:r>
        <w:rPr>
          <w:sz w:val="24"/>
        </w:rPr>
        <w:t xml:space="preserve"> </w:t>
      </w:r>
      <w:r>
        <w:rPr>
          <w:sz w:val="24"/>
        </w:rPr>
        <w:t>в</w:t>
      </w:r>
      <w:r>
        <w:rPr>
          <w:sz w:val="24"/>
        </w:rPr>
        <w:t>р</w:t>
      </w:r>
      <w:r>
        <w:rPr>
          <w:sz w:val="24"/>
        </w:rPr>
        <w:t>е</w:t>
      </w:r>
      <w:r>
        <w:rPr>
          <w:sz w:val="24"/>
        </w:rPr>
        <w:t>м</w:t>
      </w:r>
      <w:r>
        <w:rPr>
          <w:sz w:val="24"/>
        </w:rPr>
        <w:t>е</w:t>
      </w:r>
      <w:r>
        <w:rPr>
          <w:sz w:val="24"/>
        </w:rPr>
        <w:t xml:space="preserve"> </w:t>
      </w:r>
      <w:r>
        <w:rPr>
          <w:sz w:val="24"/>
        </w:rPr>
        <w:t>щ</w:t>
      </w:r>
      <w:r>
        <w:rPr>
          <w:sz w:val="24"/>
        </w:rPr>
        <w:t>е</w:t>
      </w:r>
      <w:r>
        <w:rPr>
          <w:sz w:val="24"/>
        </w:rPr>
        <w:t xml:space="preserve"> </w:t>
      </w:r>
      <w:r>
        <w:rPr>
          <w:sz w:val="24"/>
        </w:rPr>
        <w:t>о</w:t>
      </w:r>
      <w:r>
        <w:rPr>
          <w:sz w:val="24"/>
        </w:rPr>
        <w:t>т</w:t>
      </w:r>
      <w:r>
        <w:rPr>
          <w:sz w:val="24"/>
        </w:rPr>
        <w:t>н</w:t>
      </w:r>
      <w:r>
        <w:rPr>
          <w:sz w:val="24"/>
        </w:rPr>
        <w:t>е</w:t>
      </w:r>
      <w:r>
        <w:rPr>
          <w:sz w:val="24"/>
        </w:rPr>
        <w:t>м</w:t>
      </w:r>
      <w:r>
        <w:rPr>
          <w:sz w:val="24"/>
        </w:rPr>
        <w:t>е</w:t>
      </w:r>
      <w:r>
        <w:rPr>
          <w:sz w:val="24"/>
        </w:rPr>
        <w:t xml:space="preserve"> </w:t>
      </w:r>
      <w:r>
        <w:rPr>
          <w:sz w:val="24"/>
        </w:rPr>
        <w:t>и</w:t>
      </w:r>
      <w:r>
        <w:rPr>
          <w:sz w:val="24"/>
        </w:rPr>
        <w:t>з</w:t>
      </w:r>
      <w:r>
        <w:rPr>
          <w:sz w:val="24"/>
        </w:rPr>
        <w:t>п</w:t>
      </w:r>
      <w:r>
        <w:rPr>
          <w:sz w:val="24"/>
        </w:rPr>
        <w:t>ъ</w:t>
      </w:r>
      <w:r>
        <w:rPr>
          <w:sz w:val="24"/>
        </w:rPr>
        <w:t>л</w:t>
      </w:r>
      <w:r>
        <w:rPr>
          <w:sz w:val="24"/>
        </w:rPr>
        <w:t>н</w:t>
      </w:r>
      <w:r>
        <w:rPr>
          <w:sz w:val="24"/>
        </w:rPr>
        <w:t>е</w:t>
      </w:r>
      <w:r>
        <w:rPr>
          <w:sz w:val="24"/>
        </w:rPr>
        <w:t>н</w:t>
      </w:r>
      <w:r>
        <w:rPr>
          <w:sz w:val="24"/>
        </w:rPr>
        <w:t>и</w:t>
      </w:r>
      <w:r>
        <w:rPr>
          <w:sz w:val="24"/>
        </w:rPr>
        <w:t>е</w:t>
      </w:r>
      <w:r>
        <w:rPr>
          <w:sz w:val="24"/>
        </w:rPr>
        <w:t>т</w:t>
      </w:r>
      <w:r>
        <w:rPr>
          <w:sz w:val="24"/>
        </w:rPr>
        <w:t>о</w:t>
      </w:r>
      <w:r>
        <w:rPr>
          <w:sz w:val="24"/>
        </w:rPr>
        <w:t xml:space="preserve"> </w:t>
      </w:r>
      <w:r>
        <w:rPr>
          <w:sz w:val="24"/>
        </w:rPr>
        <w:t>и</w:t>
      </w:r>
      <w:r>
        <w:rPr>
          <w:sz w:val="24"/>
        </w:rPr>
        <w:t>м</w:t>
      </w:r>
      <w:r>
        <w:rPr>
          <w:sz w:val="24"/>
        </w:rPr>
        <w:t xml:space="preserve"> </w:t>
      </w:r>
      <w:r>
        <w:rPr>
          <w:sz w:val="24"/>
        </w:rPr>
        <w:t>и</w:t>
      </w:r>
      <w:r>
        <w:rPr>
          <w:sz w:val="24"/>
        </w:rPr>
        <w:t xml:space="preserve"> </w:t>
      </w:r>
      <w:r>
        <w:rPr>
          <w:sz w:val="24"/>
        </w:rPr>
        <w:t>к</w:t>
      </w:r>
      <w:r>
        <w:rPr>
          <w:sz w:val="24"/>
        </w:rPr>
        <w:t>о</w:t>
      </w:r>
      <w:r>
        <w:rPr>
          <w:sz w:val="24"/>
        </w:rPr>
        <w:t>й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/>
          <w:sz w:val="24"/>
          <w:szCs w:val="28"/>
          <w:lang w:val="en-US"/>
        </w:rPr>
      </w:pPr>
      <w:r>
        <w:rPr>
          <w:rFonts w:asciiTheme="minorAscii" w:cstheme="minorAscii" w:eastAsiaTheme="minorAscii" w:hAnsiTheme="minorAscii"/>
          <w:sz w:val="24"/>
        </w:rPr>
        <w:t>т</w:t>
      </w:r>
      <w:r>
        <w:rPr>
          <w:rFonts w:asciiTheme="minorAscii" w:cstheme="minorAscii" w:eastAsiaTheme="minorAscii" w:hAnsiTheme="minorAscii"/>
          <w:sz w:val="24"/>
        </w:rPr>
        <w:t>р</w:t>
      </w:r>
      <w:r>
        <w:rPr>
          <w:rFonts w:asciiTheme="minorAscii" w:cstheme="minorAscii" w:eastAsiaTheme="minorAscii" w:hAnsiTheme="minorAscii"/>
          <w:sz w:val="24"/>
        </w:rPr>
        <w:t>я</w:t>
      </w:r>
      <w:r>
        <w:rPr>
          <w:rFonts w:asciiTheme="minorAscii" w:cstheme="minorAscii" w:eastAsiaTheme="minorAscii" w:hAnsiTheme="minorAscii"/>
          <w:sz w:val="24"/>
        </w:rPr>
        <w:t>б</w:t>
      </w:r>
      <w:r>
        <w:rPr>
          <w:rFonts w:asciiTheme="minorAscii" w:cstheme="minorAscii" w:eastAsiaTheme="minorAscii" w:hAnsiTheme="minorAscii"/>
          <w:sz w:val="24"/>
        </w:rPr>
        <w:t>в</w:t>
      </w:r>
      <w:r>
        <w:rPr>
          <w:rFonts w:asciiTheme="minorAscii" w:cstheme="minorAscii" w:eastAsiaTheme="minorAscii" w:hAnsiTheme="minorAscii"/>
          <w:sz w:val="24"/>
        </w:rPr>
        <w:t>а</w:t>
      </w:r>
      <w:r>
        <w:rPr>
          <w:rFonts w:asciiTheme="minorAscii" w:cstheme="minorAscii" w:eastAsiaTheme="minorAscii" w:hAnsiTheme="minorAscii"/>
          <w:sz w:val="24"/>
        </w:rPr>
        <w:t xml:space="preserve"> </w:t>
      </w:r>
      <w:r>
        <w:rPr>
          <w:rFonts w:asciiTheme="minorAscii" w:cstheme="minorAscii" w:eastAsiaTheme="minorAscii" w:hAnsiTheme="minorAscii"/>
          <w:sz w:val="24"/>
        </w:rPr>
        <w:t>д</w:t>
      </w:r>
      <w:r>
        <w:rPr>
          <w:rFonts w:asciiTheme="minorAscii" w:cstheme="minorAscii" w:eastAsiaTheme="minorAscii" w:hAnsiTheme="minorAscii"/>
          <w:sz w:val="24"/>
        </w:rPr>
        <w:t>а</w:t>
      </w:r>
      <w:r>
        <w:rPr>
          <w:rFonts w:asciiTheme="minorAscii" w:cstheme="minorAscii" w:eastAsiaTheme="minorAscii" w:hAnsiTheme="minorAscii"/>
          <w:sz w:val="24"/>
        </w:rPr>
        <w:t xml:space="preserve"> </w:t>
      </w:r>
      <w:r>
        <w:rPr>
          <w:rFonts w:asciiTheme="minorAscii" w:cstheme="minorAscii" w:eastAsiaTheme="minorAscii" w:hAnsiTheme="minorAscii"/>
          <w:sz w:val="24"/>
        </w:rPr>
        <w:t>и</w:t>
      </w:r>
      <w:r>
        <w:rPr>
          <w:rFonts w:asciiTheme="minorAscii" w:cstheme="minorAscii" w:eastAsiaTheme="minorAscii" w:hAnsiTheme="minorAscii"/>
          <w:sz w:val="24"/>
        </w:rPr>
        <w:t>з</w:t>
      </w:r>
      <w:r>
        <w:rPr>
          <w:rFonts w:asciiTheme="minorAscii" w:cstheme="minorAscii" w:eastAsiaTheme="minorAscii" w:hAnsiTheme="minorAscii"/>
          <w:sz w:val="24"/>
        </w:rPr>
        <w:t>в</w:t>
      </w:r>
      <w:r>
        <w:rPr>
          <w:rFonts w:asciiTheme="minorAscii" w:cstheme="minorAscii" w:eastAsiaTheme="minorAscii" w:hAnsiTheme="minorAscii"/>
          <w:sz w:val="24"/>
        </w:rPr>
        <w:t>ъ</w:t>
      </w:r>
      <w:r>
        <w:rPr>
          <w:rFonts w:asciiTheme="minorAscii" w:cstheme="minorAscii" w:eastAsiaTheme="minorAscii" w:hAnsiTheme="minorAscii"/>
          <w:sz w:val="24"/>
        </w:rPr>
        <w:t>р</w:t>
      </w:r>
      <w:r>
        <w:rPr>
          <w:rFonts w:asciiTheme="minorAscii" w:cstheme="minorAscii" w:eastAsiaTheme="minorAscii" w:hAnsiTheme="minorAscii"/>
          <w:sz w:val="24"/>
        </w:rPr>
        <w:t>ш</w:t>
      </w:r>
      <w:r>
        <w:rPr>
          <w:rFonts w:asciiTheme="minorAscii" w:cstheme="minorAscii" w:eastAsiaTheme="minorAscii" w:hAnsiTheme="minorAscii"/>
          <w:sz w:val="24"/>
        </w:rPr>
        <w:t>и</w:t>
      </w:r>
      <w:r>
        <w:rPr>
          <w:rFonts w:asciiTheme="minorAscii" w:cstheme="minorAscii" w:eastAsiaTheme="minorAscii" w:hAnsiTheme="minorAscii"/>
          <w:sz w:val="24"/>
        </w:rPr>
        <w:t xml:space="preserve"> </w:t>
      </w:r>
      <w:r>
        <w:rPr>
          <w:rFonts w:asciiTheme="minorAscii" w:cstheme="minorAscii" w:eastAsiaTheme="minorAscii" w:hAnsiTheme="minorAscii"/>
          <w:sz w:val="24"/>
        </w:rPr>
        <w:t>р</w:t>
      </w:r>
      <w:r>
        <w:rPr>
          <w:rFonts w:asciiTheme="minorAscii" w:cstheme="minorAscii" w:eastAsiaTheme="minorAscii" w:hAnsiTheme="minorAscii"/>
          <w:sz w:val="24"/>
        </w:rPr>
        <w:t>а</w:t>
      </w:r>
      <w:r>
        <w:rPr>
          <w:rFonts w:asciiTheme="minorAscii" w:cstheme="minorAscii" w:eastAsiaTheme="minorAscii" w:hAnsiTheme="minorAscii"/>
          <w:sz w:val="24"/>
        </w:rPr>
        <w:t>б</w:t>
      </w:r>
      <w:r>
        <w:rPr>
          <w:rFonts w:asciiTheme="minorAscii" w:cstheme="minorAscii" w:eastAsiaTheme="minorAscii" w:hAnsiTheme="minorAscii"/>
          <w:sz w:val="24"/>
        </w:rPr>
        <w:t>о</w:t>
      </w:r>
      <w:r>
        <w:rPr>
          <w:rFonts w:asciiTheme="minorAscii" w:cstheme="minorAscii" w:eastAsiaTheme="minorAscii" w:hAnsiTheme="minorAscii"/>
          <w:sz w:val="24"/>
        </w:rPr>
        <w:t>т</w:t>
      </w:r>
      <w:r>
        <w:rPr>
          <w:rFonts w:asciiTheme="minorAscii" w:cstheme="minorAscii" w:eastAsiaTheme="minorAscii" w:hAnsiTheme="minorAscii"/>
          <w:sz w:val="24"/>
        </w:rPr>
        <w:t>а</w:t>
      </w:r>
      <w:r>
        <w:rPr>
          <w:rFonts w:asciiTheme="minorAscii" w:cstheme="minorAscii" w:eastAsiaTheme="minorAscii" w:hAnsiTheme="minorAscii"/>
          <w:sz w:val="24"/>
        </w:rPr>
        <w:t>т</w:t>
      </w:r>
      <w:r>
        <w:rPr>
          <w:rFonts w:asciiTheme="minorAscii" w:cstheme="minorAscii" w:eastAsiaTheme="minorAscii" w:hAnsiTheme="minorAscii"/>
          <w:sz w:val="24"/>
        </w:rPr>
        <w:t xml:space="preserve">а.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Ако трябва да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bg-BG"/>
        </w:rPr>
        <w:t xml:space="preserve">се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проследявате зависимости, разходи или по-голяма сложност, MS Project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bg-BG"/>
        </w:rPr>
        <w:t>е точният инструмент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. Може да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bg-BG"/>
        </w:rPr>
        <w:t>се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 използва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bg-BG"/>
        </w:rPr>
        <w:t xml:space="preserve">настолната версия </w:t>
      </w:r>
      <w:r>
        <w:rPr>
          <w:rFonts w:asciiTheme="minorAscii" w:cstheme="minorAscii" w:eastAsiaTheme="minorAscii" w:hAnsiTheme="minorAscii"/>
          <w:color w:val="000000"/>
          <w:sz w:val="24"/>
          <w:szCs w:val="28"/>
          <w:rtl w:val="off"/>
          <w:lang w:val="en-US"/>
        </w:rPr>
        <w:t xml:space="preserve">Project или Project за уеб. </w:t>
      </w:r>
    </w:p>
    <w:p>
      <w:pPr>
        <w:jc w:val="both"/>
        <w:rPr>
          <w:rFonts w:ascii="Constantia" w:cs="Times New Roman" w:hAnsi="Constantia"/>
          <w:lang w:val="bg-BG"/>
        </w:rPr>
      </w:pPr>
    </w:p>
    <w:p>
      <w:pPr>
        <w:jc w:val="both"/>
        <w:rPr>
          <w:rFonts w:ascii="Constantia" w:cs="Times New Roman" w:hAnsi="Constantia"/>
          <w:lang w:val="bg-BG"/>
        </w:rPr>
      </w:pPr>
    </w:p>
    <w:p>
      <w:pPr>
        <w:jc w:val="both"/>
        <w:rPr>
          <w:rFonts w:ascii="Constantia" w:cs="Times New Roman" w:eastAsia="Arial Unicode MS" w:hAnsi="Constantia"/>
          <w:b/>
          <w:sz w:val="32"/>
          <w:szCs w:val="32"/>
          <w:lang w:val="ru-RU"/>
        </w:rPr>
      </w:pPr>
      <w:r>
        <w:rPr>
          <w:rFonts w:ascii="Constantia" w:cs="Times New Roman" w:eastAsia="Arial Unicode MS" w:hAnsi="Constantia"/>
          <w:b/>
          <w:sz w:val="32"/>
          <w:szCs w:val="32"/>
          <w:lang w:val="ru-RU"/>
        </w:rPr>
        <w:t xml:space="preserve">Методология на </w:t>
      </w:r>
      <w:r>
        <w:rPr>
          <w:rFonts w:ascii="Constantia" w:cs="Times New Roman" w:eastAsia="Arial Unicode MS" w:hAnsi="Constantia"/>
          <w:b/>
          <w:sz w:val="32"/>
          <w:szCs w:val="32"/>
          <w:lang w:val="ru-RU"/>
        </w:rPr>
        <w:t>разработване</w:t>
      </w:r>
    </w:p>
    <w:p>
      <w:pPr>
        <w:jc w:val="both"/>
        <w:rPr>
          <w:sz w:val="36"/>
          <w:szCs w:val="36"/>
          <w:u w:val="single"/>
          <w:lang w:val="ru-RU"/>
        </w:rPr>
      </w:pPr>
      <w:r>
        <w:rPr>
          <w:sz w:val="32"/>
          <w:szCs w:val="32"/>
          <w:u w:val="single"/>
          <w:lang w:val="ru-RU"/>
        </w:rPr>
        <w:t>Екстремно</w:t>
      </w:r>
      <w:r>
        <w:rPr>
          <w:sz w:val="32"/>
          <w:szCs w:val="32"/>
          <w:u w:val="single"/>
          <w:lang w:val="ru-RU"/>
        </w:rPr>
        <w:t xml:space="preserve"> </w:t>
      </w:r>
      <w:r>
        <w:rPr>
          <w:sz w:val="32"/>
          <w:szCs w:val="32"/>
          <w:u w:val="single"/>
          <w:lang w:val="ru-RU"/>
        </w:rPr>
        <w:t>програмиране</w:t>
      </w:r>
    </w:p>
    <w:p>
      <w:pPr>
        <w:rPr>
          <w:lang w:val="ru-RU"/>
        </w:rPr>
      </w:pPr>
    </w:p>
    <w:p>
      <w:pP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Екстремно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програмиране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 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(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Extreme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Programming 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–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XP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)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e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методология за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създаване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софтуер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една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от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няколкото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 </w:t>
      </w:r>
      <w:r>
        <w:fldChar w:fldCharType="begin"/>
      </w:r>
      <w:r>
        <w:instrText xml:space="preserve">HYPERLINK "https://bg.wikipedia.org/wiki/%D0%93%D1%8A%D0%B2%D0%BA%D0%B0%D0%B2%D0%B0_%D0%BC%D0%B5%D1%82%D0%BE%D0%B4%D0%BE%D0%BB%D0%BE%D0%B3%D0%B8%D1%8F" </w:instrText>
      </w:r>
      <w:r>
        <w:fldChar w:fldCharType="separate"/>
      </w:r>
      <w:r>
        <w:rPr>
          <w:rStyle w:val="Hyperlink"/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гъвкави</w:t>
      </w:r>
      <w:r>
        <w:rPr>
          <w:rStyle w:val="Hyperlink"/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методологии</w:t>
      </w:r>
      <w:r>
        <w:fldChar w:fldCharType="end"/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.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Основната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цел 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гъвкавата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методология е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намиране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по-добри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и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по-гъвкави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решения при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създаването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софтуер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.</w:t>
      </w:r>
    </w:p>
    <w:p>
      <w:pPr>
        <w:shd w:val="clear" w:color="auto" w:fill="ffffff"/>
        <w:spacing w:before="120" w:after="120" w:line="240" w:lineRule="auto"/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</w:pP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Основни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 xml:space="preserve"> правила от манифеста 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гъвкавите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 xml:space="preserve"> методологии,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които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екстремното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програмиране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също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следва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са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lang w:val="ru-RU" w:eastAsia="bg-BG"/>
        </w:rPr>
        <w:t>:</w:t>
      </w:r>
    </w:p>
    <w:p>
      <w:pPr>
        <w:numPr>
          <w:ilvl w:val="0"/>
          <w:numId w:val="18"/>
        </w:numPr>
        <w:shd w:val="clear" w:color="auto" w:fill="ffffff"/>
        <w:spacing w:before="100" w:after="24" w:line="240" w:lineRule="auto"/>
        <w:ind w:left="768"/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Индивидуални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качества 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комуникация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се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предпочита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пред строги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процеси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инструменти</w:t>
      </w:r>
    </w:p>
    <w:p>
      <w:pPr>
        <w:numPr>
          <w:ilvl w:val="0"/>
          <w:numId w:val="18"/>
        </w:numPr>
        <w:shd w:val="clear" w:color="auto" w:fill="ffffff"/>
        <w:spacing w:before="100" w:after="24" w:line="240" w:lineRule="auto"/>
        <w:ind w:left="768"/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Работещ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софтуер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за сметка на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изчерпателна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документация</w:t>
      </w:r>
    </w:p>
    <w:p>
      <w:pPr>
        <w:numPr>
          <w:ilvl w:val="0"/>
          <w:numId w:val="18"/>
        </w:numPr>
        <w:shd w:val="clear" w:color="auto" w:fill="ffffff"/>
        <w:spacing w:before="100" w:after="24" w:line="240" w:lineRule="auto"/>
        <w:ind w:left="768"/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>Клиентско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>съдействие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>измества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>договорно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eastAsia="bg-BG"/>
        </w:rPr>
        <w:t>споразумение</w:t>
      </w:r>
    </w:p>
    <w:p>
      <w:pPr>
        <w:numPr>
          <w:ilvl w:val="0"/>
          <w:numId w:val="18"/>
        </w:numPr>
        <w:shd w:val="clear" w:color="auto" w:fill="ffffff"/>
        <w:spacing w:before="100" w:after="24" w:line="240" w:lineRule="auto"/>
        <w:ind w:left="768"/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Лесно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реагиращ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промяна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софтуер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вместо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стриктното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>следване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lang w:val="ru-RU" w:eastAsia="bg-BG"/>
        </w:rPr>
        <w:t xml:space="preserve"> на план</w:t>
      </w:r>
    </w:p>
    <w:p>
      <w:pP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</w:pPr>
    </w:p>
    <w:p>
      <w:pP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Основната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цел 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екстремното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програмиране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е да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редуцира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цената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на проект,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ако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се наложи дадена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промяна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. От тук си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вадим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извод, че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екстремното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програмиране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е методология,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подходяща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да се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използва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при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проекти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който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имат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често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променящи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се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изисквания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и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тогава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по-стандартни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методологии (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като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 </w:t>
      </w:r>
      <w:r>
        <w:fldChar w:fldCharType="begin"/>
      </w:r>
      <w:r>
        <w:instrText xml:space="preserve">HYPERLINK "https://bg.wikipedia.org/wiki/%D0%9F%D0%BE%D0%B5%D1%82%D0%B0%D0%BF%D0%BD%D0%BE_%D0%BF%D0%BB%D0%B0%D0%BD%D0%B8%D1%80%D0%B0%D0%BD%D0%B5" </w:instrText>
      </w:r>
      <w:r>
        <w:fldChar w:fldCharType="separate"/>
      </w:r>
      <w:r>
        <w:rPr>
          <w:rStyle w:val="Hyperlink"/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Waterfall</w:t>
      </w:r>
      <w:r>
        <w:rPr>
          <w:rStyle w:val="Hyperlink"/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Style w:val="Hyperlink"/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модела</w:t>
      </w:r>
      <w:r>
        <w:fldChar w:fldCharType="end"/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</w:rPr>
        <w:t> </w:t>
      </w:r>
      <w:r>
        <w:rPr>
          <w:rFonts w:asciiTheme="minorAscii" w:cstheme="minorAscii" w:eastAsiaTheme="minorAscii" w:hAnsiTheme="minorAscii"/>
          <w:color w:val="000000" w:themeColor="text1"/>
          <w:sz w:val="24"/>
          <w:szCs w:val="24"/>
          <w:shd w:val="clear" w:color="auto" w:fill="ffffff"/>
          <w:lang w:val="ru-RU"/>
        </w:rPr>
        <w:t>например):</w:t>
      </w:r>
    </w:p>
    <w:p>
      <w:pPr>
        <w:pStyle w:val="ListParagraph"/>
        <w:numPr>
          <w:ilvl w:val="0"/>
          <w:numId w:val="19"/>
        </w:numP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Не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са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оптимални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за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постигане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на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голяма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продуктивност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; </w:t>
      </w:r>
    </w:p>
    <w:p>
      <w:pPr>
        <w:pStyle w:val="ListParagraph"/>
        <w:numPr>
          <w:ilvl w:val="0"/>
          <w:numId w:val="19"/>
        </w:numP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Подходяща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е при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проекти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които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включват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нови технологии или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непредвидими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проблеми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свързани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с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имплементацията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; </w:t>
      </w:r>
    </w:p>
    <w:p>
      <w:pPr>
        <w:pStyle w:val="ListParagraph"/>
        <w:numPr>
          <w:ilvl w:val="0"/>
          <w:numId w:val="19"/>
        </w:numP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Използва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се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също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така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при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по-малки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и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по-лесни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за реализация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проекти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с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неофициални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методи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; </w:t>
      </w:r>
    </w:p>
    <w:p>
      <w:pPr>
        <w:pStyle w:val="ListParagraph"/>
        <w:numPr>
          <w:ilvl w:val="0"/>
          <w:numId w:val="19"/>
        </w:numPr>
        <w:rPr>
          <w:rFonts w:asciiTheme="minorAscii" w:cstheme="minorAscii" w:eastAsiaTheme="minorAscii" w:hAnsiTheme="minorAscii"/>
          <w:sz w:val="26"/>
          <w:szCs w:val="26"/>
          <w:lang w:val="ru-RU"/>
        </w:rPr>
      </w:pP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Добра технология за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проекти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изискващи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>изследване</w:t>
      </w:r>
      <w:r>
        <w:rPr>
          <w:rFonts w:asciiTheme="minorAscii" w:cstheme="minorAscii" w:eastAsiaTheme="minorAscii" w:hAnsiTheme="minorAscii"/>
          <w:color w:val="222222"/>
          <w:sz w:val="24"/>
          <w:szCs w:val="24"/>
          <w:shd w:val="clear" w:color="auto" w:fill="ffffff"/>
          <w:lang w:val="ru-RU"/>
        </w:rPr>
        <w:t xml:space="preserve">. </w:t>
      </w:r>
    </w:p>
    <w:p>
      <w:pPr>
        <w:rPr>
          <w:lang w:val="ru-RU"/>
        </w:rPr>
      </w:pPr>
    </w:p>
    <w:p>
      <w:pPr>
        <w:jc w:val="left"/>
        <w:rPr>
          <w:sz w:val="32"/>
          <w:szCs w:val="32"/>
          <w:lang w:val="ru-RU"/>
        </w:rPr>
      </w:pP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Дейности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, ко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bg-BG"/>
        </w:rPr>
        <w:t>и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то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екстремното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програмиране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описва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 и ко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bg-BG"/>
        </w:rPr>
        <w:t>и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то се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използват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 при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самия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процес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 xml:space="preserve"> на 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софтуер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bg-BG"/>
        </w:rPr>
        <w:t>н</w:t>
      </w:r>
      <w:r>
        <w:rPr>
          <w:rFonts w:ascii="Arial" w:cs="Arial" w:hAnsi="Arial"/>
          <w:color w:val="222222"/>
          <w:sz w:val="32"/>
          <w:szCs w:val="32"/>
          <w:shd w:val="clear" w:color="auto" w:fill="ffffff"/>
          <w:lang w:val="ru-RU"/>
        </w:rPr>
        <w:t>а разработка:</w:t>
      </w:r>
    </w:p>
    <w:p>
      <w:pPr>
        <w:rPr>
          <w:lang w:val="ru-RU"/>
        </w:rPr>
      </w:pPr>
    </w:p>
    <w:p>
      <w:pPr>
        <w:numPr>
          <w:ilvl w:val="0"/>
          <w:numId w:val="20"/>
        </w:numPr>
        <w:shd w:val="clear" w:color="auto" w:fill="ffffff"/>
        <w:spacing w:before="100" w:after="24" w:line="240" w:lineRule="auto"/>
        <w:ind w:left="768"/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ru-RU" w:eastAsia="bg-BG"/>
        </w:rPr>
        <w:t>Кодиране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–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Защитниците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екстремното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програмиране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смятат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че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единственото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наистина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важно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нещо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в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разработката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софтуер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писането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код.</w:t>
      </w:r>
    </w:p>
    <w:p>
      <w:pPr>
        <w:numPr>
          <w:ilvl w:val="0"/>
          <w:numId w:val="20"/>
        </w:numPr>
        <w:shd w:val="clear" w:color="auto" w:fill="ffffff"/>
        <w:spacing w:before="100" w:after="24" w:line="240" w:lineRule="auto"/>
        <w:ind w:left="768"/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ru-RU" w:eastAsia="bg-BG"/>
        </w:rPr>
        <w:t>Тестване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– без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тестване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не можем да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бъдем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сигурни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дали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нашия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продукт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наистина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отговаря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изискванията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спецификацията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; не можем да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сме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сигурни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дали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това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което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сме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написали 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това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което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сме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искали да напишем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– за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целта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използваме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Unit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Test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; не можем да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бъдем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сигурни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дали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това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което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сме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имали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предвид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това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което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трябвало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да имаме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предвид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– за да проверим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това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правим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i/>
          <w:iCs/>
          <w:color w:val="222222"/>
          <w:sz w:val="24"/>
          <w:szCs w:val="24"/>
          <w:lang w:val="ru-RU" w:eastAsia="bg-BG"/>
        </w:rPr>
        <w:t>приемствени</w:t>
      </w:r>
      <w:r>
        <w:rPr>
          <w:rFonts w:ascii="Arial" w:cs="Arial" w:eastAsia="Times New Roman" w:hAnsi="Arial"/>
          <w:i/>
          <w:iCs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i/>
          <w:iCs/>
          <w:color w:val="222222"/>
          <w:sz w:val="24"/>
          <w:szCs w:val="24"/>
          <w:lang w:val="ru-RU" w:eastAsia="bg-BG"/>
        </w:rPr>
        <w:t>тестове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(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acceptance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tests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)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изискванията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който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дадени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от клиента (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дадени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в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exploration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phase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of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release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planning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).</w:t>
      </w:r>
    </w:p>
    <w:p>
      <w:pPr>
        <w:numPr>
          <w:ilvl w:val="0"/>
          <w:numId w:val="20"/>
        </w:numPr>
        <w:shd w:val="clear" w:color="auto" w:fill="ffffff"/>
        <w:spacing w:before="100" w:after="24" w:line="240" w:lineRule="auto"/>
        <w:ind w:left="768"/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ru-RU" w:eastAsia="bg-BG"/>
        </w:rPr>
        <w:t>Слушане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– За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програмистите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по принцип не е необходимо да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наясно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с бизнес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страната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самата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система. От друга страна те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трябва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да „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слушат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“, за да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знаят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от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какво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се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нуждае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клиента.</w:t>
      </w:r>
    </w:p>
    <w:p>
      <w:pPr>
        <w:numPr>
          <w:ilvl w:val="0"/>
          <w:numId w:val="20"/>
        </w:numPr>
        <w:shd w:val="clear" w:color="auto" w:fill="ffffff"/>
        <w:spacing w:before="100" w:after="24" w:line="240" w:lineRule="auto"/>
        <w:ind w:left="768"/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ru-RU" w:eastAsia="bg-BG"/>
        </w:rPr>
        <w:t>Правене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ru-RU" w:eastAsia="bg-BG"/>
        </w:rPr>
        <w:t xml:space="preserve"> на дизайн</w:t>
      </w:r>
      <w:r>
        <w:rPr>
          <w:rFonts w:ascii="Arial" w:cs="Arial" w:eastAsia="Times New Roman" w:hAnsi="Arial"/>
          <w:color w:val="222222"/>
          <w:sz w:val="24"/>
          <w:szCs w:val="24"/>
          <w:lang w:eastAsia="bg-BG"/>
        </w:rPr>
        <w:t> 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– При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създаването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продукт,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използвайки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екстремно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програмиране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,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едно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от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най-важните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неща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е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създаването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на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добър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 xml:space="preserve"> дизайн в 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началото</w:t>
      </w:r>
      <w:r>
        <w:rPr>
          <w:rFonts w:ascii="Arial" w:cs="Arial" w:eastAsia="Times New Roman" w:hAnsi="Arial"/>
          <w:color w:val="222222"/>
          <w:sz w:val="24"/>
          <w:szCs w:val="24"/>
          <w:lang w:val="ru-RU" w:eastAsia="bg-BG"/>
        </w:rPr>
        <w:t>.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jc w:val="center"/>
        <w:rPr>
          <w:b/>
          <w:bCs/>
          <w:i/>
          <w:iCs/>
          <w:sz w:val="36"/>
          <w:szCs w:val="36"/>
          <w:lang w:val="ru-RU"/>
        </w:rPr>
      </w:pPr>
      <w:r>
        <w:rPr>
          <w:b/>
          <w:bCs/>
          <w:i/>
          <w:iCs/>
          <w:sz w:val="36"/>
          <w:szCs w:val="36"/>
          <w:lang w:val="ru-RU"/>
        </w:rPr>
        <w:t>Описание на стъпките по реализацията</w:t>
      </w:r>
    </w:p>
    <w:p>
      <w:pPr>
        <w:jc w:val="both"/>
        <w:rPr>
          <w:rFonts w:ascii="Constantia" w:cs="Times New Roman" w:hAnsi="Constantia"/>
          <w:lang w:val="bg-BG"/>
        </w:rPr>
      </w:pPr>
    </w:p>
    <w:p>
      <w:pPr>
        <w:pStyle w:val="BodyA"/>
        <w:spacing w:after="200" w:line="276" w:lineRule="auto"/>
        <w:jc w:val="both"/>
        <w:rPr>
          <w:rFonts w:ascii="Constantia" w:cs="Times New Roman" w:hAnsi="Constantia"/>
          <w:b/>
          <w:bCs/>
          <w:color w:val="auto"/>
          <w:sz w:val="32"/>
          <w:szCs w:val="32"/>
          <w:lang w:val="bg-BG"/>
        </w:rPr>
      </w:pPr>
      <w:r>
        <w:rPr>
          <w:rFonts w:ascii="Constantia" w:cs="Times New Roman" w:eastAsia="Calibri" w:hAnsi="Constantia"/>
          <w:b/>
          <w:bCs/>
          <w:color w:val="auto"/>
          <w:sz w:val="32"/>
          <w:szCs w:val="32"/>
          <w:lang w:val="ru-RU"/>
        </w:rPr>
        <w:t>Екип</w:t>
      </w:r>
      <w:r>
        <w:rPr>
          <w:rFonts w:ascii="Constantia" w:cs="Times New Roman" w:eastAsia="Calibri" w:hAnsi="Constantia"/>
          <w:b/>
          <w:bCs/>
          <w:color w:val="auto"/>
          <w:sz w:val="32"/>
          <w:szCs w:val="32"/>
          <w:lang w:val="ru-RU"/>
        </w:rPr>
        <w:t>, роли</w:t>
      </w:r>
      <w:r>
        <w:rPr>
          <w:rFonts w:ascii="Constantia" w:cs="Times New Roman" w:eastAsia="Calibri" w:hAnsi="Constantia"/>
          <w:b/>
          <w:bCs/>
          <w:color w:val="auto"/>
          <w:sz w:val="32"/>
          <w:szCs w:val="32"/>
        </w:rPr>
        <w:t xml:space="preserve"> </w:t>
      </w:r>
      <w:r>
        <w:rPr>
          <w:rFonts w:ascii="Constantia" w:cs="Times New Roman" w:eastAsia="Calibri" w:hAnsi="Constantia"/>
          <w:b/>
          <w:bCs/>
          <w:color w:val="auto"/>
          <w:sz w:val="32"/>
          <w:szCs w:val="32"/>
          <w:lang w:val="bg-BG"/>
        </w:rPr>
        <w:t>и задачи</w:t>
      </w:r>
    </w:p>
    <w:p>
      <w:pPr>
        <w:pStyle w:val="ListParagraph"/>
        <w:numPr>
          <w:ilvl w:val="0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  <w:u w:val="single"/>
        </w:rPr>
      </w:pPr>
      <w:r>
        <w:rPr>
          <w:rFonts w:ascii="Constantia" w:cs="Times New Roman" w:hAnsi="Constantia"/>
          <w:sz w:val="24"/>
          <w:szCs w:val="24"/>
          <w:u w:val="single"/>
        </w:rPr>
        <w:t>Екип</w:t>
      </w:r>
    </w:p>
    <w:p>
      <w:pPr>
        <w:pStyle w:val="ListParagraph"/>
        <w:numPr>
          <w:ilvl w:val="0"/>
          <w:numId w:val="10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Едис Мехмед</w:t>
      </w:r>
    </w:p>
    <w:p>
      <w:pPr>
        <w:pStyle w:val="ListParagraph"/>
        <w:numPr>
          <w:ilvl w:val="0"/>
          <w:numId w:val="10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Кристиян Костадинов</w:t>
      </w:r>
    </w:p>
    <w:p>
      <w:pPr>
        <w:pStyle w:val="ListParagraph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numPr>
          <w:ilvl w:val="0"/>
          <w:numId w:val="9"/>
        </w:numPr>
        <w:jc w:val="both"/>
        <w:rPr>
          <w:rFonts w:ascii="Constantia" w:cs="Times New Roman" w:hAnsi="Constantia"/>
          <w:sz w:val="24"/>
          <w:szCs w:val="24"/>
          <w:u w:val="single"/>
          <w:lang w:val="bg-BG"/>
        </w:rPr>
      </w:pPr>
      <w:r>
        <w:rPr>
          <w:rFonts w:ascii="Constantia" w:cs="Times New Roman" w:hAnsi="Constantia"/>
          <w:sz w:val="24"/>
          <w:szCs w:val="24"/>
          <w:u w:val="single"/>
        </w:rPr>
        <w:t>Роли</w:t>
      </w:r>
    </w:p>
    <w:p>
      <w:pPr>
        <w:pStyle w:val="ListParagraph"/>
        <w:numPr>
          <w:ilvl w:val="0"/>
          <w:numId w:val="10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>Мениджър</w:t>
      </w:r>
      <w:r>
        <w:rPr>
          <w:rFonts w:ascii="Constantia" w:cs="Times New Roman" w:hAnsi="Constantia"/>
          <w:sz w:val="24"/>
          <w:szCs w:val="24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на</w:t>
      </w:r>
      <w:r>
        <w:rPr>
          <w:rFonts w:ascii="Constantia" w:cs="Times New Roman" w:hAnsi="Constantia"/>
          <w:sz w:val="24"/>
          <w:szCs w:val="24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проекта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– </w:t>
      </w:r>
      <w:r>
        <w:rPr>
          <w:rFonts w:ascii="Constantia" w:cs="Times New Roman" w:hAnsi="Constantia"/>
          <w:sz w:val="24"/>
          <w:szCs w:val="24"/>
          <w:lang w:val="bg-BG"/>
        </w:rPr>
        <w:t>Едис Мехмед</w:t>
      </w:r>
    </w:p>
    <w:p>
      <w:pPr>
        <w:pStyle w:val="ListParagraph"/>
        <w:numPr>
          <w:ilvl w:val="0"/>
          <w:numId w:val="10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 xml:space="preserve">Софтуерен архитект – </w:t>
      </w:r>
      <w:r>
        <w:rPr>
          <w:rFonts w:ascii="Constantia" w:cs="Times New Roman" w:hAnsi="Constantia"/>
          <w:sz w:val="24"/>
          <w:szCs w:val="24"/>
          <w:lang w:val="bg-BG"/>
        </w:rPr>
        <w:t>Кристиян Костадинов</w:t>
      </w:r>
    </w:p>
    <w:p>
      <w:pPr>
        <w:pStyle w:val="ListParagraph"/>
        <w:numPr>
          <w:ilvl w:val="0"/>
          <w:numId w:val="10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ru-RU"/>
        </w:rPr>
        <w:t>Разработчици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на бизнес логика – </w:t>
      </w:r>
      <w:r>
        <w:rPr>
          <w:rFonts w:ascii="Constantia" w:cs="Times New Roman" w:hAnsi="Constantia"/>
          <w:sz w:val="24"/>
          <w:szCs w:val="24"/>
          <w:lang w:val="ru-RU"/>
        </w:rPr>
        <w:t>Едис Мехмед, Кристиян Костадинов</w:t>
      </w:r>
    </w:p>
    <w:p>
      <w:pPr>
        <w:pStyle w:val="ListParagraph"/>
        <w:numPr>
          <w:ilvl w:val="0"/>
          <w:numId w:val="1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jc w:val="both"/>
        <w:rPr>
          <w:rFonts w:ascii="Constantia" w:cs="Times New Roman" w:hAnsi="Constantia"/>
          <w:sz w:val="24"/>
          <w:szCs w:val="24"/>
          <w:lang w:val="ru-RU"/>
        </w:rPr>
      </w:pPr>
      <w:r>
        <w:rPr>
          <w:rFonts w:ascii="Constantia" w:cs="Times New Roman" w:hAnsi="Constantia"/>
          <w:sz w:val="24"/>
          <w:szCs w:val="24"/>
          <w:lang w:val="ru-RU"/>
        </w:rPr>
        <w:t xml:space="preserve">Дизайнер на </w:t>
      </w:r>
      <w:r>
        <w:rPr>
          <w:rFonts w:ascii="Constantia" w:cs="Times New Roman" w:hAnsi="Constantia"/>
          <w:sz w:val="24"/>
          <w:szCs w:val="24"/>
          <w:lang w:val="ru-RU"/>
        </w:rPr>
        <w:t>потребителския</w:t>
      </w:r>
      <w:r>
        <w:rPr>
          <w:rFonts w:ascii="Constantia" w:cs="Times New Roman" w:hAnsi="Constantia"/>
          <w:sz w:val="24"/>
          <w:szCs w:val="24"/>
          <w:lang w:val="ru-RU"/>
        </w:rPr>
        <w:t xml:space="preserve"> интерфейс – Кристиян Костадинов</w:t>
      </w:r>
    </w:p>
    <w:p>
      <w:pPr>
        <w:pStyle w:val="ListParagraph"/>
        <w:numPr>
          <w:ilvl w:val="0"/>
          <w:numId w:val="1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Технически</w:t>
      </w:r>
      <w:r>
        <w:rPr>
          <w:rFonts w:ascii="Constantia" w:cs="Times New Roman" w:hAnsi="Constantia"/>
          <w:sz w:val="24"/>
          <w:szCs w:val="24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писател</w:t>
      </w:r>
      <w:r>
        <w:rPr>
          <w:rFonts w:ascii="Constantia" w:cs="Times New Roman" w:hAnsi="Constantia"/>
          <w:sz w:val="24"/>
          <w:szCs w:val="24"/>
        </w:rPr>
        <w:t xml:space="preserve"> – </w:t>
      </w:r>
      <w:r>
        <w:rPr>
          <w:rFonts w:ascii="Constantia" w:cs="Times New Roman" w:hAnsi="Constantia"/>
          <w:sz w:val="24"/>
          <w:szCs w:val="24"/>
          <w:lang w:val="bg-BG"/>
        </w:rPr>
        <w:t>Едис Мехмед</w:t>
      </w:r>
    </w:p>
    <w:p>
      <w:pPr>
        <w:pStyle w:val="ListParagraph"/>
        <w:numPr>
          <w:ilvl w:val="0"/>
          <w:numId w:val="11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>Тестери</w:t>
      </w:r>
      <w:r>
        <w:rPr>
          <w:rFonts w:ascii="Constantia" w:cs="Times New Roman" w:hAnsi="Constantia"/>
          <w:sz w:val="24"/>
          <w:szCs w:val="24"/>
        </w:rPr>
        <w:t xml:space="preserve"> –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Едис Мехмед, Кристиян Костадинов</w:t>
      </w:r>
    </w:p>
    <w:p>
      <w:pPr>
        <w:pStyle w:val="ListParagraph"/>
        <w:ind w:left="360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numPr>
          <w:ilvl w:val="0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  <w:u w:val="single"/>
        </w:rPr>
      </w:pPr>
      <w:r>
        <w:rPr>
          <w:rFonts w:ascii="Constantia" w:cs="Times New Roman" w:hAnsi="Constantia"/>
          <w:sz w:val="24"/>
          <w:szCs w:val="24"/>
          <w:u w:val="single"/>
          <w:lang w:val="bg-BG"/>
        </w:rPr>
        <w:t>Начална дата</w:t>
      </w:r>
    </w:p>
    <w:p>
      <w:pPr>
        <w:pStyle w:val="ListParagraph"/>
        <w:numPr>
          <w:ilvl w:val="1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Проекти</w:t>
      </w:r>
      <w:r>
        <w:rPr>
          <w:rFonts w:ascii="Constantia" w:cs="Times New Roman" w:hAnsi="Constantia"/>
          <w:sz w:val="24"/>
          <w:szCs w:val="24"/>
          <w:lang w:val="bg-BG"/>
        </w:rPr>
        <w:t>р</w:t>
      </w:r>
      <w:r>
        <w:rPr>
          <w:rFonts w:ascii="Constantia" w:cs="Times New Roman" w:hAnsi="Constantia"/>
          <w:sz w:val="24"/>
          <w:szCs w:val="24"/>
        </w:rPr>
        <w:t>ане</w:t>
      </w:r>
      <w:r>
        <w:rPr>
          <w:rFonts w:ascii="Constantia" w:cs="Times New Roman" w:hAnsi="Constantia"/>
          <w:sz w:val="24"/>
          <w:szCs w:val="24"/>
        </w:rPr>
        <w:t xml:space="preserve"> – </w:t>
      </w:r>
      <w:r>
        <w:rPr>
          <w:rFonts w:ascii="Constantia" w:cs="Times New Roman" w:hAnsi="Constantia"/>
          <w:sz w:val="24"/>
          <w:szCs w:val="24"/>
          <w:lang w:val="bg-BG"/>
        </w:rPr>
        <w:t>15</w:t>
      </w:r>
      <w:r>
        <w:rPr>
          <w:rFonts w:ascii="Constantia" w:cs="Times New Roman" w:hAnsi="Constantia"/>
          <w:sz w:val="24"/>
          <w:szCs w:val="24"/>
        </w:rPr>
        <w:t>.0</w:t>
      </w:r>
      <w:r>
        <w:rPr>
          <w:rFonts w:ascii="Constantia" w:cs="Times New Roman" w:hAnsi="Constantia"/>
          <w:sz w:val="24"/>
          <w:szCs w:val="24"/>
          <w:lang w:val="bg-BG"/>
        </w:rPr>
        <w:t>3</w:t>
      </w:r>
      <w:r>
        <w:rPr>
          <w:rFonts w:ascii="Constantia" w:cs="Times New Roman" w:hAnsi="Constantia"/>
          <w:sz w:val="24"/>
          <w:szCs w:val="24"/>
        </w:rPr>
        <w:t>.20</w:t>
      </w:r>
      <w:r>
        <w:rPr>
          <w:rFonts w:ascii="Constantia" w:cs="Times New Roman" w:hAnsi="Constantia"/>
          <w:sz w:val="24"/>
          <w:szCs w:val="24"/>
          <w:lang w:val="bg-BG"/>
        </w:rPr>
        <w:t>22</w:t>
      </w:r>
    </w:p>
    <w:p>
      <w:pPr>
        <w:pStyle w:val="ListParagraph"/>
        <w:numPr>
          <w:ilvl w:val="1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Разработване</w:t>
      </w:r>
      <w:r>
        <w:rPr>
          <w:rFonts w:ascii="Constantia" w:cs="Times New Roman" w:hAnsi="Constantia"/>
          <w:sz w:val="24"/>
          <w:szCs w:val="24"/>
          <w:lang w:val="bg-BG"/>
        </w:rPr>
        <w:t xml:space="preserve"> – 17.03.2022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ind w:left="792" w:right="0" w:firstLine="0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 xml:space="preserve">3.2.1. </w:t>
      </w:r>
      <w:r>
        <w:rPr>
          <w:rFonts w:ascii="Constantia" w:cs="Times New Roman" w:hAnsi="Constantia"/>
          <w:sz w:val="24"/>
          <w:szCs w:val="24"/>
          <w:lang w:val="bg-BG"/>
        </w:rPr>
        <w:t>Потребителски интерфейс - 17.03.2022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ind w:left="1224" w:right="0" w:firstLine="0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3.2.2. Имплементация</w:t>
      </w:r>
      <w:r>
        <w:rPr>
          <w:rFonts w:ascii="Constantia" w:cs="Times New Roman" w:hAnsi="Constantia"/>
          <w:sz w:val="24"/>
          <w:szCs w:val="24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на</w:t>
      </w:r>
      <w:r>
        <w:rPr>
          <w:rFonts w:ascii="Constantia" w:cs="Times New Roman" w:hAnsi="Constantia"/>
          <w:sz w:val="24"/>
          <w:szCs w:val="24"/>
        </w:rPr>
        <w:t xml:space="preserve"> БД – 22.0</w:t>
      </w:r>
      <w:r>
        <w:rPr>
          <w:rFonts w:ascii="Constantia" w:cs="Times New Roman" w:hAnsi="Constantia"/>
          <w:sz w:val="24"/>
          <w:szCs w:val="24"/>
          <w:lang w:val="bg-BG"/>
        </w:rPr>
        <w:t>3</w:t>
      </w:r>
      <w:r>
        <w:rPr>
          <w:rFonts w:ascii="Constantia" w:cs="Times New Roman" w:hAnsi="Constantia"/>
          <w:sz w:val="24"/>
          <w:szCs w:val="24"/>
        </w:rPr>
        <w:t>.</w:t>
      </w:r>
      <w:r>
        <w:rPr>
          <w:rFonts w:ascii="Constantia" w:cs="Times New Roman" w:hAnsi="Constantia"/>
          <w:sz w:val="24"/>
          <w:szCs w:val="24"/>
          <w:lang w:val="bg-BG"/>
        </w:rPr>
        <w:t>2022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ind w:left="1440" w:right="0" w:firstLine="0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3.2.3. Кодиране</w:t>
      </w:r>
      <w:r>
        <w:rPr>
          <w:rFonts w:ascii="Constantia" w:cs="Times New Roman" w:hAnsi="Constantia"/>
          <w:sz w:val="24"/>
          <w:szCs w:val="24"/>
        </w:rPr>
        <w:t xml:space="preserve"> -  24</w:t>
      </w:r>
      <w:r>
        <w:rPr>
          <w:rFonts w:ascii="Constantia" w:cs="Times New Roman" w:hAnsi="Constantia"/>
          <w:sz w:val="24"/>
          <w:szCs w:val="24"/>
        </w:rPr>
        <w:t>.03.20</w:t>
      </w:r>
      <w:r>
        <w:rPr>
          <w:rFonts w:ascii="Constantia" w:cs="Times New Roman" w:hAnsi="Constantia"/>
          <w:sz w:val="24"/>
          <w:szCs w:val="24"/>
          <w:lang w:val="bg-BG"/>
        </w:rPr>
        <w:t>22</w:t>
      </w:r>
    </w:p>
    <w:p>
      <w:pPr>
        <w:pStyle w:val="ListParagraph"/>
        <w:numPr>
          <w:ilvl w:val="1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Тестване</w:t>
      </w:r>
      <w:r>
        <w:rPr>
          <w:rFonts w:ascii="Constantia" w:cs="Times New Roman" w:hAnsi="Constantia"/>
          <w:sz w:val="24"/>
          <w:szCs w:val="24"/>
        </w:rPr>
        <w:t xml:space="preserve"> – 30</w:t>
      </w:r>
      <w:r>
        <w:rPr>
          <w:rFonts w:ascii="Constantia" w:cs="Times New Roman" w:hAnsi="Constantia"/>
          <w:sz w:val="24"/>
          <w:szCs w:val="24"/>
        </w:rPr>
        <w:t>.03</w:t>
      </w:r>
      <w:r>
        <w:rPr>
          <w:rFonts w:ascii="Constantia" w:cs="Times New Roman" w:hAnsi="Constantia"/>
          <w:sz w:val="24"/>
          <w:szCs w:val="24"/>
        </w:rPr>
        <w:t>.2022</w:t>
      </w:r>
    </w:p>
    <w:p>
      <w:pPr>
        <w:pStyle w:val="ListParagraph"/>
        <w:ind w:left="360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>Документиране</w:t>
      </w:r>
      <w:r>
        <w:rPr>
          <w:rFonts w:ascii="Constantia" w:cs="Times New Roman" w:hAnsi="Constantia"/>
          <w:sz w:val="24"/>
          <w:szCs w:val="24"/>
        </w:rPr>
        <w:t xml:space="preserve"> – 4</w:t>
      </w:r>
      <w:r>
        <w:rPr>
          <w:rFonts w:ascii="Constantia" w:cs="Times New Roman" w:hAnsi="Constantia"/>
          <w:sz w:val="24"/>
          <w:szCs w:val="24"/>
        </w:rPr>
        <w:t>.0</w:t>
      </w:r>
      <w:r>
        <w:rPr>
          <w:rFonts w:ascii="Constantia" w:cs="Times New Roman" w:hAnsi="Constantia"/>
          <w:sz w:val="24"/>
          <w:szCs w:val="24"/>
          <w:lang w:val="bg-BG"/>
        </w:rPr>
        <w:t>4</w:t>
      </w:r>
      <w:r>
        <w:rPr>
          <w:rFonts w:ascii="Constantia" w:cs="Times New Roman" w:hAnsi="Constantia"/>
          <w:sz w:val="24"/>
          <w:szCs w:val="24"/>
        </w:rPr>
        <w:t>.20</w:t>
      </w:r>
      <w:r>
        <w:rPr>
          <w:rFonts w:ascii="Constantia" w:cs="Times New Roman" w:hAnsi="Constantia"/>
          <w:sz w:val="24"/>
          <w:szCs w:val="24"/>
          <w:lang w:val="bg-BG"/>
        </w:rPr>
        <w:t>22</w:t>
      </w:r>
    </w:p>
    <w:p>
      <w:pPr>
        <w:pStyle w:val="ListParagraph"/>
        <w:ind w:left="360"/>
        <w:jc w:val="both"/>
        <w:rPr>
          <w:rFonts w:ascii="Constantia" w:cs="Times New Roman" w:hAnsi="Constantia"/>
          <w:sz w:val="24"/>
          <w:szCs w:val="24"/>
        </w:rPr>
      </w:pPr>
    </w:p>
    <w:p>
      <w:pPr>
        <w:pStyle w:val="ListParagraph"/>
        <w:numPr>
          <w:ilvl w:val="0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  <w:u w:val="single"/>
        </w:rPr>
      </w:pPr>
      <w:r>
        <w:rPr>
          <w:rFonts w:ascii="Constantia" w:cs="Times New Roman" w:hAnsi="Constantia"/>
          <w:sz w:val="24"/>
          <w:szCs w:val="24"/>
          <w:u w:val="single"/>
        </w:rPr>
        <w:t>Програмни</w:t>
      </w:r>
      <w:r>
        <w:rPr>
          <w:rFonts w:ascii="Constantia" w:cs="Times New Roman" w:hAnsi="Constantia"/>
          <w:sz w:val="24"/>
          <w:szCs w:val="24"/>
          <w:u w:val="single"/>
        </w:rPr>
        <w:t xml:space="preserve"> </w:t>
      </w:r>
      <w:r>
        <w:rPr>
          <w:rFonts w:ascii="Constantia" w:cs="Times New Roman" w:hAnsi="Constantia"/>
          <w:sz w:val="24"/>
          <w:szCs w:val="24"/>
          <w:u w:val="single"/>
        </w:rPr>
        <w:t>средства</w:t>
      </w:r>
      <w:r>
        <w:rPr>
          <w:rFonts w:ascii="Constantia" w:cs="Times New Roman" w:hAnsi="Constantia"/>
          <w:sz w:val="24"/>
          <w:szCs w:val="24"/>
          <w:u w:val="single"/>
        </w:rPr>
        <w:t xml:space="preserve"> </w:t>
      </w:r>
      <w:r>
        <w:rPr>
          <w:rFonts w:ascii="Constantia" w:cs="Times New Roman" w:hAnsi="Constantia"/>
          <w:sz w:val="24"/>
          <w:szCs w:val="24"/>
          <w:u w:val="single"/>
        </w:rPr>
        <w:t>за</w:t>
      </w:r>
      <w:r>
        <w:rPr>
          <w:rFonts w:ascii="Constantia" w:cs="Times New Roman" w:hAnsi="Constantia"/>
          <w:sz w:val="24"/>
          <w:szCs w:val="24"/>
          <w:u w:val="single"/>
        </w:rPr>
        <w:t xml:space="preserve"> </w:t>
      </w:r>
      <w:r>
        <w:rPr>
          <w:rFonts w:ascii="Constantia" w:cs="Times New Roman" w:hAnsi="Constantia"/>
          <w:sz w:val="24"/>
          <w:szCs w:val="24"/>
          <w:u w:val="single"/>
        </w:rPr>
        <w:t>реализация</w:t>
      </w:r>
    </w:p>
    <w:p>
      <w:pPr>
        <w:pStyle w:val="ListParagraph"/>
        <w:numPr>
          <w:ilvl w:val="1"/>
          <w:numId w:val="9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0" w:line="276" w:lineRule="auto"/>
        <w:contextualSpacing w:val="off"/>
        <w:jc w:val="both"/>
        <w:rPr>
          <w:rFonts w:ascii="Constantia" w:cs="Times New Roman" w:hAnsi="Constantia"/>
          <w:sz w:val="24"/>
          <w:szCs w:val="24"/>
        </w:rPr>
      </w:pPr>
      <w:r>
        <w:rPr>
          <w:rFonts w:ascii="Constantia" w:cs="Times New Roman" w:hAnsi="Constantia"/>
          <w:sz w:val="24"/>
          <w:szCs w:val="24"/>
        </w:rPr>
        <w:t>Език</w:t>
      </w:r>
      <w:r>
        <w:rPr>
          <w:rFonts w:ascii="Constantia" w:cs="Times New Roman" w:hAnsi="Constantia"/>
          <w:sz w:val="24"/>
          <w:szCs w:val="24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за</w:t>
      </w:r>
      <w:r>
        <w:rPr>
          <w:rFonts w:ascii="Constantia" w:cs="Times New Roman" w:hAnsi="Constantia"/>
          <w:sz w:val="24"/>
          <w:szCs w:val="24"/>
        </w:rPr>
        <w:t xml:space="preserve"> </w:t>
      </w:r>
      <w:r>
        <w:rPr>
          <w:rFonts w:ascii="Constantia" w:cs="Times New Roman" w:hAnsi="Constantia"/>
          <w:sz w:val="24"/>
          <w:szCs w:val="24"/>
        </w:rPr>
        <w:t>програмиране</w:t>
      </w:r>
      <w:r>
        <w:rPr>
          <w:rFonts w:ascii="Constantia" w:cs="Times New Roman" w:hAnsi="Constantia"/>
          <w:sz w:val="24"/>
          <w:szCs w:val="24"/>
        </w:rPr>
        <w:t xml:space="preserve"> – </w:t>
      </w:r>
      <w:r>
        <w:rPr>
          <w:rFonts w:ascii="Constantia" w:cs="Times New Roman" w:hAnsi="Constantia"/>
          <w:sz w:val="24"/>
          <w:szCs w:val="24"/>
        </w:rPr>
        <w:t>C#</w:t>
      </w:r>
    </w:p>
    <w:p>
      <w:pPr>
        <w:pStyle w:val="ListParagraph"/>
        <w:numPr>
          <w:ilvl w:val="1"/>
          <w:numId w:val="9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База данни –</w:t>
      </w:r>
      <w:r>
        <w:rPr>
          <w:rFonts w:ascii="Constantia" w:cs="Times New Roman" w:hAnsi="Constantia"/>
          <w:sz w:val="24"/>
          <w:szCs w:val="24"/>
        </w:rPr>
        <w:t xml:space="preserve"> MS SQL Server</w:t>
      </w:r>
    </w:p>
    <w:p>
      <w:pPr>
        <w:pStyle w:val="ListParagraph"/>
        <w:numPr>
          <w:ilvl w:val="1"/>
          <w:numId w:val="9"/>
        </w:numPr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</w:rPr>
        <w:t xml:space="preserve">IDE – </w:t>
      </w:r>
      <w:r>
        <w:rPr>
          <w:rFonts w:ascii="Constantia" w:cs="Times New Roman" w:hAnsi="Constantia"/>
          <w:sz w:val="24"/>
          <w:szCs w:val="24"/>
        </w:rPr>
        <w:t>Visual</w:t>
      </w:r>
      <w:r>
        <w:rPr>
          <w:rFonts w:ascii="Constantia" w:cs="Times New Roman" w:hAnsi="Constantia"/>
          <w:sz w:val="24"/>
          <w:szCs w:val="24"/>
        </w:rPr>
        <w:t xml:space="preserve"> Studio</w:t>
      </w:r>
    </w:p>
    <w:p>
      <w:pPr>
        <w:pStyle w:val="ListParagraph"/>
        <w:ind w:left="792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ind w:left="792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ind w:left="792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ind w:left="792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numPr>
          <w:ilvl w:val="0"/>
          <w:numId w:val="9"/>
        </w:numPr>
        <w:jc w:val="both"/>
        <w:rPr>
          <w:rFonts w:ascii="Constantia" w:cs="Times New Roman" w:hAnsi="Constantia"/>
          <w:lang w:val="bg-BG"/>
        </w:rPr>
      </w:pPr>
      <w:r>
        <w:rPr>
          <w:rFonts w:ascii="Constantia" w:cs="Times New Roman" w:hAnsi="Constantia"/>
          <w:sz w:val="24"/>
          <w:szCs w:val="24"/>
          <w:u w:val="single"/>
          <w:lang w:val="ru-RU"/>
        </w:rPr>
        <w:t>Стъпки</w:t>
      </w:r>
      <w:r>
        <w:rPr>
          <w:rFonts w:ascii="Constantia" w:cs="Times New Roman" w:hAnsi="Constantia"/>
          <w:sz w:val="24"/>
          <w:szCs w:val="24"/>
          <w:u w:val="single"/>
          <w:lang w:val="ru-RU"/>
        </w:rPr>
        <w:t xml:space="preserve">, </w:t>
      </w:r>
      <w:r>
        <w:rPr>
          <w:rFonts w:ascii="Constantia" w:cs="Times New Roman" w:hAnsi="Constantia"/>
          <w:sz w:val="24"/>
          <w:szCs w:val="24"/>
          <w:u w:val="single"/>
          <w:lang w:val="ru-RU"/>
        </w:rPr>
        <w:t>зависещи</w:t>
      </w:r>
      <w:r>
        <w:rPr>
          <w:rFonts w:ascii="Constantia" w:cs="Times New Roman" w:hAnsi="Constantia"/>
          <w:sz w:val="24"/>
          <w:szCs w:val="24"/>
          <w:u w:val="single"/>
          <w:lang w:val="ru-RU"/>
        </w:rPr>
        <w:t xml:space="preserve"> от </w:t>
      </w:r>
      <w:r>
        <w:rPr>
          <w:rFonts w:ascii="Constantia" w:cs="Times New Roman" w:hAnsi="Constantia"/>
          <w:sz w:val="24"/>
          <w:szCs w:val="24"/>
          <w:u w:val="single"/>
          <w:lang w:val="ru-RU"/>
        </w:rPr>
        <w:t>конкретния</w:t>
      </w:r>
      <w:r>
        <w:rPr>
          <w:rFonts w:ascii="Constantia" w:cs="Times New Roman" w:hAnsi="Constantia"/>
          <w:sz w:val="24"/>
          <w:szCs w:val="24"/>
          <w:u w:val="single"/>
          <w:lang w:val="ru-RU"/>
        </w:rPr>
        <w:t xml:space="preserve"> подход </w:t>
      </w:r>
      <w:r>
        <w:rPr>
          <w:rFonts w:ascii="Constantia" w:cs="Times New Roman" w:hAnsi="Constantia"/>
          <w:sz w:val="24"/>
          <w:szCs w:val="24"/>
          <w:u w:val="single"/>
          <w:lang w:val="ru-RU"/>
        </w:rPr>
        <w:t>на разработка</w:t>
      </w:r>
    </w:p>
    <w:p>
      <w:pPr>
        <w:pStyle w:val="ListParagraph"/>
        <w:ind w:left="360"/>
        <w:jc w:val="both"/>
        <w:rPr>
          <w:rFonts w:ascii="Constantia" w:cs="Times New Roman" w:hAnsi="Constantia"/>
          <w:sz w:val="24"/>
          <w:szCs w:val="24"/>
          <w:lang w:val="bg-BG"/>
        </w:rPr>
      </w:pPr>
      <w:r>
        <w:rPr>
          <w:rFonts w:ascii="Constantia" w:cs="Times New Roman" w:hAnsi="Constantia"/>
          <w:sz w:val="24"/>
          <w:szCs w:val="24"/>
          <w:lang w:val="bg-BG"/>
        </w:rPr>
        <w:t>Избраният метод на разработване предполага стъпките на разработване да са инкрементиращи се, всеки от тях да бъде кратък и да се изпълняват стъпка по стъпка, както и непрекъснато тестване, като по време на целия проект за тази методология е важна комуникацията и сътрудничеството между представителите на екипа.</w:t>
      </w:r>
    </w:p>
    <w:p>
      <w:pPr>
        <w:pStyle w:val="ListParagraph"/>
        <w:ind w:left="360"/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ind w:left="360"/>
        <w:jc w:val="both"/>
        <w:rPr>
          <w:rFonts w:ascii="Constantia" w:cs="Times New Roman" w:hAnsi="Constantia"/>
          <w:sz w:val="24"/>
          <w:szCs w:val="24"/>
          <w:u w:val="single"/>
          <w:lang w:val="bg-BG"/>
        </w:rPr>
      </w:pPr>
    </w:p>
    <w:p>
      <w:pPr>
        <w:pStyle w:val="ListParagraph"/>
        <w:ind w:left="360"/>
        <w:jc w:val="left"/>
        <w:rPr>
          <w:rFonts w:ascii="Constantia" w:cs="Times New Roman" w:hAnsi="Constantia"/>
          <w:lang w:val="bg-BG"/>
        </w:rPr>
      </w:pPr>
      <w:r>
        <w:rPr>
          <w:rFonts w:ascii="Constantia" w:cs="Times New Roman" w:hAnsi="Constantia"/>
          <w:sz w:val="24"/>
          <w:szCs w:val="24"/>
          <w:u w:val="single"/>
          <w:lang w:val="bg-BG"/>
        </w:rPr>
        <w:t>6. Разделяне на задачи</w:t>
      </w:r>
    </w:p>
    <w:p>
      <w:pPr>
        <w:pStyle w:val="ListParagraph"/>
        <w:ind w:left="360"/>
        <w:jc w:val="both"/>
        <w:rPr>
          <w:rFonts w:ascii="Constantia" w:cs="Times New Roman" w:hAnsi="Constantia"/>
          <w:lang w:val="bg-BG"/>
        </w:rPr>
      </w:pPr>
    </w:p>
    <w:tbl>
      <w:tblPr>
        <w:tblStyle w:val="TableGrid"/>
        <w:tblW w:w="9465" w:type="dxa"/>
        <w:tblInd w:w="360" w:type="dxa"/>
        <w:tblLook w:val="04A0"/>
      </w:tblPr>
      <w:tblGrid>
        <w:gridCol w:w="1472"/>
        <w:gridCol w:w="1835"/>
        <w:gridCol w:w="1854"/>
        <w:gridCol w:w="2632"/>
        <w:gridCol w:w="1672"/>
      </w:tblGrid>
      <w:tr>
        <w:trPr>
          <w:trHeight w:val="818"/>
        </w:trPr>
        <w:tc>
          <w:tcPr>
            <w:cnfStyle w:val="10100000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 xml:space="preserve">Номер на задачата </w:t>
            </w:r>
          </w:p>
        </w:tc>
        <w:tc>
          <w:tcPr>
            <w:cnfStyle w:val="10000000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 xml:space="preserve">Описание </w:t>
            </w:r>
          </w:p>
        </w:tc>
        <w:tc>
          <w:tcPr>
            <w:cnfStyle w:val="10000000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Предшественик</w:t>
            </w:r>
          </w:p>
        </w:tc>
        <w:tc>
          <w:tcPr>
            <w:cnfStyle w:val="10000000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</w:rPr>
            </w:pPr>
            <w:r>
              <w:rPr>
                <w:rFonts w:ascii="Constantia" w:cs="Times New Roman" w:hAnsi="Constantia"/>
                <w:lang w:val="bg-BG"/>
              </w:rPr>
              <w:t>Продължителност</w:t>
            </w:r>
            <w:r>
              <w:rPr>
                <w:rFonts w:ascii="Constantia" w:cs="Times New Roman" w:hAnsi="Constantia"/>
              </w:rPr>
              <w:t>(</w:t>
            </w:r>
            <w:r>
              <w:rPr>
                <w:rFonts w:ascii="Constantia" w:cs="Times New Roman" w:hAnsi="Constantia"/>
                <w:lang w:val="bg-BG"/>
              </w:rPr>
              <w:t>дни</w:t>
            </w:r>
            <w:r>
              <w:rPr>
                <w:rFonts w:ascii="Constantia" w:cs="Times New Roman" w:hAnsi="Constantia"/>
              </w:rPr>
              <w:t>)</w:t>
            </w:r>
          </w:p>
        </w:tc>
        <w:tc>
          <w:tcPr>
            <w:cnfStyle w:val="10000000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Изпълнител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1</w:t>
            </w:r>
          </w:p>
        </w:tc>
        <w:tc>
          <w:tcPr>
            <w:cnfStyle w:val="00000010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Получаване на разрешение за започване на проекта</w:t>
            </w:r>
          </w:p>
        </w:tc>
        <w:tc>
          <w:tcPr>
            <w:cnfStyle w:val="00000010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10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10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</w:tr>
      <w:tr>
        <w:trPr>
          <w:trHeight w:val="747"/>
        </w:trPr>
        <w:tc>
          <w:tcPr>
            <w:cnfStyle w:val="00100001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2</w:t>
            </w:r>
          </w:p>
        </w:tc>
        <w:tc>
          <w:tcPr>
            <w:cnfStyle w:val="00000001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Анализ на клиентските изисквания</w:t>
            </w:r>
          </w:p>
        </w:tc>
        <w:tc>
          <w:tcPr>
            <w:cnfStyle w:val="00000001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01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01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3</w:t>
            </w:r>
          </w:p>
        </w:tc>
        <w:tc>
          <w:tcPr>
            <w:cnfStyle w:val="00000010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Проектиране</w:t>
            </w:r>
          </w:p>
        </w:tc>
        <w:tc>
          <w:tcPr>
            <w:cnfStyle w:val="00000010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10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10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</w:tr>
      <w:tr>
        <w:trPr>
          <w:trHeight w:val="747"/>
        </w:trPr>
        <w:tc>
          <w:tcPr>
            <w:cnfStyle w:val="00100001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 xml:space="preserve">3.1 </w:t>
            </w:r>
          </w:p>
        </w:tc>
        <w:tc>
          <w:tcPr>
            <w:cnfStyle w:val="00000001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Избор на подходяща архитектура</w:t>
            </w:r>
          </w:p>
        </w:tc>
        <w:tc>
          <w:tcPr>
            <w:cnfStyle w:val="00000001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2</w:t>
            </w:r>
          </w:p>
        </w:tc>
        <w:tc>
          <w:tcPr>
            <w:cnfStyle w:val="00000001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01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К.К.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3.2</w:t>
            </w:r>
          </w:p>
        </w:tc>
        <w:tc>
          <w:tcPr>
            <w:cnfStyle w:val="00000010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Проектиране на база данни</w:t>
            </w:r>
          </w:p>
        </w:tc>
        <w:tc>
          <w:tcPr>
            <w:cnfStyle w:val="00000010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3.1</w:t>
            </w:r>
          </w:p>
        </w:tc>
        <w:tc>
          <w:tcPr>
            <w:cnfStyle w:val="00000010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10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</w:tc>
      </w:tr>
      <w:tr>
        <w:trPr>
          <w:trHeight w:val="747"/>
        </w:trPr>
        <w:tc>
          <w:tcPr>
            <w:cnfStyle w:val="00100001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 xml:space="preserve">4 </w:t>
            </w:r>
          </w:p>
        </w:tc>
        <w:tc>
          <w:tcPr>
            <w:cnfStyle w:val="00000001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Разработване</w:t>
            </w:r>
          </w:p>
        </w:tc>
        <w:tc>
          <w:tcPr>
            <w:cnfStyle w:val="00000001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01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01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</w:tr>
      <w:tr>
        <w:trPr>
          <w:trHeight w:val="747"/>
        </w:trPr>
        <w:tc>
          <w:tcPr>
            <w:cnfStyle w:val="00100010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4.1</w:t>
            </w:r>
          </w:p>
        </w:tc>
        <w:tc>
          <w:tcPr>
            <w:cnfStyle w:val="00000010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потребителски интерфейс</w:t>
            </w:r>
          </w:p>
        </w:tc>
        <w:tc>
          <w:tcPr>
            <w:cnfStyle w:val="00000010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4</w:t>
            </w:r>
          </w:p>
        </w:tc>
        <w:tc>
          <w:tcPr>
            <w:cnfStyle w:val="00000010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3</w:t>
            </w:r>
          </w:p>
        </w:tc>
        <w:tc>
          <w:tcPr>
            <w:cnfStyle w:val="00000010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К.К.</w:t>
            </w:r>
          </w:p>
        </w:tc>
      </w:tr>
      <w:tr>
        <w:trPr>
          <w:trHeight w:val="705"/>
        </w:trPr>
        <w:tc>
          <w:tcPr>
            <w:cnfStyle w:val="00100001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 xml:space="preserve">4.2 </w:t>
            </w:r>
          </w:p>
        </w:tc>
        <w:tc>
          <w:tcPr>
            <w:cnfStyle w:val="00000001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база данни</w:t>
            </w:r>
          </w:p>
        </w:tc>
        <w:tc>
          <w:tcPr>
            <w:cnfStyle w:val="00000001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4.1</w:t>
            </w:r>
          </w:p>
        </w:tc>
        <w:tc>
          <w:tcPr>
            <w:cnfStyle w:val="00000001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2</w:t>
            </w:r>
          </w:p>
        </w:tc>
        <w:tc>
          <w:tcPr>
            <w:cnfStyle w:val="00000001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4.3</w:t>
            </w:r>
          </w:p>
        </w:tc>
        <w:tc>
          <w:tcPr>
            <w:cnfStyle w:val="00000010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бизнес логика</w:t>
            </w:r>
          </w:p>
        </w:tc>
        <w:tc>
          <w:tcPr>
            <w:cnfStyle w:val="00000010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4.2</w:t>
            </w:r>
          </w:p>
        </w:tc>
        <w:tc>
          <w:tcPr>
            <w:cnfStyle w:val="00000010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4</w:t>
            </w:r>
          </w:p>
        </w:tc>
        <w:tc>
          <w:tcPr>
            <w:cnfStyle w:val="00000010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К.К.</w:t>
            </w:r>
          </w:p>
        </w:tc>
      </w:tr>
      <w:tr>
        <w:trPr>
          <w:trHeight w:val="705"/>
        </w:trPr>
        <w:tc>
          <w:tcPr>
            <w:cnfStyle w:val="00100001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5</w:t>
            </w:r>
          </w:p>
        </w:tc>
        <w:tc>
          <w:tcPr>
            <w:cnfStyle w:val="00000001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Тестване</w:t>
            </w:r>
          </w:p>
        </w:tc>
        <w:tc>
          <w:tcPr>
            <w:cnfStyle w:val="00000001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01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  <w:tc>
          <w:tcPr>
            <w:cnfStyle w:val="00000001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-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5.1</w:t>
            </w:r>
          </w:p>
        </w:tc>
        <w:tc>
          <w:tcPr>
            <w:cnfStyle w:val="00000010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 xml:space="preserve">Потребителски интерфейс </w:t>
            </w:r>
          </w:p>
        </w:tc>
        <w:tc>
          <w:tcPr>
            <w:cnfStyle w:val="00000010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5</w:t>
            </w:r>
          </w:p>
        </w:tc>
        <w:tc>
          <w:tcPr>
            <w:cnfStyle w:val="00000010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10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К.К.</w:t>
            </w:r>
          </w:p>
        </w:tc>
      </w:tr>
      <w:tr>
        <w:trPr>
          <w:trHeight w:val="705"/>
        </w:trPr>
        <w:tc>
          <w:tcPr>
            <w:cnfStyle w:val="00100001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5.2</w:t>
            </w:r>
          </w:p>
        </w:tc>
        <w:tc>
          <w:tcPr>
            <w:cnfStyle w:val="00000001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База данни</w:t>
            </w:r>
          </w:p>
        </w:tc>
        <w:tc>
          <w:tcPr>
            <w:cnfStyle w:val="00000001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5.1</w:t>
            </w:r>
          </w:p>
        </w:tc>
        <w:tc>
          <w:tcPr>
            <w:cnfStyle w:val="00000001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01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5.3</w:t>
            </w:r>
          </w:p>
        </w:tc>
        <w:tc>
          <w:tcPr>
            <w:cnfStyle w:val="000000100000"/>
            <w:tcW w:w="1835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Логика</w:t>
            </w:r>
          </w:p>
        </w:tc>
        <w:tc>
          <w:tcPr>
            <w:cnfStyle w:val="000000100000"/>
            <w:tcW w:w="1854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5.2</w:t>
            </w:r>
          </w:p>
        </w:tc>
        <w:tc>
          <w:tcPr>
            <w:cnfStyle w:val="000000100000"/>
            <w:tcW w:w="263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100000"/>
            <w:tcW w:w="1672" w:type="dxa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К.К.</w:t>
            </w:r>
          </w:p>
        </w:tc>
      </w:tr>
      <w:tr>
        <w:trPr>
          <w:trHeight w:val="705"/>
        </w:trPr>
        <w:tc>
          <w:tcPr>
            <w:cnfStyle w:val="00100001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6</w:t>
            </w:r>
          </w:p>
        </w:tc>
        <w:tc>
          <w:tcPr>
            <w:cnfStyle w:val="00000001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Създаване на документация</w:t>
            </w:r>
          </w:p>
        </w:tc>
        <w:tc>
          <w:tcPr>
            <w:cnfStyle w:val="00000001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5.3</w:t>
            </w:r>
          </w:p>
        </w:tc>
        <w:tc>
          <w:tcPr>
            <w:cnfStyle w:val="00000001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2</w:t>
            </w:r>
          </w:p>
        </w:tc>
        <w:tc>
          <w:tcPr>
            <w:cnfStyle w:val="00000001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К.К.</w:t>
            </w:r>
          </w:p>
        </w:tc>
      </w:tr>
      <w:tr>
        <w:trPr>
          <w:trHeight w:val="705"/>
        </w:trPr>
        <w:tc>
          <w:tcPr>
            <w:cnfStyle w:val="001000100000"/>
            <w:tcW w:w="14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7</w:t>
            </w:r>
          </w:p>
        </w:tc>
        <w:tc>
          <w:tcPr>
            <w:cnfStyle w:val="000000100000"/>
            <w:tcW w:w="1835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Представяне на продукта пред клиента</w:t>
            </w:r>
          </w:p>
        </w:tc>
        <w:tc>
          <w:tcPr>
            <w:cnfStyle w:val="000000100000"/>
            <w:tcW w:w="1854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6</w:t>
            </w:r>
          </w:p>
        </w:tc>
        <w:tc>
          <w:tcPr>
            <w:cnfStyle w:val="000000100000"/>
            <w:tcW w:w="263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1</w:t>
            </w:r>
          </w:p>
        </w:tc>
        <w:tc>
          <w:tcPr>
            <w:cnfStyle w:val="000000100000"/>
            <w:tcW w:w="1672" w:type="dxa"/>
            <w:shd w:val="clear" w:color="auto" w:fill="e7e6e6" w:themeFill="background2"/>
          </w:tcPr>
          <w:p>
            <w:pPr>
              <w:pStyle w:val="ListParagraph"/>
              <w:ind w:left="0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Е.М.</w:t>
            </w:r>
          </w:p>
        </w:tc>
      </w:tr>
    </w:tbl>
    <w:p>
      <w:pPr>
        <w:jc w:val="both"/>
        <w:rPr>
          <w:rFonts w:ascii="Constantia" w:cs="Times New Roman" w:hAnsi="Constantia"/>
          <w:lang w:val="bg-BG"/>
        </w:rPr>
      </w:pPr>
    </w:p>
    <w:p>
      <w:pPr>
        <w:pStyle w:val="ListParagraph"/>
        <w:ind w:left="360"/>
        <w:jc w:val="both"/>
        <w:rPr>
          <w:rFonts w:ascii="Constantia" w:cs="Times New Roman" w:hAnsi="Constantia"/>
          <w:sz w:val="24"/>
          <w:szCs w:val="24"/>
          <w:u w:val="single"/>
          <w:lang w:val="bg-BG"/>
        </w:rPr>
      </w:pPr>
    </w:p>
    <w:tbl>
      <w:tblPr>
        <w:tblStyle w:val="TableGrid"/>
        <w:tblpPr w:leftFromText="187" w:rightFromText="187" w:topFromText="0" w:bottomFromText="0" w:vertAnchor="page" w:horzAnchor="page" w:tblpX="1086" w:tblpY="3847"/>
        <w:tblW w:w="9494" w:type="dxa"/>
        <w:tblLook w:val="04A0"/>
      </w:tblPr>
      <w:tblGrid>
        <w:gridCol w:w="1255"/>
        <w:gridCol w:w="8239"/>
      </w:tblGrid>
      <w:tr>
        <w:trPr>
          <w:cnfStyle w:val="100000000000"/>
        </w:trPr>
        <w:tc>
          <w:tcPr>
            <w:cnfStyle w:val="101000000000"/>
            <w:tcW w:w="1255" w:type="dxa"/>
            <w:shd w:val="clear" w:color="auto" w:fill="f2f2f2" w:themeFill="lt1" w:themeFillShade="f2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 w:val="off"/>
                <w:bCs w:val="off"/>
                <w:sz w:val="24"/>
                <w:szCs w:val="24"/>
                <w:lang w:val="bg-BG"/>
              </w:rPr>
            </w:pPr>
            <w:r>
              <w:rPr>
                <w:rFonts w:ascii="Constantia" w:cs="Times New Roman" w:hAnsi="Constantia"/>
                <w:b w:val="off"/>
                <w:bCs w:val="off"/>
                <w:sz w:val="24"/>
                <w:szCs w:val="24"/>
                <w:lang w:val="bg-BG"/>
              </w:rPr>
              <w:t>Събитие</w:t>
            </w:r>
          </w:p>
        </w:tc>
        <w:tc>
          <w:tcPr>
            <w:cnfStyle w:val="100000000000"/>
            <w:tcW w:w="8239" w:type="dxa"/>
            <w:shd w:val="clear" w:color="auto" w:fill="f2f2f2" w:themeFill="lt1" w:themeFillShade="f2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sz w:val="24"/>
                <w:szCs w:val="24"/>
                <w:lang w:val="bg-BG"/>
              </w:rPr>
              <w:t>Описание</w:t>
            </w:r>
          </w:p>
        </w:tc>
      </w:tr>
      <w:tr>
        <w:trPr>
          <w:cnfStyle w:val="000000100000"/>
        </w:trPr>
        <w:tc>
          <w:tcPr>
            <w:cnfStyle w:val="00100010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1</w:t>
            </w:r>
          </w:p>
        </w:tc>
        <w:tc>
          <w:tcPr>
            <w:cnfStyle w:val="00000010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Начало на проекта</w:t>
            </w:r>
          </w:p>
        </w:tc>
      </w:tr>
      <w:tr>
        <w:trPr>
          <w:cnfStyle w:val="000000010000"/>
        </w:trPr>
        <w:tc>
          <w:tcPr>
            <w:cnfStyle w:val="00100001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2</w:t>
            </w:r>
          </w:p>
        </w:tc>
        <w:tc>
          <w:tcPr>
            <w:cnfStyle w:val="00000001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Извършен анализ на клиентските изисквания</w:t>
            </w:r>
          </w:p>
        </w:tc>
      </w:tr>
      <w:tr>
        <w:trPr>
          <w:cnfStyle w:val="000000100000"/>
        </w:trPr>
        <w:tc>
          <w:tcPr>
            <w:cnfStyle w:val="00100010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3</w:t>
            </w:r>
          </w:p>
        </w:tc>
        <w:tc>
          <w:tcPr>
            <w:cnfStyle w:val="00000010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И</w:t>
            </w:r>
            <w:r>
              <w:rPr>
                <w:rFonts w:ascii="Constantia" w:cs="Times New Roman" w:hAnsi="Constantia"/>
              </w:rPr>
              <w:t>збиране</w:t>
            </w:r>
            <w:r>
              <w:rPr>
                <w:rFonts w:ascii="Constantia" w:cs="Times New Roman" w:hAnsi="Constantia"/>
              </w:rPr>
              <w:t xml:space="preserve"> </w:t>
            </w:r>
            <w:r>
              <w:rPr>
                <w:rFonts w:ascii="Constantia" w:cs="Times New Roman" w:hAnsi="Constantia"/>
              </w:rPr>
              <w:t>на</w:t>
            </w:r>
            <w:r>
              <w:rPr>
                <w:rFonts w:ascii="Constantia" w:cs="Times New Roman" w:hAnsi="Constantia"/>
              </w:rPr>
              <w:t xml:space="preserve"> </w:t>
            </w:r>
            <w:r>
              <w:rPr>
                <w:rFonts w:ascii="Constantia" w:cs="Times New Roman" w:hAnsi="Constantia"/>
              </w:rPr>
              <w:t>архитектура</w:t>
            </w:r>
          </w:p>
        </w:tc>
      </w:tr>
      <w:tr>
        <w:trPr>
          <w:cnfStyle w:val="000000010000"/>
        </w:trPr>
        <w:tc>
          <w:tcPr>
            <w:cnfStyle w:val="00100001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4</w:t>
            </w:r>
          </w:p>
        </w:tc>
        <w:tc>
          <w:tcPr>
            <w:cnfStyle w:val="00000001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Завършване на проектирането на БД</w:t>
            </w:r>
          </w:p>
        </w:tc>
      </w:tr>
      <w:tr>
        <w:trPr>
          <w:cnfStyle w:val="000000100000"/>
        </w:trPr>
        <w:tc>
          <w:tcPr>
            <w:cnfStyle w:val="00100010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5</w:t>
            </w:r>
          </w:p>
        </w:tc>
        <w:tc>
          <w:tcPr>
            <w:cnfStyle w:val="00000010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потребителски интерфейс</w:t>
            </w:r>
          </w:p>
        </w:tc>
      </w:tr>
      <w:tr>
        <w:trPr>
          <w:cnfStyle w:val="000000010000"/>
        </w:trPr>
        <w:tc>
          <w:tcPr>
            <w:cnfStyle w:val="00100001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6</w:t>
            </w:r>
          </w:p>
        </w:tc>
        <w:tc>
          <w:tcPr>
            <w:cnfStyle w:val="00000001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БД</w:t>
            </w:r>
          </w:p>
        </w:tc>
      </w:tr>
      <w:tr>
        <w:trPr>
          <w:cnfStyle w:val="000000100000"/>
        </w:trPr>
        <w:tc>
          <w:tcPr>
            <w:cnfStyle w:val="00100010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7</w:t>
            </w:r>
          </w:p>
        </w:tc>
        <w:tc>
          <w:tcPr>
            <w:cnfStyle w:val="00000010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бизнес логика</w:t>
            </w:r>
          </w:p>
        </w:tc>
      </w:tr>
      <w:tr>
        <w:trPr>
          <w:cnfStyle w:val="000000010000"/>
        </w:trPr>
        <w:tc>
          <w:tcPr>
            <w:cnfStyle w:val="00100001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8</w:t>
            </w:r>
          </w:p>
        </w:tc>
        <w:tc>
          <w:tcPr>
            <w:cnfStyle w:val="00000001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Тестване на продукта</w:t>
            </w:r>
          </w:p>
        </w:tc>
      </w:tr>
      <w:tr>
        <w:trPr>
          <w:cnfStyle w:val="000000100000"/>
        </w:trPr>
        <w:tc>
          <w:tcPr>
            <w:cnfStyle w:val="00100010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9</w:t>
            </w:r>
          </w:p>
        </w:tc>
        <w:tc>
          <w:tcPr>
            <w:cnfStyle w:val="00000010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Реализация на продуктна документация</w:t>
            </w:r>
          </w:p>
        </w:tc>
      </w:tr>
      <w:tr>
        <w:trPr>
          <w:cnfStyle w:val="000000010000"/>
        </w:trPr>
        <w:tc>
          <w:tcPr>
            <w:cnfStyle w:val="001000010000"/>
            <w:tcW w:w="1255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b/>
                <w:lang w:val="bg-BG"/>
              </w:rPr>
            </w:pPr>
            <w:r>
              <w:rPr>
                <w:rFonts w:ascii="Constantia" w:cs="Times New Roman" w:hAnsi="Constantia"/>
                <w:b/>
                <w:lang w:val="bg-BG"/>
              </w:rPr>
              <w:t>10</w:t>
            </w:r>
          </w:p>
        </w:tc>
        <w:tc>
          <w:tcPr>
            <w:cnfStyle w:val="000000010000"/>
            <w:tcW w:w="8239" w:type="dxa"/>
          </w:tcPr>
          <w:p>
            <w:pPr>
              <w:spacing w:after="200" w:line="276" w:lineRule="auto"/>
              <w:jc w:val="both"/>
              <w:rPr>
                <w:rFonts w:ascii="Constantia" w:cs="Times New Roman" w:hAnsi="Constantia"/>
                <w:lang w:val="bg-BG"/>
              </w:rPr>
            </w:pPr>
            <w:r>
              <w:rPr>
                <w:rFonts w:ascii="Constantia" w:cs="Times New Roman" w:hAnsi="Constantia"/>
                <w:lang w:val="bg-BG"/>
              </w:rPr>
              <w:t>Край на проекта</w:t>
            </w:r>
          </w:p>
        </w:tc>
      </w:tr>
    </w:tbl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 w:right="0" w:firstLine="0"/>
        <w:contextualSpacing w:val="off"/>
        <w:jc w:val="both"/>
        <w:rPr>
          <w:rFonts w:ascii="Constantia" w:cs="Times New Roman" w:hAnsi="Constantia"/>
        </w:rPr>
      </w:pPr>
      <w:r>
        <w:rPr>
          <w:rFonts w:ascii="Constantia" w:cs="Times New Roman" w:hAnsi="Constantia"/>
          <w:sz w:val="24"/>
          <w:szCs w:val="24"/>
          <w:u w:val="single"/>
        </w:rPr>
        <w:t>7. Жалонни</w:t>
      </w:r>
      <w:r>
        <w:rPr>
          <w:rFonts w:ascii="Constantia" w:cs="Times New Roman" w:hAnsi="Constantia"/>
          <w:sz w:val="24"/>
          <w:szCs w:val="24"/>
          <w:u w:val="single"/>
        </w:rPr>
        <w:t xml:space="preserve"> </w:t>
      </w:r>
      <w:r>
        <w:rPr>
          <w:rFonts w:ascii="Constantia" w:cs="Times New Roman" w:hAnsi="Constantia"/>
          <w:sz w:val="24"/>
          <w:szCs w:val="24"/>
          <w:u w:val="single"/>
        </w:rPr>
        <w:t>точки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 w:right="0" w:firstLine="0"/>
        <w:contextualSpacing w:val="off"/>
        <w:jc w:val="both"/>
        <w:rPr>
          <w:rFonts w:ascii="Constantia" w:cs="Times New Roman" w:hAnsi="Constantia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jc w:val="both"/>
        <w:rPr>
          <w:rFonts w:ascii="Constantia" w:cs="Times New Roman" w:hAnsi="Constantia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jc w:val="both"/>
        <w:rPr>
          <w:rFonts w:ascii="Constantia" w:cs="Times New Roman" w:hAnsi="Constantia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both"/>
        <w:rPr>
          <w:rFonts w:ascii="Constantia" w:cs="Times New Roman" w:hAnsi="Constantia"/>
          <w:b/>
          <w:sz w:val="28"/>
          <w:szCs w:val="28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right="0" w:firstLine="0"/>
        <w:jc w:val="left"/>
        <w:rPr>
          <w:rFonts w:ascii="Constantia" w:cs="Times New Roman" w:hAnsi="Constantia"/>
          <w:b w:val="off"/>
          <w:bCs w:val="off"/>
          <w:sz w:val="24"/>
          <w:szCs w:val="24"/>
          <w:u w:val="single"/>
        </w:rPr>
      </w:pPr>
      <w:r>
        <w:rPr>
          <w:rFonts w:ascii="Constantia" w:cs="Times New Roman" w:hAnsi="Constantia"/>
          <w:b w:val="off"/>
          <w:bCs w:val="off"/>
          <w:sz w:val="24"/>
          <w:szCs w:val="24"/>
          <w:u w:val="single"/>
        </w:rPr>
        <w:t xml:space="preserve">8. </w:t>
      </w:r>
      <w:r>
        <w:rPr>
          <w:rFonts w:ascii="Constantia" w:cs="Times New Roman" w:hAnsi="Constantia"/>
          <w:b w:val="off"/>
          <w:bCs w:val="off"/>
          <w:sz w:val="24"/>
          <w:szCs w:val="24"/>
          <w:u w:val="single"/>
          <w:lang w:val="bg-BG"/>
        </w:rPr>
        <w:t>Критичен път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jc w:val="both"/>
        <w:rPr>
          <w:rFonts w:ascii="Constantia" w:cs="Times New Roman" w:hAnsi="Constantia"/>
          <w:b/>
          <w:sz w:val="28"/>
          <w:szCs w:val="28"/>
          <w:lang w:val="bg-BG"/>
        </w:rPr>
      </w:pPr>
      <w:r>
        <w:rPr>
          <w:rFonts w:ascii="Constantia" w:cs="Times New Roman" w:hAnsi="Constantia"/>
          <w:b/>
          <w:sz w:val="28"/>
          <w:szCs w:val="28"/>
        </w:rPr>
        <w:drawing xmlns:mc="http://schemas.openxmlformats.org/markup-compatibility/2006">
          <wp:anchor allowOverlap="1" behindDoc="0" distT="0" distB="0" distL="114300" distR="114300" layoutInCell="1" locked="0" relativeHeight="251659264" simplePos="0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7334250" cy="2235835"/>
            <wp:effectExtent l="0" t="0" r="0" b="0"/>
            <wp:wrapSquare wrapText="bothSides"/>
            <wp:docPr id="2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b/>
          <w:bCs/>
        </w:rPr>
      </w:pPr>
      <w:r>
        <w:rPr>
          <w:rFonts w:ascii="Constantia" w:cs="Times New Roman" w:hAnsi="Constantia"/>
          <w:b/>
          <w:bCs/>
          <w:sz w:val="36"/>
          <w:szCs w:val="36"/>
          <w:lang w:val="bg-BG"/>
        </w:rPr>
        <w:t>Краен продукт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left"/>
        <w:rPr>
          <w:rFonts w:ascii="Constantia" w:cs="Times New Roman" w:hAnsi="Constantia"/>
          <w:lang w:val="ru-RU"/>
        </w:rPr>
      </w:pPr>
      <w:r>
        <w:rPr>
          <w:rFonts w:ascii="Constantia" w:cs="Times New Roman" w:hAnsi="Constantia"/>
          <w:sz w:val="32"/>
          <w:szCs w:val="32"/>
          <w:lang w:val="bg-BG"/>
        </w:rPr>
        <w:t xml:space="preserve">  Начален екран при първоначално стартиране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lang w:val="ru-RU"/>
        </w:rPr>
      </w:pPr>
      <w:r>
        <w:rPr>
          <w:rFonts w:ascii="Constantia" w:cs="Times New Roman" w:hAnsi="Constantia"/>
          <w:lang w:val="ru-RU"/>
        </w:rPr>
        <w:drawing xmlns:mc="http://schemas.openxmlformats.org/markup-compatibility/2006">
          <wp:anchor allowOverlap="1" behindDoc="0" distT="0" distB="0" distL="114300" distR="114300" layoutInCell="1" locked="0" relativeHeight="251659264" simplePos="0">
            <wp:simplePos x="0" y="0"/>
            <wp:positionH relativeFrom="margin">
              <wp:posOffset>238760</wp:posOffset>
            </wp:positionH>
            <wp:positionV relativeFrom="margin">
              <wp:posOffset>1219835</wp:posOffset>
            </wp:positionV>
            <wp:extent cx="6138545" cy="3450590"/>
            <wp:effectExtent l="0" t="0" r="0" b="0"/>
            <wp:wrapSquare wrapText="bothSides"/>
            <wp:docPr id="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ru-RU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lang w:val="ru-RU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lang w:val="ru-RU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lang w:val="bg-BG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firstLine="720"/>
        <w:jc w:val="left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firstLine="720"/>
        <w:jc w:val="left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firstLine="720"/>
        <w:jc w:val="left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firstLine="720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t>Екран за добавяне на приход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firstLine="720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drawing xmlns:mc="http://schemas.openxmlformats.org/markup-compatibility/2006">
          <wp:anchor allowOverlap="1" behindDoc="0" layoutInCell="1" locked="0" relativeHeight="251660294" simplePos="0">
            <wp:simplePos x="0" y="0"/>
            <wp:positionH relativeFrom="margin">
              <wp:posOffset>259715</wp:posOffset>
            </wp:positionH>
            <wp:positionV relativeFrom="margin">
              <wp:posOffset>5488305</wp:posOffset>
            </wp:positionV>
            <wp:extent cx="6146165" cy="3748405"/>
            <wp:effectExtent l="0" t="0" r="0" b="0"/>
            <wp:wrapSquare wrapText="bothSides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t xml:space="preserve">      Екран за добавяне на разход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0" w:firstLine="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drawing xmlns:mc="http://schemas.openxmlformats.org/markup-compatibility/2006">
          <wp:anchor allowOverlap="1" behindDoc="0" layoutInCell="1" locked="0" relativeHeight="251660295" simplePos="0">
            <wp:simplePos x="0" y="0"/>
            <wp:positionH relativeFrom="margin">
              <wp:posOffset>321310</wp:posOffset>
            </wp:positionH>
            <wp:positionV relativeFrom="margin">
              <wp:posOffset>527050</wp:posOffset>
            </wp:positionV>
            <wp:extent cx="6127750" cy="3801110"/>
            <wp:effectExtent l="0" t="0" r="0" b="0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t xml:space="preserve">    </w:t>
      </w:r>
      <w:r>
        <w:rPr>
          <w:rFonts w:ascii="Constantia" w:cs="Times New Roman" w:hAnsi="Constantia"/>
          <w:sz w:val="32"/>
          <w:szCs w:val="32"/>
          <w:lang w:val="bg-BG"/>
        </w:rPr>
        <w:t xml:space="preserve">    Екран за търсене на приход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  <w:r>
        <w:rPr>
          <w:rFonts w:ascii="Constantia" w:cs="Times New Roman" w:hAnsi="Constantia"/>
          <w:sz w:val="32"/>
          <w:szCs w:val="32"/>
        </w:rPr>
        <w:drawing xmlns:mc="http://schemas.openxmlformats.org/markup-compatibility/2006">
          <wp:anchor allowOverlap="1" behindDoc="0" layoutInCell="1" locked="0" relativeHeight="251660296" simplePos="0">
            <wp:simplePos x="0" y="0"/>
            <wp:positionH relativeFrom="margin">
              <wp:posOffset>340360</wp:posOffset>
            </wp:positionH>
            <wp:positionV relativeFrom="margin">
              <wp:posOffset>5130165</wp:posOffset>
            </wp:positionV>
            <wp:extent cx="6081395" cy="3882390"/>
            <wp:effectExtent l="0" t="0" r="0" b="0"/>
            <wp:wrapSquare wrapText="bothSides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 w:firstLine="360"/>
        <w:contextualSpacing w:val="off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t xml:space="preserve"> Екран за търсене на разход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drawing xmlns:mc="http://schemas.openxmlformats.org/markup-compatibility/2006">
          <wp:anchor allowOverlap="1" behindDoc="0" layoutInCell="1" locked="0" relativeHeight="251660297" simplePos="0">
            <wp:simplePos x="0" y="0"/>
            <wp:positionH relativeFrom="margin">
              <wp:posOffset>358140</wp:posOffset>
            </wp:positionH>
            <wp:positionV relativeFrom="margin">
              <wp:posOffset>474345</wp:posOffset>
            </wp:positionV>
            <wp:extent cx="6089650" cy="3912870"/>
            <wp:effectExtent l="0" t="0" r="0" b="0"/>
            <wp:wrapSquare wrapText="bothSides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firstLine="360"/>
        <w:contextualSpacing w:val="off"/>
        <w:jc w:val="left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firstLine="360"/>
        <w:contextualSpacing w:val="off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t>Екран за справки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720" w:firstLine="360"/>
        <w:contextualSpacing w:val="off"/>
        <w:jc w:val="left"/>
        <w:rPr>
          <w:rFonts w:ascii="Constantia" w:cs="Times New Roman" w:hAnsi="Constantia"/>
          <w:sz w:val="32"/>
          <w:szCs w:val="32"/>
          <w:lang w:val="bg-BG"/>
        </w:rPr>
      </w:pPr>
      <w:r>
        <w:rPr>
          <w:rFonts w:ascii="Constantia" w:cs="Times New Roman" w:hAnsi="Constantia"/>
          <w:sz w:val="32"/>
          <w:szCs w:val="32"/>
          <w:lang w:val="bg-BG"/>
        </w:rPr>
        <w:drawing xmlns:mc="http://schemas.openxmlformats.org/markup-compatibility/2006">
          <wp:anchor allowOverlap="1" behindDoc="0" layoutInCell="1" locked="0" relativeHeight="251660298" simplePos="0">
            <wp:simplePos x="0" y="0"/>
            <wp:positionH relativeFrom="margin">
              <wp:posOffset>359410</wp:posOffset>
            </wp:positionH>
            <wp:positionV relativeFrom="margin">
              <wp:posOffset>4960620</wp:posOffset>
            </wp:positionV>
            <wp:extent cx="6050915" cy="4101465"/>
            <wp:effectExtent l="0" t="0" r="0" b="0"/>
            <wp:wrapSquare wrapText="bothSides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hAnsi="Constantia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0" w:right="0" w:firstLine="0"/>
        <w:contextualSpacing w:val="off"/>
        <w:jc w:val="center"/>
        <w:rPr>
          <w:rFonts w:ascii="Constantia" w:cs="Times New Roman" w:hAnsi="Constantia"/>
          <w:b/>
          <w:sz w:val="44"/>
          <w:szCs w:val="44"/>
        </w:rPr>
      </w:pPr>
      <w:bookmarkStart w:id="0" w:name="_GoBack"/>
      <w:bookmarkEnd w:id="0"/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2"/>
          <w:szCs w:val="32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6"/>
          <w:szCs w:val="36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6"/>
          <w:szCs w:val="36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6"/>
          <w:szCs w:val="36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6"/>
          <w:szCs w:val="36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8"/>
          <w:szCs w:val="38"/>
          <w:u w:val="single"/>
        </w:rPr>
      </w:pPr>
      <w:r>
        <w:rPr>
          <w:rFonts w:ascii="Constantia" w:cs="Times New Roman" w:eastAsia="Calibri" w:hAnsi="Constantia"/>
          <w:b/>
          <w:sz w:val="38"/>
          <w:szCs w:val="38"/>
          <w:u w:val="single"/>
        </w:rPr>
        <w:t>Microsoft Project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0" w:firstLine="0"/>
        <w:contextualSpacing w:val="off"/>
        <w:jc w:val="center"/>
        <w:rPr>
          <w:rFonts w:ascii="Constantia" w:cs="Times New Roman" w:eastAsia="Calibri" w:hAnsi="Constantia"/>
          <w:b/>
          <w:sz w:val="38"/>
          <w:szCs w:val="38"/>
          <w:u w:val="single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left"/>
        <w:rPr>
          <w:rFonts w:ascii="Constantia" w:cs="Times New Roman" w:eastAsia="Calibri" w:hAnsi="Constantia"/>
          <w:b/>
          <w:sz w:val="36"/>
          <w:szCs w:val="36"/>
          <w:u w:val="none"/>
        </w:rPr>
      </w:pPr>
      <w:r>
        <w:rPr>
          <w:rFonts w:ascii="Constantia" w:cs="Times New Roman" w:eastAsia="Calibri" w:hAnsi="Constantia"/>
          <w:b/>
          <w:sz w:val="36"/>
          <w:szCs w:val="36"/>
          <w:u w:val="none"/>
          <w:lang w:val="bg-BG"/>
        </w:rPr>
        <w:t>Календар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8"/>
          <w:szCs w:val="38"/>
          <w:u w:val="single"/>
        </w:rPr>
      </w:pPr>
      <w:r>
        <w:rPr>
          <w:rFonts w:ascii="Constantia" w:cs="Times New Roman" w:eastAsia="Calibri" w:hAnsi="Constantia"/>
          <w:b/>
          <w:sz w:val="38"/>
          <w:szCs w:val="38"/>
          <w:u w:val="single"/>
        </w:rPr>
        <w:drawing xmlns:mc="http://schemas.openxmlformats.org/markup-compatibility/2006">
          <wp:anchor allowOverlap="1" behindDoc="0" layoutInCell="1" locked="0" relativeHeight="251660302" simplePos="0">
            <wp:simplePos x="0" y="0"/>
            <wp:positionH relativeFrom="margin">
              <wp:posOffset>-151130</wp:posOffset>
            </wp:positionH>
            <wp:positionV relativeFrom="margin">
              <wp:posOffset>1525905</wp:posOffset>
            </wp:positionV>
            <wp:extent cx="7246620" cy="3886835"/>
            <wp:effectExtent l="0" t="0" r="0" b="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sz w:val="38"/>
          <w:szCs w:val="38"/>
          <w:u w:val="single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left"/>
        <w:rPr>
          <w:rFonts w:ascii="Constantia" w:cs="Times New Roman" w:hAnsi="Constantia"/>
        </w:rPr>
      </w:pPr>
      <w:r>
        <w:rPr>
          <w:rFonts w:ascii="Constantia" w:cs="Times New Roman" w:eastAsia="Calibri" w:hAnsi="Constantia"/>
          <w:b/>
          <w:sz w:val="36"/>
          <w:szCs w:val="36"/>
        </w:rPr>
        <w:drawing xmlns:mc="http://schemas.openxmlformats.org/markup-compatibility/2006">
          <wp:anchor allowOverlap="1" behindDoc="0" layoutInCell="1" locked="0" relativeHeight="251660299" simplePos="0">
            <wp:simplePos x="0" y="0"/>
            <wp:positionH relativeFrom="margin">
              <wp:posOffset>-165735</wp:posOffset>
            </wp:positionH>
            <wp:positionV relativeFrom="margin">
              <wp:posOffset>6924040</wp:posOffset>
            </wp:positionV>
            <wp:extent cx="7284720" cy="1292860"/>
            <wp:effectExtent l="0" t="0" r="0" b="0"/>
            <wp:wrapSquare wrapText="bothSides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tantia" w:cs="Times New Roman" w:eastAsia="Calibri" w:hAnsi="Constantia"/>
          <w:b/>
          <w:sz w:val="36"/>
          <w:szCs w:val="36"/>
        </w:rPr>
        <w:t>Timelin</w:t>
      </w:r>
      <w:r>
        <w:rPr>
          <w:rFonts w:ascii="Constantia" w:cs="Times New Roman" w:eastAsia="Calibri" w:hAnsi="Constantia"/>
          <w:b/>
          <w:sz w:val="36"/>
          <w:szCs w:val="36"/>
          <w:lang w:val="bg-BG"/>
        </w:rPr>
        <w:t>е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b/>
          <w:bCs/>
          <w:sz w:val="36"/>
          <w:szCs w:val="36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b/>
          <w:bCs/>
          <w:sz w:val="36"/>
          <w:szCs w:val="36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b/>
          <w:bCs/>
          <w:sz w:val="36"/>
          <w:szCs w:val="36"/>
        </w:rPr>
      </w:pPr>
      <w:r>
        <w:rPr>
          <w:rFonts w:ascii="Constantia" w:cs="Times New Roman" w:hAnsi="Constantia"/>
          <w:b/>
          <w:bCs/>
          <w:sz w:val="36"/>
          <w:szCs w:val="36"/>
          <w:lang w:val="bg-BG"/>
        </w:rPr>
        <w:t>Диаграма на Гант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center"/>
        <w:rPr>
          <w:rFonts w:ascii="Constantia" w:cs="Times New Roman" w:eastAsia="Calibri" w:hAnsi="Constantia"/>
          <w:b/>
          <w:bCs/>
          <w:sz w:val="32"/>
          <w:szCs w:val="32"/>
          <w:lang w:val="bg-BG"/>
        </w:rPr>
      </w:pPr>
      <w:r>
        <w:rPr>
          <w:rFonts w:ascii="Constantia" w:cs="Times New Roman" w:eastAsia="Calibri" w:hAnsi="Constantia"/>
          <w:b/>
          <w:bCs/>
          <w:sz w:val="32"/>
          <w:szCs w:val="32"/>
          <w:lang w:val="bg-BG"/>
        </w:rPr>
        <w:drawing xmlns:mc="http://schemas.openxmlformats.org/markup-compatibility/2006">
          <wp:anchor allowOverlap="1" behindDoc="0" layoutInCell="1" locked="0" relativeHeight="251660300" simplePos="0">
            <wp:simplePos x="0" y="0"/>
            <wp:positionH relativeFrom="margin">
              <wp:posOffset>-139700</wp:posOffset>
            </wp:positionH>
            <wp:positionV relativeFrom="margin">
              <wp:posOffset>573405</wp:posOffset>
            </wp:positionV>
            <wp:extent cx="7208520" cy="4657725"/>
            <wp:effectExtent l="0" t="0" r="0" b="0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0" w:firstLine="0"/>
        <w:contextualSpacing w:val="off"/>
        <w:jc w:val="center"/>
        <w:rPr>
          <w:rFonts w:ascii="Constantia" w:cs="Times New Roman" w:eastAsia="Calibri" w:hAnsi="Constantia"/>
          <w:b/>
          <w:bCs/>
          <w:sz w:val="32"/>
          <w:szCs w:val="32"/>
          <w:lang w:val="bg-BG"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left"/>
        <w:rPr>
          <w:rFonts w:ascii="Constantia" w:cs="Times New Roman" w:eastAsia="Calibri" w:hAnsi="Constantia"/>
          <w:b/>
          <w:bCs/>
          <w:sz w:val="32"/>
          <w:szCs w:val="32"/>
          <w:lang w:val="bg-BG"/>
        </w:rPr>
      </w:pPr>
      <w:r>
        <w:rPr>
          <w:rFonts w:ascii="Constantia" w:cs="Times New Roman" w:eastAsia="Calibri" w:hAnsi="Constantia"/>
          <w:b/>
          <w:bCs/>
          <w:sz w:val="32"/>
          <w:szCs w:val="32"/>
          <w:lang w:val="bg-BG"/>
        </w:rPr>
        <w:drawing xmlns:mc="http://schemas.openxmlformats.org/markup-compatibility/2006">
          <wp:anchor allowOverlap="1" behindDoc="0" layoutInCell="1" locked="0" relativeHeight="251660301" simplePos="0">
            <wp:simplePos x="0" y="0"/>
            <wp:positionH relativeFrom="margin">
              <wp:posOffset>-139065</wp:posOffset>
            </wp:positionH>
            <wp:positionV relativeFrom="margin">
              <wp:posOffset>6434455</wp:posOffset>
            </wp:positionV>
            <wp:extent cx="7147560" cy="2440305"/>
            <wp:effectExtent l="0" t="0" r="0" b="0"/>
            <wp:wrapSquare wrapText="bothSides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tantia" w:cs="Times New Roman" w:eastAsia="Calibri" w:hAnsi="Constantia"/>
          <w:b/>
          <w:bCs/>
          <w:sz w:val="32"/>
          <w:szCs w:val="32"/>
          <w:lang w:val="bg-BG"/>
        </w:rPr>
        <w:t xml:space="preserve"> Ресурсен лист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0" w:firstLine="0"/>
        <w:contextualSpacing w:val="off"/>
        <w:jc w:val="left"/>
        <w:rPr>
          <w:rFonts w:ascii="Constantia" w:cs="Times New Roman" w:eastAsia="Calibri" w:hAnsi="Constantia"/>
          <w:b/>
          <w:bCs/>
          <w:sz w:val="32"/>
          <w:szCs w:val="32"/>
          <w:lang w:val="bg-BG"/>
        </w:rPr>
      </w:pPr>
      <w:r>
        <w:rPr>
          <w:rFonts w:ascii="Constantia" w:cs="Times New Roman" w:eastAsia="Calibri" w:hAnsi="Constantia"/>
          <w:b/>
          <w:bCs/>
          <w:sz w:val="32"/>
          <w:szCs w:val="32"/>
          <w:lang w:val="bg-BG"/>
        </w:rPr>
        <w:t>Диаграма на бюджет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0" w:firstLine="0"/>
        <w:contextualSpacing w:val="off"/>
        <w:jc w:val="left"/>
        <w:rPr>
          <w:rFonts w:ascii="Constantia" w:cs="Times New Roman" w:eastAsia="Calibri" w:hAnsi="Constantia"/>
          <w:b/>
          <w:bCs/>
          <w:sz w:val="32"/>
          <w:szCs w:val="32"/>
          <w:lang w:val="bg-BG"/>
        </w:rPr>
      </w:pPr>
      <w:r>
        <w:rPr>
          <w:rFonts w:ascii="Constantia" w:cs="Times New Roman" w:eastAsia="Calibri" w:hAnsi="Constantia"/>
          <w:b/>
          <w:bCs/>
          <w:sz w:val="32"/>
          <w:szCs w:val="32"/>
          <w:lang w:val="bg-BG"/>
        </w:rPr>
        <w:drawing xmlns:mc="http://schemas.openxmlformats.org/markup-compatibility/2006">
          <wp:inline>
            <wp:extent cx="7002780" cy="311086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b/>
        </w:rPr>
      </w:pP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b/>
          <w:sz w:val="32"/>
          <w:szCs w:val="32"/>
        </w:rPr>
      </w:pPr>
      <w:r>
        <w:rPr>
          <w:b/>
          <w:sz w:val="32"/>
          <w:szCs w:val="32"/>
          <w:lang w:val="bg-BG"/>
        </w:rPr>
        <w:t>Таблица на бюджет</w:t>
      </w:r>
    </w:p>
    <w:p>
      <w:pPr>
        <w:pStyle w:val="ListParagraph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  <w:bar w:val="nil" w:sz="4" w:space="0"/>
        </w:pBdr>
        <w:spacing w:after="200" w:line="276" w:lineRule="auto"/>
        <w:ind w:left="360"/>
        <w:contextualSpacing w:val="off"/>
        <w:jc w:val="both"/>
        <w:rPr>
          <w:rFonts w:ascii="Constantia" w:cs="Times New Roman" w:hAnsi="Constantia"/>
          <w:b/>
          <w:bCs/>
          <w:color w:val="auto"/>
          <w:sz w:val="28"/>
          <w:szCs w:val="28"/>
          <w:lang w:val="ru-RU"/>
        </w:rPr>
      </w:pPr>
      <w:r>
        <w:rPr>
          <w:b/>
          <w:sz w:val="32"/>
          <w:szCs w:val="32"/>
        </w:rPr>
        <w:drawing xmlns:mc="http://schemas.openxmlformats.org/markup-compatibility/2006">
          <wp:anchor allowOverlap="1" behindDoc="0" layoutInCell="1" locked="0" relativeHeight="251660305" simplePos="0">
            <wp:simplePos x="0" y="0"/>
            <wp:positionH relativeFrom="margin">
              <wp:posOffset>8255</wp:posOffset>
            </wp:positionH>
            <wp:positionV relativeFrom="margin">
              <wp:posOffset>4386580</wp:posOffset>
            </wp:positionV>
            <wp:extent cx="6957695" cy="4304030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rFonts w:ascii="Constantia" w:cs="Times New Roman" w:hAnsi="Constantia"/>
          <w:b/>
          <w:bCs/>
          <w:color w:val="auto"/>
          <w:sz w:val="28"/>
          <w:szCs w:val="28"/>
          <w:lang w:val="ru-RU"/>
        </w:rPr>
      </w:pPr>
    </w:p>
    <w:p>
      <w:pPr>
        <w:pStyle w:val="Body"/>
        <w:jc w:val="both"/>
        <w:rPr>
          <w:rFonts w:ascii="Constantia" w:cs="Times New Roman" w:hAnsi="Constantia"/>
          <w:b/>
          <w:bCs/>
          <w:color w:val="auto"/>
          <w:sz w:val="28"/>
          <w:szCs w:val="28"/>
          <w:lang w:val="ru-RU"/>
        </w:rPr>
      </w:pPr>
    </w:p>
    <w:p>
      <w:pPr>
        <w:pStyle w:val="Body"/>
        <w:jc w:val="both"/>
        <w:rPr>
          <w:rFonts w:ascii="Constantia" w:cs="Times New Roman" w:hAnsi="Constantia"/>
          <w:b/>
          <w:bCs/>
          <w:color w:val="auto"/>
          <w:sz w:val="32"/>
          <w:szCs w:val="32"/>
          <w:u w:val="single"/>
          <w:lang w:val="ru-RU"/>
        </w:rPr>
      </w:pPr>
      <w:r>
        <w:rPr>
          <w:rFonts w:ascii="Constantia" w:cs="Times New Roman" w:hAnsi="Constantia"/>
          <w:b/>
          <w:bCs/>
          <w:color w:val="auto"/>
          <w:sz w:val="32"/>
          <w:szCs w:val="32"/>
          <w:u w:val="single"/>
          <w:lang w:val="ru-RU"/>
        </w:rPr>
        <w:t>Бизнес правила</w:t>
      </w:r>
    </w:p>
    <w:p>
      <w:pPr>
        <w:pStyle w:val="BodyA"/>
        <w:spacing w:after="200" w:line="276" w:lineRule="auto"/>
        <w:jc w:val="both"/>
        <w:rPr>
          <w:rFonts w:ascii="Constantia" w:cs="Times New Roman" w:hAnsi="Constantia"/>
          <w:color w:val="auto"/>
          <w:lang w:val="ru-RU"/>
        </w:rPr>
      </w:pPr>
    </w:p>
    <w:p>
      <w:pPr>
        <w:pStyle w:val="Body"/>
        <w:numPr>
          <w:ilvl w:val="0"/>
          <w:numId w:val="13"/>
        </w:numPr>
        <w:jc w:val="both"/>
        <w:rPr>
          <w:rFonts w:ascii="Constantia" w:cs="Times New Roman" w:hAnsi="Constantia"/>
          <w:color w:val="auto"/>
          <w:sz w:val="24"/>
          <w:szCs w:val="24"/>
        </w:rPr>
      </w:pP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>Структурни</w:t>
      </w: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 xml:space="preserve"> </w:t>
      </w: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>правила</w:t>
      </w:r>
      <w:r>
        <w:rPr>
          <w:rFonts w:ascii="Constantia" w:cs="Times New Roman" w:hAnsi="Constantia"/>
          <w:color w:val="auto"/>
          <w:sz w:val="24"/>
          <w:szCs w:val="24"/>
        </w:rPr>
        <w:t>: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sz w:val="24"/>
          <w:szCs w:val="24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 xml:space="preserve">всеки разход може да бъде от един тип 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.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sz w:val="24"/>
          <w:szCs w:val="24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>всеки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>разход може да има една сума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.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sz w:val="24"/>
          <w:szCs w:val="24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 xml:space="preserve">всеки приход може да бъде от един тип 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.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sz w:val="24"/>
          <w:szCs w:val="24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>всеки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 xml:space="preserve"> 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>приход може да има една сума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.</w:t>
      </w:r>
    </w:p>
    <w:p>
      <w:pPr>
        <w:pStyle w:val="Body"/>
        <w:ind w:left="240"/>
        <w:jc w:val="both"/>
        <w:rPr>
          <w:rFonts w:ascii="Constantia" w:cs="Times New Roman" w:hAnsi="Constantia"/>
          <w:color w:val="auto"/>
          <w:lang w:val="ru-RU"/>
        </w:rPr>
      </w:pPr>
    </w:p>
    <w:p>
      <w:pPr>
        <w:pStyle w:val="Body"/>
        <w:ind w:left="240"/>
        <w:jc w:val="both"/>
        <w:rPr>
          <w:rFonts w:ascii="Constantia" w:cs="Times New Roman" w:hAnsi="Constantia"/>
          <w:color w:val="auto"/>
          <w:lang w:val="ru-RU"/>
        </w:rPr>
      </w:pPr>
    </w:p>
    <w:p>
      <w:pPr>
        <w:pStyle w:val="Body"/>
        <w:numPr>
          <w:ilvl w:val="0"/>
          <w:numId w:val="16"/>
        </w:numPr>
        <w:jc w:val="both"/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</w:pP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>Процедурни</w:t>
      </w: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 xml:space="preserve"> </w:t>
      </w: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>правила</w:t>
      </w:r>
      <w:r>
        <w:rPr>
          <w:rFonts w:ascii="Constantia" w:cs="Times New Roman" w:hAnsi="Constantia"/>
          <w:b/>
          <w:bCs/>
          <w:i/>
          <w:iCs/>
          <w:color w:val="auto"/>
          <w:sz w:val="24"/>
          <w:szCs w:val="24"/>
        </w:rPr>
        <w:t>: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sz w:val="24"/>
          <w:szCs w:val="24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>Сумата на прихода/разхода не може да бъде отрицателно число или нула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.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sz w:val="24"/>
          <w:szCs w:val="24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>Датата трябва да е във формат (</w:t>
      </w:r>
      <w:r>
        <w:rPr>
          <w:rFonts w:ascii="Constantia" w:cs="Times New Roman" w:hAnsi="Constantia"/>
          <w:color w:val="auto"/>
          <w:sz w:val="24"/>
          <w:szCs w:val="24"/>
        </w:rPr>
        <w:t>dd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/</w:t>
      </w:r>
      <w:r>
        <w:rPr>
          <w:rFonts w:ascii="Constantia" w:cs="Times New Roman" w:hAnsi="Constantia"/>
          <w:color w:val="auto"/>
          <w:sz w:val="24"/>
          <w:szCs w:val="24"/>
        </w:rPr>
        <w:t>mm</w:t>
      </w:r>
      <w:r>
        <w:rPr>
          <w:rFonts w:ascii="Constantia" w:cs="Times New Roman" w:hAnsi="Constantia"/>
          <w:color w:val="auto"/>
          <w:sz w:val="24"/>
          <w:szCs w:val="24"/>
          <w:lang w:val="ru-RU"/>
        </w:rPr>
        <w:t>/</w:t>
      </w:r>
      <w:r>
        <w:rPr>
          <w:rFonts w:ascii="Constantia" w:cs="Times New Roman" w:hAnsi="Constantia"/>
          <w:color w:val="auto"/>
          <w:sz w:val="24"/>
          <w:szCs w:val="24"/>
        </w:rPr>
        <w:t>yyyy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>)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>.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color w:val="auto"/>
          <w:sz w:val="24"/>
          <w:szCs w:val="24"/>
          <w:lang w:val="bg-BG"/>
        </w:rPr>
        <w:t xml:space="preserve">Не може да се въведе 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>приход/разход</w:t>
      </w:r>
      <w:r>
        <w:rPr>
          <w:rFonts w:ascii="Constantia" w:cs="Times New Roman" w:hAnsi="Constantia"/>
          <w:color w:val="auto"/>
          <w:sz w:val="24"/>
          <w:szCs w:val="24"/>
          <w:lang w:val="bg-BG"/>
        </w:rPr>
        <w:t xml:space="preserve"> без да са попълнени всички полета.</w:t>
      </w:r>
    </w:p>
    <w:p>
      <w:pPr>
        <w:pStyle w:val="Body"/>
        <w:jc w:val="both"/>
        <w:rPr>
          <w:rFonts w:ascii="Constantia" w:cs="Times New Roman" w:hAnsi="Constantia"/>
          <w:color w:val="auto"/>
          <w:lang w:val="bg-BG"/>
        </w:rPr>
      </w:pPr>
    </w:p>
    <w:p>
      <w:pPr>
        <w:pStyle w:val="Body"/>
        <w:jc w:val="both"/>
        <w:rPr>
          <w:rFonts w:ascii="Constantia" w:cs="Times New Roman" w:hAnsi="Constantia"/>
          <w:color w:val="auto"/>
          <w:lang w:val="bg-BG"/>
        </w:rPr>
      </w:pPr>
    </w:p>
    <w:p>
      <w:pPr>
        <w:pStyle w:val="Body"/>
        <w:jc w:val="both"/>
        <w:rPr>
          <w:rFonts w:ascii="Constantia" w:cs="Times New Roman" w:hAnsi="Constantia"/>
          <w:color w:val="auto"/>
          <w:lang w:val="bg-BG"/>
        </w:rPr>
      </w:pPr>
    </w:p>
    <w:p>
      <w:pPr>
        <w:pStyle w:val="Body"/>
        <w:jc w:val="both"/>
        <w:rPr>
          <w:rFonts w:ascii="Constantia" w:cs="Times New Roman" w:hAnsi="Constantia"/>
          <w:color w:val="auto"/>
          <w:lang w:val="bg-BG"/>
        </w:rPr>
      </w:pPr>
    </w:p>
    <w:p>
      <w:pPr>
        <w:pStyle w:val="Body"/>
        <w:jc w:val="both"/>
        <w:rPr>
          <w:rFonts w:ascii="Constantia" w:cs="Times New Roman" w:hAnsi="Constantia"/>
          <w:b/>
          <w:bCs/>
          <w:color w:val="auto"/>
          <w:sz w:val="32"/>
          <w:szCs w:val="32"/>
          <w:lang w:val="ru-RU"/>
        </w:rPr>
      </w:pPr>
      <w:r>
        <w:rPr>
          <w:rFonts w:ascii="Constantia" w:cs="Times New Roman" w:hAnsi="Constantia"/>
          <w:b/>
          <w:bCs/>
          <w:color w:val="auto"/>
          <w:sz w:val="32"/>
          <w:szCs w:val="32"/>
          <w:lang w:val="ru-RU"/>
        </w:rPr>
        <w:t>Обекти</w:t>
      </w:r>
      <w:r>
        <w:rPr>
          <w:rFonts w:ascii="Constantia" w:cs="Times New Roman" w:hAnsi="Constantia"/>
          <w:b/>
          <w:bCs/>
          <w:color w:val="auto"/>
          <w:sz w:val="32"/>
          <w:szCs w:val="32"/>
          <w:lang w:val="ru-RU"/>
        </w:rPr>
        <w:t xml:space="preserve"> и </w:t>
      </w:r>
      <w:r>
        <w:rPr>
          <w:rFonts w:ascii="Constantia" w:cs="Times New Roman" w:hAnsi="Constantia"/>
          <w:b/>
          <w:bCs/>
          <w:color w:val="auto"/>
          <w:sz w:val="32"/>
          <w:szCs w:val="32"/>
          <w:lang w:val="ru-RU"/>
        </w:rPr>
        <w:t>техните</w:t>
      </w:r>
      <w:r>
        <w:rPr>
          <w:rFonts w:ascii="Constantia" w:cs="Times New Roman" w:hAnsi="Constantia"/>
          <w:b/>
          <w:bCs/>
          <w:color w:val="auto"/>
          <w:sz w:val="32"/>
          <w:szCs w:val="32"/>
          <w:lang w:val="ru-RU"/>
        </w:rPr>
        <w:t xml:space="preserve"> </w:t>
      </w:r>
      <w:r>
        <w:rPr>
          <w:rFonts w:ascii="Constantia" w:cs="Times New Roman" w:hAnsi="Constantia"/>
          <w:b/>
          <w:bCs/>
          <w:color w:val="auto"/>
          <w:sz w:val="32"/>
          <w:szCs w:val="32"/>
          <w:lang w:val="ru-RU"/>
        </w:rPr>
        <w:t>атрибути</w:t>
      </w:r>
    </w:p>
    <w:p>
      <w:pPr>
        <w:pStyle w:val="Body"/>
        <w:jc w:val="both"/>
        <w:rPr>
          <w:rFonts w:ascii="Constantia" w:cs="Times New Roman" w:hAnsi="Constantia"/>
          <w:b/>
          <w:bCs/>
          <w:color w:val="auto"/>
          <w:sz w:val="28"/>
          <w:szCs w:val="28"/>
          <w:lang w:val="ru-RU"/>
        </w:rPr>
      </w:pPr>
    </w:p>
    <w:p>
      <w:pPr>
        <w:pStyle w:val="Body"/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b/>
          <w:bCs/>
          <w:color w:val="auto"/>
        </w:rPr>
        <w:t>DataBaseClass</w:t>
      </w:r>
      <w:r>
        <w:rPr>
          <w:rFonts w:ascii="Constantia" w:cs="Times New Roman" w:hAnsi="Constantia"/>
          <w:color w:val="auto"/>
          <w:lang w:val="ru-RU"/>
        </w:rPr>
        <w:t>: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</w:rPr>
      </w:pPr>
      <w:r>
        <w:rPr>
          <w:rFonts w:ascii="Constantia" w:cs="Times New Roman" w:hAnsi="Constantia"/>
          <w:i/>
          <w:iCs/>
          <w:color w:val="auto"/>
        </w:rPr>
        <w:t>Suma</w:t>
      </w:r>
      <w:r>
        <w:rPr>
          <w:rFonts w:ascii="Constantia" w:cs="Times New Roman" w:hAnsi="Constantia"/>
          <w:color w:val="auto"/>
        </w:rPr>
        <w:t xml:space="preserve"> </w:t>
      </w:r>
      <w:r>
        <w:rPr>
          <w:rFonts w:ascii="Constantia" w:cs="Times New Roman" w:hAnsi="Constantia"/>
          <w:color w:val="auto"/>
        </w:rPr>
        <w:t>–</w:t>
      </w:r>
      <w:r>
        <w:rPr>
          <w:rFonts w:ascii="Constantia" w:cs="Times New Roman" w:hAnsi="Constantia"/>
          <w:color w:val="auto"/>
        </w:rPr>
        <w:t xml:space="preserve"> </w:t>
      </w:r>
      <w:r>
        <w:rPr>
          <w:rFonts w:ascii="Constantia" w:cs="Times New Roman" w:hAnsi="Constantia"/>
          <w:color w:val="auto"/>
          <w:lang w:val="bg-BG"/>
        </w:rPr>
        <w:t>сумата на прихода/разхода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i/>
          <w:iCs/>
          <w:color w:val="auto"/>
        </w:rPr>
        <w:t>Data</w:t>
      </w:r>
      <w:r>
        <w:rPr>
          <w:rFonts w:ascii="Constantia" w:cs="Times New Roman" w:hAnsi="Constantia"/>
          <w:color w:val="auto"/>
          <w:lang w:val="ru-RU"/>
        </w:rPr>
        <w:t xml:space="preserve"> – </w:t>
      </w:r>
      <w:r>
        <w:rPr>
          <w:rFonts w:ascii="Constantia" w:cs="Times New Roman" w:hAnsi="Constantia"/>
          <w:color w:val="auto"/>
          <w:lang w:val="bg-BG"/>
        </w:rPr>
        <w:t>дата на  прихода/разхода, която трябва да е във формат (</w:t>
      </w:r>
      <w:r>
        <w:rPr>
          <w:rFonts w:ascii="Constantia" w:cs="Times New Roman" w:hAnsi="Constantia"/>
          <w:color w:val="auto"/>
        </w:rPr>
        <w:t>dd</w:t>
      </w:r>
      <w:r>
        <w:rPr>
          <w:rFonts w:ascii="Constantia" w:cs="Times New Roman" w:hAnsi="Constantia"/>
          <w:color w:val="auto"/>
          <w:lang w:val="ru-RU"/>
        </w:rPr>
        <w:t>/</w:t>
      </w:r>
      <w:r>
        <w:rPr>
          <w:rFonts w:ascii="Constantia" w:cs="Times New Roman" w:hAnsi="Constantia"/>
          <w:color w:val="auto"/>
        </w:rPr>
        <w:t>mm</w:t>
      </w:r>
      <w:r>
        <w:rPr>
          <w:rFonts w:ascii="Constantia" w:cs="Times New Roman" w:hAnsi="Constantia"/>
          <w:color w:val="auto"/>
          <w:lang w:val="ru-RU"/>
        </w:rPr>
        <w:t>/</w:t>
      </w:r>
      <w:r>
        <w:rPr>
          <w:rFonts w:ascii="Constantia" w:cs="Times New Roman" w:hAnsi="Constantia"/>
          <w:color w:val="auto"/>
        </w:rPr>
        <w:t>yyyy</w:t>
      </w:r>
      <w:r>
        <w:rPr>
          <w:rFonts w:ascii="Constantia" w:cs="Times New Roman" w:hAnsi="Constantia"/>
          <w:color w:val="auto"/>
          <w:lang w:val="bg-BG"/>
        </w:rPr>
        <w:t>)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i/>
          <w:iCs/>
          <w:color w:val="auto"/>
        </w:rPr>
        <w:t>Opisanie</w:t>
      </w:r>
      <w:r>
        <w:rPr>
          <w:rFonts w:ascii="Constantia" w:cs="Times New Roman" w:hAnsi="Constantia"/>
          <w:color w:val="auto"/>
          <w:lang w:val="bg-BG"/>
        </w:rPr>
        <w:t xml:space="preserve"> – </w:t>
      </w:r>
      <w:r>
        <w:rPr>
          <w:rFonts w:ascii="Constantia" w:cs="Times New Roman" w:hAnsi="Constantia"/>
          <w:color w:val="auto"/>
          <w:lang w:val="bg-BG"/>
        </w:rPr>
        <w:t>описание към прихода/разхода в свободен текст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i/>
          <w:iCs/>
          <w:color w:val="auto"/>
        </w:rPr>
        <w:t>Tip</w:t>
      </w:r>
      <w:r>
        <w:rPr>
          <w:rFonts w:ascii="Constantia" w:cs="Times New Roman" w:hAnsi="Constantia"/>
          <w:color w:val="auto"/>
          <w:lang w:val="ru-RU"/>
        </w:rPr>
        <w:t xml:space="preserve"> – </w:t>
      </w:r>
      <w:r>
        <w:rPr>
          <w:rFonts w:ascii="Constantia" w:cs="Times New Roman" w:hAnsi="Constantia"/>
          <w:color w:val="auto"/>
          <w:lang w:val="bg-BG"/>
        </w:rPr>
        <w:t>атрибутът</w:t>
      </w:r>
      <w:r>
        <w:rPr>
          <w:rFonts w:ascii="Constantia" w:cs="Times New Roman" w:hAnsi="Constantia"/>
          <w:color w:val="auto"/>
          <w:lang w:val="bg-BG"/>
        </w:rPr>
        <w:t>, който се определя от това дали въвеждаме приход или разход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i/>
          <w:iCs/>
          <w:color w:val="auto"/>
        </w:rPr>
        <w:t>Kategoria</w:t>
      </w:r>
      <w:r>
        <w:rPr>
          <w:rFonts w:ascii="Constantia" w:cs="Times New Roman" w:hAnsi="Constantia"/>
          <w:color w:val="auto"/>
          <w:lang w:val="ru-RU"/>
        </w:rPr>
        <w:t xml:space="preserve"> – </w:t>
      </w:r>
      <w:r>
        <w:rPr>
          <w:rFonts w:ascii="Constantia" w:cs="Times New Roman" w:hAnsi="Constantia"/>
          <w:color w:val="auto"/>
          <w:lang w:val="bg-BG"/>
        </w:rPr>
        <w:t>всеки приход/разход има няколко различни категории</w:t>
      </w:r>
    </w:p>
    <w:p>
      <w:pPr>
        <w:pStyle w:val="Body"/>
        <w:numPr>
          <w:ilvl w:val="0"/>
          <w:numId w:val="15"/>
        </w:numPr>
        <w:jc w:val="both"/>
        <w:rPr>
          <w:rFonts w:ascii="Constantia" w:cs="Times New Roman" w:hAnsi="Constantia"/>
          <w:color w:val="auto"/>
          <w:lang w:val="ru-RU"/>
        </w:rPr>
      </w:pPr>
      <w:r>
        <w:rPr>
          <w:rFonts w:ascii="Constantia" w:cs="Times New Roman" w:hAnsi="Constantia"/>
          <w:i/>
          <w:iCs/>
          <w:color w:val="auto"/>
        </w:rPr>
        <w:t>Mesec</w:t>
      </w:r>
      <w:r>
        <w:rPr>
          <w:rFonts w:ascii="Constantia" w:cs="Times New Roman" w:hAnsi="Constantia"/>
          <w:color w:val="auto"/>
          <w:lang w:val="bg-BG"/>
        </w:rPr>
        <w:t xml:space="preserve"> - атрибутът </w:t>
      </w:r>
      <w:r>
        <w:rPr>
          <w:rFonts w:ascii="Constantia" w:cs="Times New Roman" w:hAnsi="Constantia"/>
          <w:color w:val="auto"/>
          <w:lang w:val="bg-BG"/>
        </w:rPr>
        <w:t>се определя от въведената дата на прихода/разхода, с цел по-лесно търсене</w:t>
      </w:r>
    </w:p>
    <w:p>
      <w:pPr>
        <w:pStyle w:val="Body"/>
        <w:jc w:val="both"/>
        <w:rPr>
          <w:rFonts w:ascii="Constantia" w:cs="Times New Roman" w:hAnsi="Constantia"/>
          <w:b/>
          <w:bCs/>
          <w:color w:val="auto"/>
          <w:sz w:val="32"/>
          <w:szCs w:val="40"/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  <w:r>
        <w:rPr>
          <w:rFonts w:ascii="Constantia" w:cs="Times New Roman" w:hAnsi="Constantia"/>
          <w:b/>
          <w:bCs/>
          <w:color w:val="auto"/>
          <w:sz w:val="32"/>
          <w:szCs w:val="40"/>
          <w:lang w:val="bg-BG"/>
        </w:rPr>
        <w:t>ИЗВОДИ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Управлението на софтуерни проекти е сложен и последователен процес. </w:t>
      </w:r>
      <w:r>
        <w:rPr>
          <w:sz w:val="24"/>
          <w:szCs w:val="24"/>
        </w:rPr>
        <w:t>За достигане на успешно завършен проект, удовлетворяващ изисквания</w:t>
      </w:r>
      <w:r>
        <w:rPr>
          <w:sz w:val="24"/>
          <w:szCs w:val="24"/>
          <w:lang w:val="bg-BG"/>
        </w:rPr>
        <w:t xml:space="preserve">та на възложителя, </w:t>
      </w:r>
      <w:r>
        <w:rPr>
          <w:sz w:val="24"/>
          <w:szCs w:val="24"/>
        </w:rPr>
        <w:t xml:space="preserve">е нужно да се отдели достатъчно време на всеки един от етапите </w:t>
      </w:r>
      <w:r>
        <w:rPr>
          <w:sz w:val="24"/>
          <w:szCs w:val="24"/>
          <w:lang w:val="bg-BG"/>
        </w:rPr>
        <w:t>при разработка.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Д</w:t>
      </w:r>
      <w:r>
        <w:rPr>
          <w:sz w:val="24"/>
          <w:szCs w:val="24"/>
        </w:rPr>
        <w:t xml:space="preserve">опълнително внимание </w:t>
      </w:r>
      <w:r>
        <w:rPr>
          <w:sz w:val="24"/>
          <w:szCs w:val="24"/>
          <w:lang w:val="bg-BG"/>
        </w:rPr>
        <w:t xml:space="preserve">трябва да се отделя и </w:t>
      </w:r>
      <w:r>
        <w:rPr>
          <w:sz w:val="24"/>
          <w:szCs w:val="24"/>
        </w:rPr>
        <w:t>на етапите по планиране и анализ на отделните детайли,</w:t>
      </w:r>
      <w:r>
        <w:rPr>
          <w:sz w:val="24"/>
          <w:szCs w:val="24"/>
          <w:lang w:val="bg-BG"/>
        </w:rPr>
        <w:t xml:space="preserve"> както и на бюджетирането, съставянето на правилния екип и риск мениджмънта на проекта.</w:t>
      </w:r>
    </w:p>
    <w:p>
      <w:pPr>
        <w:rPr>
          <w:lang w:val="bg-BG"/>
        </w:rPr>
      </w:pPr>
    </w:p>
    <w:sectPr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00000000" w:usb2="0000003f" w:usb3="00000000" w:csb0="003f01ff" w:csb1="00000000"/>
  </w:font>
  <w:font w:name="Constantia">
    <w:panose1 w:val="02030602050306030303"/>
    <w:charset w:val="00"/>
    <w:family w:val="roman"/>
    <w:pitch w:val="variable"/>
    <w:sig w:usb0="00000000" w:usb1="4000204b" w:usb2="00000000" w:usb3="00000000" w:csb0="0000019f" w:csb1="00000000"/>
  </w:font>
  <w:font w:name="Helvetica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variable"/>
    <w:sig w:usb0="00000000" w:usb1="00000000" w:usb2="00000009" w:usb3="00000000" w:csb0="000001ff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828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>
    <w:multiLevelType w:val="hybridMultilevel"/>
    <w:styleLink w:val="BulletBig"/>
    <w:lvl w:ilvl="0" w:tentative="0">
      <w:start w:val="1"/>
      <w:numFmt w:val="bullet"/>
      <w:lvlText w:val="•"/>
      <w:lvlJc w:val="left"/>
      <w:pPr>
        <w:ind w:left="24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ind w:left="48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ind w:left="72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ind w:left="96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ind w:left="120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ind w:left="144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ind w:left="168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ind w:left="192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ind w:left="216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0"/>
        <w:sz w:val="26"/>
        <w:szCs w:val="26"/>
        <w:highlight w:val="none"/>
        <w:vertAlign w:val="baseline"/>
      </w:rPr>
    </w:lvl>
  </w:abstractNum>
  <w:abstractNum w:abstractNumId="4">
    <w:multiLevelType w:val="hybridMultilevel"/>
    <w:styleLink w:val="Dash"/>
    <w:lvl w:ilvl="0" w:tentative="0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1" w:tentative="0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2" w:tentative="0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3" w:tentative="0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4" w:tentative="0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5" w:tentative="0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6" w:tentative="0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7" w:tentative="0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  <w:lvl w:ilvl="8" w:tentative="0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off"/>
        <w:smallCaps w:val="off"/>
        <w:outline w:val="off"/>
        <w:shadow w:val="off"/>
        <w:emboss w:val="off"/>
        <w:imprint w:val="off"/>
        <w:spacing w:val="0"/>
        <w:w w:val="100"/>
        <w:position w:val="4"/>
        <w:sz w:val="26"/>
        <w:szCs w:val="26"/>
        <w:highlight w:val="none"/>
        <w:vertAlign w:val="baseline"/>
      </w:rPr>
    </w:lvl>
  </w:abstractNum>
  <w:abstractNum w:abstractNumId="5">
    <w:multiLevelType w:val="multilevel"/>
    <w:lvl w:ilvl="0" w:tentative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 w:tentative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 w:tentative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entative="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multiLevelType w:val="hybridMultilevel"/>
    <w:numStyleLink w:val="Dash"/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numStyleLink w:val="BulletBig"/>
  </w:abstractNum>
  <w:abstractNum w:abstractNumId="13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  <w:rPr>
        <w:rFonts w:ascii="Constantia" w:cstheme="majorHAnsi" w:eastAsia="Helvetica" w:hAnsi="Constantia" w:hint="default"/>
        <w:b/>
        <w:bCs/>
        <w:caps w:val="off"/>
        <w:smallCaps w:val="off"/>
        <w:color w:val="385723" w:themeColor="accent6" w:themeShade="80"/>
        <w:spacing w:val="0"/>
        <w:w w:val="100"/>
        <w:position w:val="0"/>
        <w:highlight w:val="none"/>
        <w:vertAlign w:val="baseline"/>
      </w:rPr>
    </w:lvl>
    <w:lvl w:ilvl="1" w:tentative="0">
      <w:start w:val="1"/>
      <w:numFmt w:val="decimal"/>
      <w:lvlText w:val="%1.%2."/>
      <w:lvlJc w:val="left"/>
      <w:pPr>
        <w:tabs>
          <w:tab w:val="left" w:pos="450"/>
          <w:tab w:val="num" w:pos="720"/>
        </w:tabs>
        <w:ind w:left="540" w:firstLine="0"/>
      </w:pPr>
      <w:rPr>
        <w:rFonts w:hAnsi="Arial Unicode MS"/>
        <w:b/>
        <w:bCs/>
        <w:caps w:val="off"/>
        <w:smallCaps w:val="off"/>
        <w:color w:val="385723" w:themeColor="accent6" w:themeShade="80"/>
        <w:spacing w:val="0"/>
        <w:w w:val="100"/>
        <w:position w:val="0"/>
        <w:highlight w:val="none"/>
        <w:vertAlign w:val="baseline"/>
      </w:rPr>
    </w:lvl>
    <w:lvl w:ilvl="2" w:tentative="0">
      <w:start w:val="1"/>
      <w:numFmt w:val="decimal"/>
      <w:lvlText w:val="%1.%2.%3."/>
      <w:lvlJc w:val="left"/>
      <w:pPr>
        <w:tabs>
          <w:tab w:val="left" w:pos="270"/>
          <w:tab w:val="left" w:pos="720"/>
          <w:tab w:val="num" w:pos="1152"/>
        </w:tabs>
        <w:ind w:left="792" w:firstLine="0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  <w:lvl w:ilvl="3" w:tentative="0">
      <w:start w:val="1"/>
      <w:numFmt w:val="decimal"/>
      <w:lvlText w:val="%1.%2.%3.%4."/>
      <w:lvlJc w:val="left"/>
      <w:pPr>
        <w:tabs>
          <w:tab w:val="left" w:pos="270"/>
          <w:tab w:val="left" w:pos="720"/>
          <w:tab w:val="num" w:pos="1656"/>
        </w:tabs>
        <w:ind w:left="1296" w:firstLine="144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  <w:lvl w:ilvl="4" w:tentative="0">
      <w:start w:val="1"/>
      <w:numFmt w:val="decimal"/>
      <w:lvlText w:val="%1.%2.%3.%4.%5."/>
      <w:lvlJc w:val="left"/>
      <w:pPr>
        <w:tabs>
          <w:tab w:val="left" w:pos="270"/>
          <w:tab w:val="left" w:pos="720"/>
          <w:tab w:val="num" w:pos="2160"/>
        </w:tabs>
        <w:ind w:left="1800" w:firstLine="0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  <w:lvl w:ilvl="5" w:tentative="0">
      <w:start w:val="1"/>
      <w:numFmt w:val="decimal"/>
      <w:lvlText w:val="%1.%2.%3.%4.%5.%6."/>
      <w:lvlJc w:val="left"/>
      <w:pPr>
        <w:tabs>
          <w:tab w:val="left" w:pos="270"/>
          <w:tab w:val="left" w:pos="720"/>
          <w:tab w:val="num" w:pos="2664"/>
        </w:tabs>
        <w:ind w:left="2304" w:firstLine="216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70"/>
          <w:tab w:val="left" w:pos="720"/>
          <w:tab w:val="num" w:pos="3168"/>
        </w:tabs>
        <w:ind w:left="2808" w:firstLine="72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270"/>
          <w:tab w:val="left" w:pos="720"/>
          <w:tab w:val="num" w:pos="3672"/>
        </w:tabs>
        <w:ind w:left="3312" w:hanging="72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270"/>
          <w:tab w:val="left" w:pos="720"/>
        </w:tabs>
        <w:ind w:left="3888" w:hanging="288"/>
      </w:pPr>
      <w:rPr>
        <w:rFonts w:hAnsi="Arial Unicode MS"/>
        <w:b/>
        <w:bCs/>
        <w:caps w:val="off"/>
        <w:smallCaps w:val="off"/>
        <w:color w:val="000000"/>
        <w:spacing w:val="0"/>
        <w:w w:val="100"/>
        <w:position w:val="0"/>
        <w:highlight w:val="none"/>
        <w:vertAlign w:val="baseline"/>
      </w:rPr>
    </w:lvl>
  </w:abstractNum>
  <w:abstractNum w:abstractNumId="14">
    <w:multiLevelType w:val="multilevel"/>
    <w:lvl w:ilvl="0" w:tentative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828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 w:tentative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0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6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2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5"/>
  </w:num>
  <w:num w:numId="4">
    <w:abstractNumId w:val="2"/>
  </w:num>
  <w:num w:numId="5">
    <w:abstractNumId w:val="17"/>
  </w:num>
  <w:num w:numId="6">
    <w:abstractNumId w:val="1"/>
  </w:num>
  <w:num w:numId="7">
    <w:abstractNumId w:val="6"/>
  </w:num>
  <w:num w:numId="8">
    <w:abstractNumId w:val="7"/>
  </w:num>
  <w:num w:numId="9">
    <w:abstractNumId w:val="13"/>
    <w:lvlOverride w:ilvl="0">
      <w:lvl w:ilvl="0" w:tentative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1">
      <w:lvl w:ilvl="1" w:tentative="0">
        <w:start w:val="1"/>
        <w:numFmt w:val="decimal"/>
        <w:lvlText w:val="%1.%2."/>
        <w:lvlJc w:val="left"/>
        <w:pPr>
          <w:ind w:left="792" w:hanging="432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2">
      <w:lvl w:ilvl="2" w:tentative="0">
        <w:start w:val="1"/>
        <w:numFmt w:val="decimal"/>
        <w:lvlText w:val="%1.%2.%3."/>
        <w:lvlJc w:val="left"/>
        <w:pPr>
          <w:ind w:left="1224" w:hanging="504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3">
      <w:lvl w:ilvl="3" w:tentative="0">
        <w:start w:val="1"/>
        <w:numFmt w:val="decimal"/>
        <w:lvlText w:val="%1.%2.%3.%4."/>
        <w:lvlJc w:val="left"/>
        <w:pPr>
          <w:ind w:left="1728" w:hanging="648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4">
      <w:lvl w:ilvl="4" w:tentative="0">
        <w:start w:val="1"/>
        <w:numFmt w:val="decimal"/>
        <w:lvlText w:val="%1.%2.%3.%4.%5."/>
        <w:lvlJc w:val="left"/>
        <w:pPr>
          <w:ind w:left="2232" w:hanging="792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5">
      <w:lvl w:ilvl="5" w:tentative="0">
        <w:start w:val="1"/>
        <w:numFmt w:val="decimal"/>
        <w:lvlText w:val="%1.%2.%3.%4.%5.%6."/>
        <w:lvlJc w:val="left"/>
        <w:pPr>
          <w:ind w:left="2736" w:hanging="936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6">
      <w:lvl w:ilvl="6" w:tentative="0">
        <w:start w:val="1"/>
        <w:numFmt w:val="decimal"/>
        <w:lvlText w:val="%1.%2.%3.%4.%5.%6.%7."/>
        <w:lvlJc w:val="left"/>
        <w:pPr>
          <w:ind w:left="3240" w:hanging="1080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7">
      <w:lvl w:ilvl="7" w:tentative="0">
        <w:start w:val="1"/>
        <w:numFmt w:val="decimal"/>
        <w:lvlText w:val="%1.%2.%3.%4.%5.%6.%7.%8."/>
        <w:lvlJc w:val="left"/>
        <w:pPr>
          <w:ind w:left="3744" w:hanging="1224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  <w:lvlOverride w:ilvl="8">
      <w:lvl w:ilvl="8" w:tentative="0">
        <w:start w:val="1"/>
        <w:numFmt w:val="decimal"/>
        <w:lvlText w:val="%1.%2.%3.%4.%5.%6.%7.%8.%9."/>
        <w:lvlJc w:val="left"/>
        <w:pPr>
          <w:ind w:left="4320" w:hanging="1440"/>
        </w:pPr>
        <w:rPr>
          <w:rFonts w:hAnsi="Arial Unicode MS"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highlight w:val="none"/>
          <w:vertAlign w:val="baseline"/>
        </w:rPr>
      </w:lvl>
      <w:startOverride w:val="1"/>
    </w:lvlOverride>
  </w:num>
  <w:num w:numId="10">
    <w:abstractNumId w:val="11"/>
  </w:num>
  <w:num w:numId="11">
    <w:abstractNumId w:val="0"/>
  </w:num>
  <w:num w:numId="12">
    <w:abstractNumId w:val="3"/>
  </w:num>
  <w:num w:numId="13">
    <w:abstractNumId w:val="12"/>
  </w:num>
  <w:num w:numId="14">
    <w:abstractNumId w:val="4"/>
  </w:num>
  <w:num w:numId="15">
    <w:abstractNumId w:val="10"/>
  </w:num>
  <w:num w:numId="16">
    <w:abstractNumId w:val="12"/>
    <w:lvlOverride w:ilvl="0">
      <w:lvl w:ilvl="0" w:tentative="0">
        <w:start w:val="1"/>
        <w:numFmt w:val="bullet"/>
        <w:lvlText w:val="•"/>
        <w:lvlJc w:val="left"/>
        <w:pPr>
          <w:ind w:left="24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1">
      <w:lvl w:ilvl="1" w:tentative="0">
        <w:start w:val="1"/>
        <w:numFmt w:val="bullet"/>
        <w:lvlText w:val="•"/>
        <w:lvlJc w:val="left"/>
        <w:pPr>
          <w:ind w:left="48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2">
      <w:lvl w:ilvl="2" w:tentative="0">
        <w:start w:val="1"/>
        <w:numFmt w:val="bullet"/>
        <w:lvlText w:val="•"/>
        <w:lvlJc w:val="left"/>
        <w:pPr>
          <w:ind w:left="72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3">
      <w:lvl w:ilvl="3" w:tentative="0">
        <w:start w:val="1"/>
        <w:numFmt w:val="bullet"/>
        <w:lvlText w:val="•"/>
        <w:lvlJc w:val="left"/>
        <w:pPr>
          <w:ind w:left="96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4">
      <w:lvl w:ilvl="4" w:tentative="0">
        <w:start w:val="1"/>
        <w:numFmt w:val="bullet"/>
        <w:lvlText w:val="•"/>
        <w:lvlJc w:val="left"/>
        <w:pPr>
          <w:ind w:left="120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5">
      <w:lvl w:ilvl="5" w:tentative="0">
        <w:start w:val="1"/>
        <w:numFmt w:val="bullet"/>
        <w:lvlText w:val="•"/>
        <w:lvlJc w:val="left"/>
        <w:pPr>
          <w:ind w:left="144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6">
      <w:lvl w:ilvl="6" w:tentative="0">
        <w:start w:val="1"/>
        <w:numFmt w:val="bullet"/>
        <w:lvlText w:val="•"/>
        <w:lvlJc w:val="left"/>
        <w:pPr>
          <w:ind w:left="168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7">
      <w:lvl w:ilvl="7" w:tentative="0">
        <w:start w:val="1"/>
        <w:numFmt w:val="bullet"/>
        <w:lvlText w:val="•"/>
        <w:lvlJc w:val="left"/>
        <w:pPr>
          <w:ind w:left="192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  <w:lvlOverride w:ilvl="8">
      <w:lvl w:ilvl="8" w:tentative="0">
        <w:start w:val="1"/>
        <w:numFmt w:val="bullet"/>
        <w:lvlText w:val="•"/>
        <w:lvlJc w:val="left"/>
        <w:pPr>
          <w:ind w:left="2160" w:hanging="240"/>
        </w:pPr>
        <w:rPr>
          <w:rFonts w:hAnsi="Arial Unicode MS"/>
          <w:b/>
          <w:bCs/>
          <w:i/>
          <w:iCs/>
          <w:caps w:val="off"/>
          <w:smallCaps w:val="off"/>
          <w:outline w:val="off"/>
          <w:shadow w:val="off"/>
          <w:emboss w:val="off"/>
          <w:imprint w:val="off"/>
          <w:spacing w:val="0"/>
          <w:w w:val="100"/>
          <w:position w:val="0"/>
          <w:sz w:val="26"/>
          <w:szCs w:val="26"/>
          <w:highlight w:val="none"/>
          <w:vertAlign w:val="baseline"/>
        </w:rPr>
      </w:lvl>
    </w:lvlOverride>
  </w:num>
  <w:num w:numId="17">
    <w:abstractNumId w:val="8"/>
  </w:num>
  <w:num w:numId="18">
    <w:abstractNumId w:val="5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324"/>
    <w:rsid w:val="00044324"/>
    <w:rsid w:val="002F2819"/>
    <w:rsid w:val="00474D83"/>
    <w:rsid w:val="005A78E4"/>
    <w:rsid w:val="00A67EAB"/>
    <w:rsid w:val="00BC6B96"/>
    <w:rsid w:val="00E8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649B1"/>
  <w15:chartTrackingRefBased/>
  <w15:docId w15:val="{7662D6D2-7A38-4476-85A7-16322C73FADF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5b9bd5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default="1" w:styleId="Normal">
    <w:name w:val="Normal"/>
    <w:uiPriority w:val="99"/>
    <w:qFormat w:val="on"/>
  </w:style>
  <w:style w:type="paragraph" w:styleId="Heading2">
    <w:name w:val="Heading 2"/>
    <w:next w:val="Normal"/>
    <w:link w:val="Heading2Char"/>
    <w:uiPriority w:val="99"/>
    <w:pPr>
      <w:keepNext w:val="on"/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  <w:bar w:val="nil" w:sz="4" w:space="0"/>
      </w:pBdr>
      <w:spacing w:after="0" w:line="240" w:lineRule="auto"/>
    </w:pPr>
    <w:rPr>
      <w:rFonts w:ascii="Helvetica" w:cs="Arial Unicode MS" w:eastAsia="Arial Unicode MS" w:hAnsi="Helvetica"/>
      <w:b/>
      <w:bCs/>
      <w:color w:val="000000"/>
      <w:sz w:val="32"/>
      <w:szCs w:val="32"/>
      <w:bdr w:val="nil" w:sz="4" w:space="0"/>
    </w:rPr>
  </w:style>
  <w:style w:type="paragraph" w:styleId="Heading3">
    <w:name w:val="Heading 3"/>
    <w:basedOn w:val="Normal"/>
    <w:next w:val="Normal"/>
    <w:link w:val="Heading3Char"/>
    <w:uiPriority w:val="9"/>
    <w:unhideWhenUsed w:val="on"/>
    <w:qFormat w:val="on"/>
    <w:pPr>
      <w:keepNext w:val="on"/>
      <w:keepLines w:val="on"/>
      <w:spacing w:before="40" w:after="0"/>
    </w:pPr>
    <w:rPr>
      <w:rFonts w:asciiTheme="majorHAnsi" w:cstheme="majorBidi" w:eastAsiaTheme="majorEastAsia" w:hAnsiTheme="majorHAnsi"/>
      <w:color w:val="1f4d77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Heading2Char">
    <w:name w:val="Heading 2 Char"/>
    <w:basedOn w:val="DefaultParagraphFont"/>
    <w:link w:val="Heading2"/>
    <w:uiPriority w:val="99"/>
    <w:rPr>
      <w:rFonts w:ascii="Helvetica" w:cs="Arial Unicode MS" w:eastAsia="Arial Unicode MS" w:hAnsi="Helvetica"/>
      <w:b/>
      <w:bCs/>
      <w:color w:val="000000"/>
      <w:sz w:val="32"/>
      <w:szCs w:val="32"/>
      <w:bdr w:val="nil" w:sz="4" w:space="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color w:val="1f4d77" w:themeColor="accent1" w:themeShade="7f"/>
      <w:sz w:val="24"/>
      <w:szCs w:val="24"/>
    </w:rPr>
  </w:style>
  <w:style w:type="paragraph" w:customStyle="1" w:styleId="Heading">
    <w:name w:val="Heading"/>
    <w:next w:val="Normal"/>
    <w:uiPriority w:val="99"/>
    <w:pPr>
      <w:keepNext w:val="on"/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  <w:bar w:val="nil" w:sz="4" w:space="0"/>
      </w:pBdr>
      <w:spacing w:after="0" w:line="240" w:lineRule="auto"/>
    </w:pPr>
    <w:rPr>
      <w:rFonts w:ascii="Helvetica" w:cs="Arial Unicode MS" w:eastAsia="Arial Unicode MS" w:hAnsi="Helvetica"/>
      <w:b/>
      <w:bCs/>
      <w:color w:val="000000"/>
      <w:sz w:val="36"/>
      <w:szCs w:val="36"/>
      <w:bdr w:val="nil" w:sz="4" w:space="0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customStyle="1" w:styleId="BodyA">
    <w:name w:val="Body A"/>
    <w:uiPriority w:val="99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  <w:bar w:val="nil" w:sz="4" w:space="0"/>
      </w:pBdr>
      <w:spacing w:after="0" w:line="240" w:lineRule="auto"/>
    </w:pPr>
    <w:rPr>
      <w:rFonts w:ascii="Helvetica" w:cs="Arial Unicode MS" w:eastAsia="Arial Unicode MS" w:hAnsi="Helvetica"/>
      <w:color w:val="000000"/>
      <w:bdr w:val="nil" w:sz="4" w:space="0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customStyle="1" w:styleId="Body">
    <w:name w:val="Body"/>
    <w:uiPriority w:val="99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  <w:bar w:val="nil" w:sz="4" w:space="0"/>
      </w:pBdr>
      <w:spacing w:after="0" w:line="240" w:lineRule="auto"/>
    </w:pPr>
    <w:rPr>
      <w:rFonts w:ascii="Helvetica" w:cs="Arial Unicode MS" w:eastAsia="Arial Unicode MS" w:hAnsi="Helvetica"/>
      <w:color w:val="000000"/>
      <w:bdr w:val="nil" w:sz="4" w:space="0"/>
    </w:rPr>
  </w:style>
  <w:style w:type="numbering" w:customStyle="1" w:styleId="BulletBig">
    <w:name w:val="Bullet Big"/>
    <w:uiPriority w:val="99"/>
    <w:pPr>
      <w:numPr>
        <w:ilvl w:val="0"/>
        <w:numId w:val="12"/>
      </w:numPr>
    </w:pPr>
  </w:style>
  <w:style w:type="numbering" w:customStyle="1" w:styleId="Dash">
    <w:name w:val="Dash"/>
    <w:uiPriority w:val="99"/>
    <w:pPr>
      <w:numPr>
        <w:ilvl w:val="0"/>
        <w:numId w:val="14"/>
      </w:numPr>
    </w:pPr>
  </w:style>
  <w:style w:type="table" w:styleId="TableGrid">
    <w:name w:val="Table Grid"/>
    <w:basedOn w:val="NormalTab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" Type="http://schemas.openxmlformats.org/officeDocument/2006/relationships/settings" Target="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bg.wikipedia.org/wiki/%D0%A1%D0%B8%D1%81%D1%82%D0%B5%D0%BC%D0%B0_%D0%B7%D0%B0_%D0%BA%D0%BE%D0%BD%D1%82%D1%80%D0%BE%D0%BB_%D0%BD%D0%B0_%D0%B2%D0%B5%D1%80%D1%81%D0%B8%D0%B8%D1%82%D0%B5" TargetMode="External"/><Relationship Id="rId7" Type="http://schemas.openxmlformats.org/officeDocument/2006/relationships/hyperlink" Target="http://bg.wikipedia.org/wiki/%D0%9B%D0%B8%D0%BD%D1%83%D1%81_%D0%A2%D0%BE%D1%80%D0%B2%D0%B0%D0%BB%D0%B4%D1%81" TargetMode="External"/><Relationship Id="rId8" Type="http://schemas.openxmlformats.org/officeDocument/2006/relationships/hyperlink" Target="http://bg.wikipedia.org/wiki/%D0%9B%D0%B8%D0%BD%D1%83%D0%BA%D1%81_%28%D1%8F%D0%B4%D1%80%D0%BE%29" TargetMode="External"/><Relationship Id="rId9" Type="http://schemas.openxmlformats.org/officeDocument/2006/relationships/hyperlink" Target="https://bg.wikipedia.org/wiki/%D0%93%D1%8A%D0%B2%D0%BA%D0%B0%D0%B2%D0%B0_%D0%BC%D0%B5%D1%82%D0%BE%D0%B4%D0%BE%D0%BB%D0%BE%D0%B3%D0%B8%D1%8F" TargetMode="External"/><Relationship Id="rId10" Type="http://schemas.openxmlformats.org/officeDocument/2006/relationships/hyperlink" Target="https://bg.wikipedia.org/wiki/%D0%9F%D0%BE%D0%B5%D1%82%D0%B0%D0%BF%D0%BD%D0%BE_%D0%BF%D0%BB%D0%B0%D0%BD%D0%B8%D1%80%D0%B0%D0%BD%D0%B5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2756</Words>
  <Characters>15712</Characters>
  <Application>Microsoft Office Word</Application>
  <DocSecurity>0</DocSecurity>
  <Lines>130</Lines>
  <Paragraphs>36</Paragraphs>
  <ScaleCrop>false</ScaleCrop>
  <Company/>
  <LinksUpToDate>false</LinksUpToDate>
  <CharactersWithSpaces>18432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Кристиян Костадинов</dc:creator>
  <cp:lastModifiedBy>Едис Мехмед</cp:lastModifiedBy>
</cp:coreProperties>
</file>