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8129A" w14:textId="0F3DE498" w:rsidR="00197418" w:rsidRDefault="00197418">
      <w:pPr>
        <w:rPr>
          <w:rFonts w:ascii="Arial" w:hAnsi="Arial" w:cs="Arial"/>
        </w:rPr>
      </w:pPr>
      <w:r>
        <w:rPr>
          <w:rFonts w:ascii="Arial" w:hAnsi="Arial" w:cs="Arial"/>
        </w:rPr>
        <w:t>Home page</w:t>
      </w:r>
    </w:p>
    <w:p w14:paraId="54775DFB" w14:textId="49143F90" w:rsidR="00197418" w:rsidRDefault="00197418">
      <w:pPr>
        <w:rPr>
          <w:rFonts w:ascii="Arial" w:hAnsi="Arial" w:cs="Arial"/>
        </w:rPr>
      </w:pPr>
      <w:r>
        <w:rPr>
          <w:rFonts w:ascii="Arial" w:hAnsi="Arial" w:cs="Arial"/>
        </w:rPr>
        <w:t>Option: research &amp; c</w:t>
      </w:r>
      <w:r>
        <w:rPr>
          <w:rFonts w:ascii="Arial" w:hAnsi="Arial" w:cs="Arial"/>
        </w:rPr>
        <w:t>linical</w:t>
      </w:r>
    </w:p>
    <w:p w14:paraId="28D75A5F" w14:textId="0AB3049E" w:rsidR="00197418" w:rsidRDefault="00197418">
      <w:pPr>
        <w:rPr>
          <w:rFonts w:ascii="Arial" w:hAnsi="Arial" w:cs="Arial"/>
        </w:rPr>
      </w:pPr>
      <w:r>
        <w:rPr>
          <w:rFonts w:ascii="Arial" w:hAnsi="Arial" w:cs="Arial"/>
        </w:rPr>
        <w:t>Introduction to website</w:t>
      </w:r>
    </w:p>
    <w:p w14:paraId="5AD05B63" w14:textId="13018560" w:rsidR="00197418" w:rsidRDefault="0019741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BA68BD7" wp14:editId="731BF7E2">
            <wp:extent cx="5274310" cy="2764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797C" w14:textId="0DC42BB5" w:rsidR="00197418" w:rsidRDefault="00197418">
      <w:pPr>
        <w:rPr>
          <w:rFonts w:ascii="Arial" w:hAnsi="Arial" w:cs="Arial" w:hint="eastAsia"/>
        </w:rPr>
      </w:pPr>
      <w:r>
        <w:rPr>
          <w:noProof/>
        </w:rPr>
        <w:drawing>
          <wp:inline distT="0" distB="0" distL="0" distR="0" wp14:anchorId="39CD7F45" wp14:editId="6836B012">
            <wp:extent cx="5274310" cy="2866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1241" w14:textId="665B1B4F" w:rsidR="00197418" w:rsidRDefault="00197418">
      <w:pPr>
        <w:rPr>
          <w:rFonts w:ascii="Arial" w:hAnsi="Arial" w:cs="Arial"/>
        </w:rPr>
      </w:pPr>
      <w:r>
        <w:rPr>
          <w:rFonts w:ascii="Arial" w:hAnsi="Arial" w:cs="Arial"/>
        </w:rPr>
        <w:t>Detailed introduction to annotation.(</w:t>
      </w:r>
      <w:r w:rsidRPr="00197418">
        <w:rPr>
          <w:rFonts w:ascii="Arial" w:hAnsi="Arial" w:cs="Arial"/>
        </w:rPr>
        <w:t>hyperlink</w:t>
      </w:r>
      <w:r>
        <w:rPr>
          <w:rFonts w:ascii="Arial" w:hAnsi="Arial" w:cs="Arial"/>
        </w:rPr>
        <w:t>)</w:t>
      </w:r>
    </w:p>
    <w:p w14:paraId="0E17C48B" w14:textId="40DBD346" w:rsidR="00197418" w:rsidRDefault="00197418">
      <w:pPr>
        <w:rPr>
          <w:rFonts w:ascii="Arial" w:hAnsi="Arial" w:cs="Arial"/>
        </w:rPr>
      </w:pPr>
    </w:p>
    <w:p w14:paraId="4C4508E8" w14:textId="4DD240F1" w:rsidR="00197418" w:rsidRDefault="00197418">
      <w:pPr>
        <w:rPr>
          <w:rFonts w:ascii="Arial" w:hAnsi="Arial" w:cs="Arial" w:hint="eastAsia"/>
        </w:rPr>
      </w:pPr>
      <w:r>
        <w:rPr>
          <w:rFonts w:ascii="Arial" w:hAnsi="Arial" w:cs="Arial"/>
        </w:rPr>
        <w:t>Search for drug/variant/</w:t>
      </w:r>
      <w:r>
        <w:rPr>
          <w:rFonts w:ascii="Arial" w:hAnsi="Arial" w:cs="Arial" w:hint="eastAsia"/>
        </w:rPr>
        <w:t>……</w:t>
      </w: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optional)</w:t>
      </w:r>
    </w:p>
    <w:p w14:paraId="6142DE86" w14:textId="10C4CA50" w:rsidR="00197418" w:rsidRDefault="00197418">
      <w:pPr>
        <w:rPr>
          <w:rFonts w:ascii="Arial" w:hAnsi="Arial" w:cs="Arial"/>
        </w:rPr>
      </w:pPr>
    </w:p>
    <w:p w14:paraId="68921948" w14:textId="77777777" w:rsidR="00197418" w:rsidRDefault="00197418">
      <w:pPr>
        <w:rPr>
          <w:rFonts w:ascii="Arial" w:hAnsi="Arial" w:cs="Arial" w:hint="eastAsia"/>
        </w:rPr>
      </w:pPr>
    </w:p>
    <w:p w14:paraId="22586534" w14:textId="00ABE25F" w:rsidR="00CB45EA" w:rsidRDefault="00CB45EA">
      <w:pPr>
        <w:rPr>
          <w:rFonts w:ascii="Arial" w:hAnsi="Arial" w:cs="Arial"/>
        </w:rPr>
      </w:pPr>
      <w:r>
        <w:rPr>
          <w:rFonts w:ascii="Arial" w:hAnsi="Arial" w:cs="Arial"/>
        </w:rPr>
        <w:t>Research:</w:t>
      </w:r>
    </w:p>
    <w:p w14:paraId="02279717" w14:textId="42F5A335" w:rsidR="00CB45EA" w:rsidRPr="00CB45EA" w:rsidRDefault="00197418" w:rsidP="002344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According to </w:t>
      </w:r>
      <w:r w:rsidR="00CB45EA" w:rsidRPr="00CB45EA">
        <w:rPr>
          <w:rFonts w:ascii="Arial" w:hAnsi="Arial" w:cs="Arial"/>
        </w:rPr>
        <w:t>pathways</w:t>
      </w:r>
      <w:r>
        <w:rPr>
          <w:rFonts w:ascii="Arial" w:hAnsi="Arial" w:cs="Arial"/>
        </w:rPr>
        <w:t xml:space="preserve"> </w:t>
      </w:r>
      <w:r w:rsidR="00234426" w:rsidRPr="00234426">
        <w:rPr>
          <w:rFonts w:ascii="Arial" w:hAnsi="Arial" w:cs="Arial"/>
        </w:rPr>
        <w:t>matching</w:t>
      </w:r>
      <w:r w:rsidR="00234426">
        <w:rPr>
          <w:rFonts w:ascii="Arial" w:hAnsi="Arial" w:cs="Arial"/>
        </w:rPr>
        <w:t xml:space="preserve">, rank from the most </w:t>
      </w:r>
      <w:r w:rsidR="00234426" w:rsidRPr="00234426">
        <w:rPr>
          <w:rFonts w:ascii="Arial" w:hAnsi="Arial" w:cs="Arial"/>
        </w:rPr>
        <w:t>matching</w:t>
      </w:r>
      <w:r w:rsidR="00234426">
        <w:rPr>
          <w:rFonts w:ascii="Arial" w:hAnsi="Arial" w:cs="Arial"/>
        </w:rPr>
        <w:t xml:space="preserve"> to the last. Show the </w:t>
      </w:r>
      <w:r w:rsidR="00234426" w:rsidRPr="00CB45EA">
        <w:rPr>
          <w:rFonts w:ascii="Arial" w:hAnsi="Arial" w:cs="Arial"/>
        </w:rPr>
        <w:t xml:space="preserve">VIPs(Very Important </w:t>
      </w:r>
      <w:proofErr w:type="spellStart"/>
      <w:r w:rsidR="00234426" w:rsidRPr="00CB45EA">
        <w:rPr>
          <w:rFonts w:ascii="Arial" w:hAnsi="Arial" w:cs="Arial"/>
        </w:rPr>
        <w:t>Pharmacogenes</w:t>
      </w:r>
      <w:proofErr w:type="spellEnd"/>
      <w:r w:rsidR="00234426" w:rsidRPr="00CB45EA">
        <w:rPr>
          <w:rFonts w:ascii="Arial" w:hAnsi="Arial" w:cs="Arial"/>
        </w:rPr>
        <w:t>)</w:t>
      </w:r>
      <w:r w:rsidR="00234426">
        <w:rPr>
          <w:rFonts w:ascii="Arial" w:hAnsi="Arial" w:cs="Arial"/>
        </w:rPr>
        <w:t xml:space="preserve"> </w:t>
      </w:r>
      <w:r w:rsidR="00234426">
        <w:rPr>
          <w:rFonts w:ascii="Arial" w:hAnsi="Arial" w:cs="Arial" w:hint="eastAsia"/>
        </w:rPr>
        <w:t>o</w:t>
      </w:r>
      <w:r w:rsidR="00234426">
        <w:rPr>
          <w:rFonts w:ascii="Arial" w:hAnsi="Arial" w:cs="Arial"/>
        </w:rPr>
        <w:t xml:space="preserve">r </w:t>
      </w:r>
      <w:r w:rsidR="00234426" w:rsidRPr="003A69ED">
        <w:rPr>
          <w:rFonts w:ascii="Arial" w:hAnsi="Arial" w:cs="Arial"/>
        </w:rPr>
        <w:t>haplotype</w:t>
      </w:r>
      <w:r w:rsidR="00234426">
        <w:rPr>
          <w:rFonts w:ascii="Arial" w:hAnsi="Arial" w:cs="Arial"/>
        </w:rPr>
        <w:t xml:space="preserve"> and their specific </w:t>
      </w:r>
      <w:r w:rsidR="00234426">
        <w:rPr>
          <w:rFonts w:ascii="Arial" w:hAnsi="Arial" w:cs="Arial"/>
        </w:rPr>
        <w:t>V</w:t>
      </w:r>
      <w:r w:rsidR="00234426" w:rsidRPr="00CB45EA">
        <w:rPr>
          <w:rFonts w:ascii="Arial" w:hAnsi="Arial" w:cs="Arial"/>
        </w:rPr>
        <w:t xml:space="preserve">ariant </w:t>
      </w:r>
      <w:r w:rsidR="00234426">
        <w:rPr>
          <w:rFonts w:ascii="Arial" w:hAnsi="Arial" w:cs="Arial" w:hint="eastAsia"/>
        </w:rPr>
        <w:t>a</w:t>
      </w:r>
      <w:r w:rsidR="00234426">
        <w:rPr>
          <w:rFonts w:ascii="Arial" w:hAnsi="Arial" w:cs="Arial"/>
        </w:rPr>
        <w:t>nd</w:t>
      </w:r>
      <w:r w:rsidR="00234426">
        <w:rPr>
          <w:rFonts w:ascii="Arial" w:hAnsi="Arial" w:cs="Arial"/>
        </w:rPr>
        <w:t xml:space="preserve"> </w:t>
      </w:r>
      <w:r w:rsidR="00234426" w:rsidRPr="00CB45EA">
        <w:rPr>
          <w:rFonts w:ascii="Arial" w:hAnsi="Arial" w:cs="Arial"/>
        </w:rPr>
        <w:t>annotations</w:t>
      </w:r>
      <w:r w:rsidR="00234426">
        <w:rPr>
          <w:rFonts w:ascii="Arial" w:hAnsi="Arial" w:cs="Arial"/>
        </w:rPr>
        <w:t>.</w:t>
      </w:r>
    </w:p>
    <w:p w14:paraId="67F3B5C1" w14:textId="1DC9A834" w:rsidR="00CB45EA" w:rsidRPr="00CB45EA" w:rsidRDefault="00CB45EA" w:rsidP="00CB45EA">
      <w:pPr>
        <w:rPr>
          <w:rFonts w:ascii="Arial" w:hAnsi="Arial" w:cs="Arial"/>
        </w:rPr>
      </w:pPr>
    </w:p>
    <w:p w14:paraId="43314954" w14:textId="64830D1B" w:rsidR="00CB45EA" w:rsidRDefault="00CB45EA" w:rsidP="00CB45EA">
      <w:pPr>
        <w:rPr>
          <w:rFonts w:ascii="Arial" w:hAnsi="Arial" w:cs="Arial"/>
        </w:rPr>
      </w:pPr>
    </w:p>
    <w:p w14:paraId="129AB162" w14:textId="77777777" w:rsidR="00234426" w:rsidRPr="00CB45EA" w:rsidRDefault="00234426" w:rsidP="00CB45EA">
      <w:pPr>
        <w:rPr>
          <w:rFonts w:ascii="Arial" w:hAnsi="Arial" w:cs="Arial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7"/>
        <w:gridCol w:w="1698"/>
        <w:gridCol w:w="3818"/>
        <w:gridCol w:w="2073"/>
      </w:tblGrid>
      <w:tr w:rsidR="003A69ED" w14:paraId="2BD070D6" w14:textId="77777777" w:rsidTr="003A69ED">
        <w:tc>
          <w:tcPr>
            <w:tcW w:w="707" w:type="dxa"/>
          </w:tcPr>
          <w:p w14:paraId="69947AC5" w14:textId="46001A6D" w:rsidR="003A69ED" w:rsidRDefault="003A69ED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lastRenderedPageBreak/>
              <w:t xml:space="preserve">Rank </w:t>
            </w:r>
          </w:p>
        </w:tc>
        <w:tc>
          <w:tcPr>
            <w:tcW w:w="1698" w:type="dxa"/>
          </w:tcPr>
          <w:p w14:paraId="0036B741" w14:textId="43E4A0D1" w:rsidR="003A69ED" w:rsidRDefault="003A69ED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P</w:t>
            </w:r>
            <w:r w:rsidRPr="00CB45EA">
              <w:rPr>
                <w:rFonts w:ascii="Arial" w:hAnsi="Arial" w:cs="Arial"/>
              </w:rPr>
              <w:t>athways</w:t>
            </w:r>
          </w:p>
        </w:tc>
        <w:tc>
          <w:tcPr>
            <w:tcW w:w="3818" w:type="dxa"/>
          </w:tcPr>
          <w:p w14:paraId="6B90C65F" w14:textId="77777777" w:rsidR="003A69ED" w:rsidRDefault="003A69ED">
            <w:pPr>
              <w:rPr>
                <w:rFonts w:ascii="Arial" w:hAnsi="Arial" w:cs="Arial"/>
              </w:rPr>
            </w:pPr>
            <w:r w:rsidRPr="00CB45EA">
              <w:rPr>
                <w:rFonts w:ascii="Arial" w:hAnsi="Arial" w:cs="Arial"/>
              </w:rPr>
              <w:t xml:space="preserve">VIPs(Very Important </w:t>
            </w:r>
            <w:proofErr w:type="spellStart"/>
            <w:r w:rsidRPr="00CB45EA">
              <w:rPr>
                <w:rFonts w:ascii="Arial" w:hAnsi="Arial" w:cs="Arial"/>
              </w:rPr>
              <w:t>Pharmacogenes</w:t>
            </w:r>
            <w:proofErr w:type="spellEnd"/>
            <w:r w:rsidRPr="00CB45EA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</w:p>
          <w:p w14:paraId="4E20EA5D" w14:textId="4C4CC1D4" w:rsidR="003A69ED" w:rsidRDefault="003A69ED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o</w:t>
            </w:r>
            <w:r>
              <w:rPr>
                <w:rFonts w:ascii="Arial" w:hAnsi="Arial" w:cs="Arial"/>
              </w:rPr>
              <w:t xml:space="preserve">r </w:t>
            </w:r>
            <w:r w:rsidRPr="003A69ED">
              <w:rPr>
                <w:rFonts w:ascii="Arial" w:hAnsi="Arial" w:cs="Arial"/>
              </w:rPr>
              <w:t>haplotype</w:t>
            </w:r>
          </w:p>
        </w:tc>
        <w:tc>
          <w:tcPr>
            <w:tcW w:w="2073" w:type="dxa"/>
          </w:tcPr>
          <w:p w14:paraId="5FCBE300" w14:textId="528ADE78" w:rsidR="003A69ED" w:rsidRDefault="003A69ED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V</w:t>
            </w:r>
            <w:r w:rsidRPr="00CB45EA">
              <w:rPr>
                <w:rFonts w:ascii="Arial" w:hAnsi="Arial" w:cs="Arial"/>
              </w:rPr>
              <w:t xml:space="preserve">ariant </w:t>
            </w: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 xml:space="preserve">nd its </w:t>
            </w:r>
            <w:r w:rsidRPr="00CB45EA">
              <w:rPr>
                <w:rFonts w:ascii="Arial" w:hAnsi="Arial" w:cs="Arial"/>
              </w:rPr>
              <w:t>annotations</w:t>
            </w:r>
          </w:p>
        </w:tc>
      </w:tr>
      <w:tr w:rsidR="00197418" w14:paraId="344B28F8" w14:textId="77777777" w:rsidTr="003A69ED">
        <w:tc>
          <w:tcPr>
            <w:tcW w:w="707" w:type="dxa"/>
            <w:vMerge w:val="restart"/>
          </w:tcPr>
          <w:p w14:paraId="7685828D" w14:textId="3AD61862" w:rsidR="00197418" w:rsidRDefault="00197418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1698" w:type="dxa"/>
            <w:vMerge w:val="restart"/>
          </w:tcPr>
          <w:p w14:paraId="7AEE5FFE" w14:textId="0BE112B0" w:rsidR="00197418" w:rsidRDefault="00197418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Pathway1</w:t>
            </w:r>
          </w:p>
        </w:tc>
        <w:tc>
          <w:tcPr>
            <w:tcW w:w="3818" w:type="dxa"/>
            <w:vMerge w:val="restart"/>
          </w:tcPr>
          <w:p w14:paraId="25E58E62" w14:textId="652F01F5" w:rsidR="00197418" w:rsidRDefault="00197418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Gene1</w:t>
            </w:r>
          </w:p>
        </w:tc>
        <w:tc>
          <w:tcPr>
            <w:tcW w:w="2073" w:type="dxa"/>
          </w:tcPr>
          <w:p w14:paraId="729409DC" w14:textId="33FD6662" w:rsidR="00197418" w:rsidRDefault="00197418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Indel1</w:t>
            </w:r>
          </w:p>
        </w:tc>
      </w:tr>
      <w:tr w:rsidR="00197418" w14:paraId="2D746C89" w14:textId="77777777" w:rsidTr="003A69ED">
        <w:tc>
          <w:tcPr>
            <w:tcW w:w="707" w:type="dxa"/>
            <w:vMerge/>
          </w:tcPr>
          <w:p w14:paraId="426F893C" w14:textId="77777777" w:rsidR="00197418" w:rsidRDefault="00197418">
            <w:pPr>
              <w:rPr>
                <w:rFonts w:ascii="Arial" w:hAnsi="Arial" w:cs="Arial" w:hint="eastAsia"/>
              </w:rPr>
            </w:pPr>
          </w:p>
        </w:tc>
        <w:tc>
          <w:tcPr>
            <w:tcW w:w="1698" w:type="dxa"/>
            <w:vMerge/>
          </w:tcPr>
          <w:p w14:paraId="4BF0A627" w14:textId="77777777" w:rsidR="00197418" w:rsidRDefault="00197418">
            <w:pPr>
              <w:rPr>
                <w:rFonts w:ascii="Arial" w:hAnsi="Arial" w:cs="Arial" w:hint="eastAsia"/>
              </w:rPr>
            </w:pPr>
          </w:p>
        </w:tc>
        <w:tc>
          <w:tcPr>
            <w:tcW w:w="3818" w:type="dxa"/>
            <w:vMerge/>
          </w:tcPr>
          <w:p w14:paraId="6A22FA76" w14:textId="77777777" w:rsidR="00197418" w:rsidRDefault="00197418">
            <w:pPr>
              <w:rPr>
                <w:rFonts w:ascii="Arial" w:hAnsi="Arial" w:cs="Arial" w:hint="eastAsia"/>
              </w:rPr>
            </w:pPr>
          </w:p>
        </w:tc>
        <w:tc>
          <w:tcPr>
            <w:tcW w:w="2073" w:type="dxa"/>
          </w:tcPr>
          <w:p w14:paraId="5AEF67F8" w14:textId="015A0D22" w:rsidR="00197418" w:rsidRDefault="00197418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Indel2</w:t>
            </w:r>
          </w:p>
        </w:tc>
      </w:tr>
      <w:tr w:rsidR="00197418" w14:paraId="7C47CF42" w14:textId="77777777" w:rsidTr="003A69ED">
        <w:tc>
          <w:tcPr>
            <w:tcW w:w="707" w:type="dxa"/>
            <w:vMerge/>
          </w:tcPr>
          <w:p w14:paraId="66749CA2" w14:textId="77777777" w:rsidR="00197418" w:rsidRDefault="00197418">
            <w:pPr>
              <w:rPr>
                <w:rFonts w:ascii="Arial" w:hAnsi="Arial" w:cs="Arial" w:hint="eastAsia"/>
              </w:rPr>
            </w:pPr>
          </w:p>
        </w:tc>
        <w:tc>
          <w:tcPr>
            <w:tcW w:w="1698" w:type="dxa"/>
            <w:vMerge/>
          </w:tcPr>
          <w:p w14:paraId="22A9DD07" w14:textId="77777777" w:rsidR="00197418" w:rsidRDefault="00197418">
            <w:pPr>
              <w:rPr>
                <w:rFonts w:ascii="Arial" w:hAnsi="Arial" w:cs="Arial" w:hint="eastAsia"/>
              </w:rPr>
            </w:pPr>
          </w:p>
        </w:tc>
        <w:tc>
          <w:tcPr>
            <w:tcW w:w="3818" w:type="dxa"/>
          </w:tcPr>
          <w:p w14:paraId="699117C7" w14:textId="7699C66B" w:rsidR="00197418" w:rsidRDefault="00197418">
            <w:pPr>
              <w:rPr>
                <w:rFonts w:ascii="Arial" w:hAnsi="Arial" w:cs="Arial" w:hint="eastAsia"/>
              </w:rPr>
            </w:pPr>
            <w:r w:rsidRPr="003A69ED">
              <w:rPr>
                <w:rFonts w:ascii="Arial" w:hAnsi="Arial" w:cs="Arial"/>
              </w:rPr>
              <w:t>H</w:t>
            </w:r>
            <w:r w:rsidRPr="003A69ED">
              <w:rPr>
                <w:rFonts w:ascii="Arial" w:hAnsi="Arial" w:cs="Arial"/>
              </w:rPr>
              <w:t>aplotype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073" w:type="dxa"/>
          </w:tcPr>
          <w:p w14:paraId="7E4A1D02" w14:textId="77777777" w:rsidR="00197418" w:rsidRDefault="00197418">
            <w:pPr>
              <w:rPr>
                <w:rFonts w:ascii="Arial" w:hAnsi="Arial" w:cs="Arial" w:hint="eastAsia"/>
              </w:rPr>
            </w:pPr>
          </w:p>
        </w:tc>
      </w:tr>
      <w:tr w:rsidR="00197418" w14:paraId="67BC869B" w14:textId="77777777" w:rsidTr="003A69ED">
        <w:tc>
          <w:tcPr>
            <w:tcW w:w="707" w:type="dxa"/>
            <w:vMerge w:val="restart"/>
          </w:tcPr>
          <w:p w14:paraId="69E708CA" w14:textId="6C609366" w:rsidR="00197418" w:rsidRDefault="00197418" w:rsidP="00197418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2</w:t>
            </w:r>
          </w:p>
        </w:tc>
        <w:tc>
          <w:tcPr>
            <w:tcW w:w="1698" w:type="dxa"/>
            <w:vMerge w:val="restart"/>
          </w:tcPr>
          <w:p w14:paraId="5F492A49" w14:textId="46DA3C8C" w:rsidR="00197418" w:rsidRDefault="00197418" w:rsidP="00197418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Pathway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818" w:type="dxa"/>
          </w:tcPr>
          <w:p w14:paraId="14E82ADB" w14:textId="77777777" w:rsidR="00197418" w:rsidRDefault="00197418" w:rsidP="00197418">
            <w:pPr>
              <w:rPr>
                <w:rFonts w:ascii="Arial" w:hAnsi="Arial" w:cs="Arial" w:hint="eastAsia"/>
              </w:rPr>
            </w:pPr>
          </w:p>
        </w:tc>
        <w:tc>
          <w:tcPr>
            <w:tcW w:w="2073" w:type="dxa"/>
          </w:tcPr>
          <w:p w14:paraId="29C0E276" w14:textId="77777777" w:rsidR="00197418" w:rsidRDefault="00197418" w:rsidP="00197418">
            <w:pPr>
              <w:rPr>
                <w:rFonts w:ascii="Arial" w:hAnsi="Arial" w:cs="Arial" w:hint="eastAsia"/>
              </w:rPr>
            </w:pPr>
          </w:p>
        </w:tc>
      </w:tr>
      <w:tr w:rsidR="00197418" w14:paraId="6CB86099" w14:textId="77777777" w:rsidTr="003A69ED">
        <w:tc>
          <w:tcPr>
            <w:tcW w:w="707" w:type="dxa"/>
            <w:vMerge/>
          </w:tcPr>
          <w:p w14:paraId="4684DBEC" w14:textId="77777777" w:rsidR="00197418" w:rsidRDefault="00197418" w:rsidP="00197418">
            <w:pPr>
              <w:rPr>
                <w:rFonts w:ascii="Arial" w:hAnsi="Arial" w:cs="Arial" w:hint="eastAsia"/>
              </w:rPr>
            </w:pPr>
          </w:p>
        </w:tc>
        <w:tc>
          <w:tcPr>
            <w:tcW w:w="1698" w:type="dxa"/>
            <w:vMerge/>
          </w:tcPr>
          <w:p w14:paraId="71F5D0FC" w14:textId="77777777" w:rsidR="00197418" w:rsidRDefault="00197418" w:rsidP="00197418">
            <w:pPr>
              <w:rPr>
                <w:rFonts w:ascii="Arial" w:hAnsi="Arial" w:cs="Arial" w:hint="eastAsia"/>
              </w:rPr>
            </w:pPr>
          </w:p>
        </w:tc>
        <w:tc>
          <w:tcPr>
            <w:tcW w:w="3818" w:type="dxa"/>
          </w:tcPr>
          <w:p w14:paraId="7E5F5518" w14:textId="77777777" w:rsidR="00197418" w:rsidRDefault="00197418" w:rsidP="00197418">
            <w:pPr>
              <w:rPr>
                <w:rFonts w:ascii="Arial" w:hAnsi="Arial" w:cs="Arial" w:hint="eastAsia"/>
              </w:rPr>
            </w:pPr>
          </w:p>
        </w:tc>
        <w:tc>
          <w:tcPr>
            <w:tcW w:w="2073" w:type="dxa"/>
          </w:tcPr>
          <w:p w14:paraId="2A507C2C" w14:textId="77777777" w:rsidR="00197418" w:rsidRDefault="00197418" w:rsidP="00197418">
            <w:pPr>
              <w:rPr>
                <w:rFonts w:ascii="Arial" w:hAnsi="Arial" w:cs="Arial" w:hint="eastAsia"/>
              </w:rPr>
            </w:pPr>
          </w:p>
        </w:tc>
      </w:tr>
    </w:tbl>
    <w:p w14:paraId="6C6C352B" w14:textId="77777777" w:rsidR="00CB45EA" w:rsidRDefault="00CB45EA">
      <w:pPr>
        <w:rPr>
          <w:rFonts w:ascii="Arial" w:hAnsi="Arial" w:cs="Arial" w:hint="eastAsia"/>
        </w:rPr>
      </w:pPr>
    </w:p>
    <w:p w14:paraId="0C931920" w14:textId="79E0F82D" w:rsidR="00CB45EA" w:rsidRDefault="00CB45EA">
      <w:pPr>
        <w:rPr>
          <w:rFonts w:ascii="Arial" w:hAnsi="Arial" w:cs="Arial"/>
        </w:rPr>
      </w:pPr>
    </w:p>
    <w:p w14:paraId="469DCA56" w14:textId="0E40AB1C" w:rsidR="00CB45EA" w:rsidRDefault="00CB45EA">
      <w:pPr>
        <w:rPr>
          <w:rFonts w:ascii="Arial" w:hAnsi="Arial" w:cs="Arial"/>
        </w:rPr>
      </w:pPr>
      <w:r>
        <w:rPr>
          <w:rFonts w:ascii="Arial" w:hAnsi="Arial" w:cs="Arial"/>
        </w:rPr>
        <w:t>Clinical:</w:t>
      </w:r>
    </w:p>
    <w:p w14:paraId="62F276F1" w14:textId="6F56873B" w:rsidR="00EF619E" w:rsidRDefault="007B3736" w:rsidP="00A110B6">
      <w:pPr>
        <w:rPr>
          <w:rFonts w:ascii="Arial" w:hAnsi="Arial" w:cs="Arial"/>
        </w:rPr>
      </w:pPr>
      <w:r>
        <w:rPr>
          <w:rFonts w:ascii="Arial" w:hAnsi="Arial" w:cs="Arial"/>
        </w:rPr>
        <w:t>Rank in drug</w:t>
      </w:r>
      <w:r w:rsidR="00C11DD4">
        <w:rPr>
          <w:rFonts w:ascii="Arial" w:hAnsi="Arial" w:cs="Arial"/>
        </w:rPr>
        <w:t>-variant matching</w:t>
      </w:r>
      <w:r w:rsidR="00FB43AD">
        <w:rPr>
          <w:rFonts w:ascii="Arial" w:hAnsi="Arial" w:cs="Arial"/>
        </w:rPr>
        <w:t xml:space="preserve"> (variant number). </w:t>
      </w:r>
      <w:r w:rsidR="00A110B6">
        <w:rPr>
          <w:rFonts w:ascii="Arial" w:hAnsi="Arial" w:cs="Arial"/>
        </w:rPr>
        <w:t xml:space="preserve">If find one drug, search for drugs which treat the similar disease and list. If </w:t>
      </w:r>
      <w:r w:rsidR="00A110B6">
        <w:rPr>
          <w:rFonts w:ascii="Arial" w:hAnsi="Arial" w:cs="Arial"/>
        </w:rPr>
        <w:t>variant number</w:t>
      </w:r>
      <w:r w:rsidR="00A110B6">
        <w:rPr>
          <w:rFonts w:ascii="Arial" w:hAnsi="Arial" w:cs="Arial"/>
        </w:rPr>
        <w:t xml:space="preserve"> is the same, </w:t>
      </w:r>
      <w:r w:rsidR="00A110B6">
        <w:rPr>
          <w:rFonts w:ascii="Arial" w:hAnsi="Arial" w:cs="Arial"/>
        </w:rPr>
        <w:t xml:space="preserve">rank in </w:t>
      </w:r>
      <w:r w:rsidR="00A110B6" w:rsidRPr="00FB43AD">
        <w:rPr>
          <w:rFonts w:ascii="Arial" w:hAnsi="Arial" w:cs="Arial"/>
        </w:rPr>
        <w:t>Strength of Evidence</w:t>
      </w:r>
      <w:r w:rsidR="00A110B6">
        <w:rPr>
          <w:rFonts w:ascii="Arial" w:hAnsi="Arial" w:cs="Arial"/>
        </w:rPr>
        <w:t xml:space="preserve"> rate</w:t>
      </w:r>
      <w:r w:rsidR="00A110B6">
        <w:rPr>
          <w:rFonts w:ascii="Arial" w:hAnsi="Arial" w:cs="Arial"/>
        </w:rPr>
        <w:t>.</w:t>
      </w:r>
      <w:r w:rsidR="00FB43AD">
        <w:rPr>
          <w:rFonts w:ascii="Arial" w:hAnsi="Arial" w:cs="Arial"/>
        </w:rPr>
        <w:t xml:space="preserve"> Then list </w:t>
      </w:r>
      <w:r w:rsidR="00FB43AD">
        <w:rPr>
          <w:rFonts w:ascii="Arial" w:hAnsi="Arial" w:cs="Arial"/>
        </w:rPr>
        <w:t xml:space="preserve">the </w:t>
      </w:r>
      <w:r w:rsidR="00FB43AD">
        <w:rPr>
          <w:rFonts w:ascii="Arial" w:hAnsi="Arial" w:cs="Arial"/>
        </w:rPr>
        <w:t xml:space="preserve">annotations for drugs, </w:t>
      </w:r>
      <w:r w:rsidR="00FB43AD" w:rsidRPr="00CB45EA">
        <w:rPr>
          <w:rFonts w:ascii="Arial" w:hAnsi="Arial" w:cs="Arial"/>
        </w:rPr>
        <w:t xml:space="preserve">VIPs(Very Important </w:t>
      </w:r>
      <w:proofErr w:type="spellStart"/>
      <w:r w:rsidR="00FB43AD" w:rsidRPr="00CB45EA">
        <w:rPr>
          <w:rFonts w:ascii="Arial" w:hAnsi="Arial" w:cs="Arial"/>
        </w:rPr>
        <w:t>Pharmacogenes</w:t>
      </w:r>
      <w:proofErr w:type="spellEnd"/>
      <w:r w:rsidR="00FB43AD" w:rsidRPr="00CB45EA">
        <w:rPr>
          <w:rFonts w:ascii="Arial" w:hAnsi="Arial" w:cs="Arial"/>
        </w:rPr>
        <w:t>)</w:t>
      </w:r>
      <w:r w:rsidR="00FB43AD">
        <w:rPr>
          <w:rFonts w:ascii="Arial" w:hAnsi="Arial" w:cs="Arial"/>
        </w:rPr>
        <w:t xml:space="preserve"> </w:t>
      </w:r>
      <w:r w:rsidR="00FB43AD">
        <w:rPr>
          <w:rFonts w:ascii="Arial" w:hAnsi="Arial" w:cs="Arial" w:hint="eastAsia"/>
        </w:rPr>
        <w:t>o</w:t>
      </w:r>
      <w:r w:rsidR="00FB43AD">
        <w:rPr>
          <w:rFonts w:ascii="Arial" w:hAnsi="Arial" w:cs="Arial"/>
        </w:rPr>
        <w:t xml:space="preserve">r </w:t>
      </w:r>
      <w:r w:rsidR="00FB43AD" w:rsidRPr="003A69ED">
        <w:rPr>
          <w:rFonts w:ascii="Arial" w:hAnsi="Arial" w:cs="Arial"/>
        </w:rPr>
        <w:t>haplotype</w:t>
      </w:r>
      <w:r w:rsidR="00FB43AD">
        <w:rPr>
          <w:rFonts w:ascii="Arial" w:hAnsi="Arial" w:cs="Arial"/>
        </w:rPr>
        <w:t xml:space="preserve"> and their specific V</w:t>
      </w:r>
      <w:r w:rsidR="00FB43AD" w:rsidRPr="00CB45EA">
        <w:rPr>
          <w:rFonts w:ascii="Arial" w:hAnsi="Arial" w:cs="Arial"/>
        </w:rPr>
        <w:t>arian</w:t>
      </w:r>
      <w:r w:rsidR="00C061E5">
        <w:rPr>
          <w:rFonts w:ascii="Arial" w:hAnsi="Arial" w:cs="Arial"/>
        </w:rPr>
        <w:t xml:space="preserve">t, </w:t>
      </w:r>
      <w:bookmarkStart w:id="0" w:name="_GoBack"/>
      <w:bookmarkEnd w:id="0"/>
      <w:r w:rsidR="00FB43AD" w:rsidRPr="00CB45EA">
        <w:rPr>
          <w:rFonts w:ascii="Arial" w:hAnsi="Arial" w:cs="Arial"/>
        </w:rPr>
        <w:t>annotations</w:t>
      </w:r>
      <w:r w:rsidR="00C061E5">
        <w:rPr>
          <w:rFonts w:ascii="Arial" w:hAnsi="Arial" w:cs="Arial"/>
        </w:rPr>
        <w:t xml:space="preserve"> and </w:t>
      </w:r>
      <w:r w:rsidR="00C061E5" w:rsidRPr="00FB43AD">
        <w:rPr>
          <w:rFonts w:ascii="Arial" w:hAnsi="Arial" w:cs="Arial"/>
        </w:rPr>
        <w:t>Strength of Evidence</w:t>
      </w:r>
      <w:r w:rsidR="00C061E5">
        <w:rPr>
          <w:rFonts w:ascii="Arial" w:hAnsi="Arial" w:cs="Arial"/>
        </w:rPr>
        <w:t xml:space="preserve"> rate</w:t>
      </w:r>
      <w:r w:rsidR="00C061E5">
        <w:rPr>
          <w:rFonts w:ascii="Arial" w:hAnsi="Arial" w:cs="Arial"/>
        </w:rPr>
        <w:t>.</w:t>
      </w:r>
    </w:p>
    <w:p w14:paraId="0B94C6E8" w14:textId="77777777" w:rsidR="00FB43AD" w:rsidRPr="00FB43AD" w:rsidRDefault="00FB43AD">
      <w:pPr>
        <w:rPr>
          <w:rFonts w:ascii="Arial" w:hAnsi="Arial" w:cs="Arial" w:hint="eastAsia"/>
        </w:rPr>
      </w:pPr>
    </w:p>
    <w:p w14:paraId="552EAE19" w14:textId="1709529A" w:rsidR="007B3736" w:rsidRDefault="00EF619E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 w:hint="eastAsia"/>
        </w:rPr>
        <w:t>hoose</w:t>
      </w:r>
      <w:r>
        <w:rPr>
          <w:rFonts w:ascii="Arial" w:hAnsi="Arial" w:cs="Arial"/>
        </w:rPr>
        <w:t xml:space="preserve"> approval agency for </w:t>
      </w:r>
      <w:r w:rsidRPr="00EF619E">
        <w:rPr>
          <w:rFonts w:ascii="Arial" w:hAnsi="Arial" w:cs="Arial"/>
        </w:rPr>
        <w:t>drug labels containing pharmacogenetic information</w:t>
      </w:r>
    </w:p>
    <w:p w14:paraId="5BB28B47" w14:textId="1C4085C9" w:rsidR="00EF619E" w:rsidRDefault="00EF61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Or other </w:t>
      </w:r>
      <w:r w:rsidRPr="00EF619E">
        <w:rPr>
          <w:rFonts w:ascii="Arial" w:hAnsi="Arial" w:cs="Arial"/>
        </w:rPr>
        <w:t>search criteria</w:t>
      </w:r>
      <w:r>
        <w:rPr>
          <w:rFonts w:ascii="Arial" w:hAnsi="Arial" w:cs="Arial"/>
        </w:rPr>
        <w:t>.</w:t>
      </w:r>
    </w:p>
    <w:p w14:paraId="132A5BE9" w14:textId="5ED7B2E9" w:rsidR="00EF619E" w:rsidRDefault="00EF619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92DE257" wp14:editId="0C72C6F1">
            <wp:extent cx="5274310" cy="165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40"/>
        <w:gridCol w:w="974"/>
        <w:gridCol w:w="2232"/>
        <w:gridCol w:w="1450"/>
        <w:gridCol w:w="1302"/>
        <w:gridCol w:w="1461"/>
      </w:tblGrid>
      <w:tr w:rsidR="00A110B6" w14:paraId="01868D01" w14:textId="0ACEEF80" w:rsidTr="00C061E5">
        <w:tc>
          <w:tcPr>
            <w:tcW w:w="940" w:type="dxa"/>
          </w:tcPr>
          <w:p w14:paraId="15F780FD" w14:textId="5714EF7D" w:rsidR="00A110B6" w:rsidRDefault="00A110B6" w:rsidP="00420FDC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Rank</w:t>
            </w:r>
            <w:r w:rsidR="006433E0">
              <w:rPr>
                <w:rFonts w:ascii="Arial" w:hAnsi="Arial" w:cs="Arial"/>
              </w:rPr>
              <w:t xml:space="preserve"> or disease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974" w:type="dxa"/>
          </w:tcPr>
          <w:p w14:paraId="531C31D7" w14:textId="4DE0710D" w:rsidR="00A110B6" w:rsidRDefault="00A110B6" w:rsidP="00420FDC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Drug</w:t>
            </w:r>
            <w:r w:rsidRPr="00CB45EA">
              <w:rPr>
                <w:rFonts w:ascii="Arial" w:hAnsi="Arial" w:cs="Arial"/>
              </w:rPr>
              <w:t>s</w:t>
            </w:r>
          </w:p>
        </w:tc>
        <w:tc>
          <w:tcPr>
            <w:tcW w:w="2232" w:type="dxa"/>
          </w:tcPr>
          <w:p w14:paraId="7BB0ED54" w14:textId="77777777" w:rsidR="00A110B6" w:rsidRDefault="00A110B6" w:rsidP="00420FDC">
            <w:pPr>
              <w:rPr>
                <w:rFonts w:ascii="Arial" w:hAnsi="Arial" w:cs="Arial"/>
              </w:rPr>
            </w:pPr>
            <w:r w:rsidRPr="00CB45EA">
              <w:rPr>
                <w:rFonts w:ascii="Arial" w:hAnsi="Arial" w:cs="Arial"/>
              </w:rPr>
              <w:t xml:space="preserve">VIPs(Very Important </w:t>
            </w:r>
            <w:proofErr w:type="spellStart"/>
            <w:r w:rsidRPr="00CB45EA">
              <w:rPr>
                <w:rFonts w:ascii="Arial" w:hAnsi="Arial" w:cs="Arial"/>
              </w:rPr>
              <w:t>Pharmacogenes</w:t>
            </w:r>
            <w:proofErr w:type="spellEnd"/>
            <w:r w:rsidRPr="00CB45EA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</w:p>
          <w:p w14:paraId="4D8DA2C1" w14:textId="77777777" w:rsidR="00A110B6" w:rsidRDefault="00A110B6" w:rsidP="00420FDC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o</w:t>
            </w:r>
            <w:r>
              <w:rPr>
                <w:rFonts w:ascii="Arial" w:hAnsi="Arial" w:cs="Arial"/>
              </w:rPr>
              <w:t xml:space="preserve">r </w:t>
            </w:r>
            <w:r w:rsidRPr="003A69ED">
              <w:rPr>
                <w:rFonts w:ascii="Arial" w:hAnsi="Arial" w:cs="Arial"/>
              </w:rPr>
              <w:t>haplotype</w:t>
            </w:r>
          </w:p>
        </w:tc>
        <w:tc>
          <w:tcPr>
            <w:tcW w:w="1450" w:type="dxa"/>
          </w:tcPr>
          <w:p w14:paraId="4DA9AE0A" w14:textId="77777777" w:rsidR="00A110B6" w:rsidRDefault="00A110B6" w:rsidP="00420FDC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V</w:t>
            </w:r>
            <w:r w:rsidRPr="00CB45EA">
              <w:rPr>
                <w:rFonts w:ascii="Arial" w:hAnsi="Arial" w:cs="Arial"/>
              </w:rPr>
              <w:t xml:space="preserve">ariant </w:t>
            </w: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 xml:space="preserve">nd its </w:t>
            </w:r>
            <w:r w:rsidRPr="00CB45EA">
              <w:rPr>
                <w:rFonts w:ascii="Arial" w:hAnsi="Arial" w:cs="Arial"/>
              </w:rPr>
              <w:t>annotations</w:t>
            </w:r>
          </w:p>
        </w:tc>
        <w:tc>
          <w:tcPr>
            <w:tcW w:w="1302" w:type="dxa"/>
          </w:tcPr>
          <w:p w14:paraId="18C78087" w14:textId="0DD8BCB8" w:rsidR="00A110B6" w:rsidRDefault="00A110B6" w:rsidP="00420FDC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D</w:t>
            </w:r>
            <w:r w:rsidRPr="00CB45EA">
              <w:rPr>
                <w:rFonts w:ascii="Arial" w:hAnsi="Arial" w:cs="Arial"/>
              </w:rPr>
              <w:t>rug label annotations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61" w:type="dxa"/>
          </w:tcPr>
          <w:p w14:paraId="3FC6BC78" w14:textId="6EB938D7" w:rsidR="00A110B6" w:rsidRDefault="00B77265" w:rsidP="00420FDC">
            <w:pPr>
              <w:rPr>
                <w:rFonts w:ascii="Arial" w:hAnsi="Arial" w:cs="Arial"/>
              </w:rPr>
            </w:pPr>
            <w:r w:rsidRPr="00FB43AD">
              <w:rPr>
                <w:rFonts w:ascii="Arial" w:hAnsi="Arial" w:cs="Arial"/>
              </w:rPr>
              <w:t>Strength of Evidence</w:t>
            </w:r>
            <w:r>
              <w:rPr>
                <w:rFonts w:ascii="Arial" w:hAnsi="Arial" w:cs="Arial"/>
              </w:rPr>
              <w:t xml:space="preserve"> rate</w:t>
            </w:r>
          </w:p>
        </w:tc>
      </w:tr>
      <w:tr w:rsidR="00B77265" w14:paraId="1F93825E" w14:textId="46391F8F" w:rsidTr="00C061E5">
        <w:tc>
          <w:tcPr>
            <w:tcW w:w="940" w:type="dxa"/>
            <w:vMerge w:val="restart"/>
          </w:tcPr>
          <w:p w14:paraId="21DC0AE6" w14:textId="46163A1F" w:rsidR="00B77265" w:rsidRDefault="00B77265" w:rsidP="00420FDC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  <w:r w:rsidR="006433E0">
              <w:rPr>
                <w:rFonts w:ascii="Arial" w:hAnsi="Arial" w:cs="Arial"/>
              </w:rPr>
              <w:t>.1</w:t>
            </w:r>
          </w:p>
        </w:tc>
        <w:tc>
          <w:tcPr>
            <w:tcW w:w="974" w:type="dxa"/>
            <w:vMerge w:val="restart"/>
          </w:tcPr>
          <w:p w14:paraId="119AE17D" w14:textId="1AF98E21" w:rsidR="00B77265" w:rsidRDefault="00B77265" w:rsidP="00420FDC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Drug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32" w:type="dxa"/>
            <w:vMerge w:val="restart"/>
          </w:tcPr>
          <w:p w14:paraId="7DC945C5" w14:textId="77777777" w:rsidR="00B77265" w:rsidRDefault="00B77265" w:rsidP="00420FDC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Gene1</w:t>
            </w:r>
          </w:p>
        </w:tc>
        <w:tc>
          <w:tcPr>
            <w:tcW w:w="1450" w:type="dxa"/>
          </w:tcPr>
          <w:p w14:paraId="2D869875" w14:textId="77777777" w:rsidR="00B77265" w:rsidRDefault="00B77265" w:rsidP="00420FDC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Indel1</w:t>
            </w:r>
          </w:p>
        </w:tc>
        <w:tc>
          <w:tcPr>
            <w:tcW w:w="1302" w:type="dxa"/>
          </w:tcPr>
          <w:p w14:paraId="66AF0907" w14:textId="77777777" w:rsidR="00B77265" w:rsidRDefault="00B77265" w:rsidP="00420FDC">
            <w:pPr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187C943B" w14:textId="77777777" w:rsidR="00B77265" w:rsidRDefault="00B77265" w:rsidP="00420FDC">
            <w:pPr>
              <w:rPr>
                <w:rFonts w:ascii="Arial" w:hAnsi="Arial" w:cs="Arial"/>
              </w:rPr>
            </w:pPr>
          </w:p>
        </w:tc>
      </w:tr>
      <w:tr w:rsidR="00B77265" w14:paraId="2C9D404E" w14:textId="7E4F68C2" w:rsidTr="00C061E5">
        <w:trPr>
          <w:trHeight w:val="211"/>
        </w:trPr>
        <w:tc>
          <w:tcPr>
            <w:tcW w:w="940" w:type="dxa"/>
            <w:vMerge/>
          </w:tcPr>
          <w:p w14:paraId="78FD1D06" w14:textId="77777777" w:rsidR="00B77265" w:rsidRDefault="00B77265" w:rsidP="00420FDC">
            <w:pPr>
              <w:rPr>
                <w:rFonts w:ascii="Arial" w:hAnsi="Arial" w:cs="Arial" w:hint="eastAsia"/>
              </w:rPr>
            </w:pPr>
          </w:p>
        </w:tc>
        <w:tc>
          <w:tcPr>
            <w:tcW w:w="974" w:type="dxa"/>
            <w:vMerge/>
          </w:tcPr>
          <w:p w14:paraId="214F56F5" w14:textId="77777777" w:rsidR="00B77265" w:rsidRDefault="00B77265" w:rsidP="00420FDC">
            <w:pPr>
              <w:rPr>
                <w:rFonts w:ascii="Arial" w:hAnsi="Arial" w:cs="Arial" w:hint="eastAsia"/>
              </w:rPr>
            </w:pPr>
          </w:p>
        </w:tc>
        <w:tc>
          <w:tcPr>
            <w:tcW w:w="2232" w:type="dxa"/>
            <w:vMerge/>
          </w:tcPr>
          <w:p w14:paraId="7BC7BE81" w14:textId="77777777" w:rsidR="00B77265" w:rsidRDefault="00B77265" w:rsidP="00420FDC">
            <w:pPr>
              <w:rPr>
                <w:rFonts w:ascii="Arial" w:hAnsi="Arial" w:cs="Arial" w:hint="eastAsia"/>
              </w:rPr>
            </w:pPr>
          </w:p>
        </w:tc>
        <w:tc>
          <w:tcPr>
            <w:tcW w:w="1450" w:type="dxa"/>
          </w:tcPr>
          <w:p w14:paraId="38E46256" w14:textId="77777777" w:rsidR="00B77265" w:rsidRDefault="00B77265" w:rsidP="00420FDC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Indel2</w:t>
            </w:r>
          </w:p>
        </w:tc>
        <w:tc>
          <w:tcPr>
            <w:tcW w:w="1302" w:type="dxa"/>
          </w:tcPr>
          <w:p w14:paraId="66326680" w14:textId="77777777" w:rsidR="00B77265" w:rsidRDefault="00B77265" w:rsidP="00420FDC">
            <w:pPr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4772C5B3" w14:textId="77777777" w:rsidR="00B77265" w:rsidRDefault="00B77265" w:rsidP="00420FDC">
            <w:pPr>
              <w:rPr>
                <w:rFonts w:ascii="Arial" w:hAnsi="Arial" w:cs="Arial"/>
              </w:rPr>
            </w:pPr>
          </w:p>
        </w:tc>
      </w:tr>
      <w:tr w:rsidR="00C061E5" w14:paraId="42CF8BF7" w14:textId="64428295" w:rsidTr="00C061E5">
        <w:trPr>
          <w:trHeight w:val="290"/>
        </w:trPr>
        <w:tc>
          <w:tcPr>
            <w:tcW w:w="940" w:type="dxa"/>
            <w:vMerge/>
          </w:tcPr>
          <w:p w14:paraId="27B8B99E" w14:textId="77777777" w:rsidR="00C061E5" w:rsidRDefault="00C061E5" w:rsidP="00420FDC">
            <w:pPr>
              <w:rPr>
                <w:rFonts w:ascii="Arial" w:hAnsi="Arial" w:cs="Arial" w:hint="eastAsia"/>
              </w:rPr>
            </w:pPr>
          </w:p>
        </w:tc>
        <w:tc>
          <w:tcPr>
            <w:tcW w:w="974" w:type="dxa"/>
            <w:vMerge/>
          </w:tcPr>
          <w:p w14:paraId="74B5AE99" w14:textId="77777777" w:rsidR="00C061E5" w:rsidRDefault="00C061E5" w:rsidP="00420FDC">
            <w:pPr>
              <w:rPr>
                <w:rFonts w:ascii="Arial" w:hAnsi="Arial" w:cs="Arial" w:hint="eastAsia"/>
              </w:rPr>
            </w:pPr>
          </w:p>
        </w:tc>
        <w:tc>
          <w:tcPr>
            <w:tcW w:w="2232" w:type="dxa"/>
          </w:tcPr>
          <w:p w14:paraId="78F8195E" w14:textId="77777777" w:rsidR="00C061E5" w:rsidRDefault="00C061E5" w:rsidP="00420FDC">
            <w:pPr>
              <w:rPr>
                <w:rFonts w:ascii="Arial" w:hAnsi="Arial" w:cs="Arial" w:hint="eastAsia"/>
              </w:rPr>
            </w:pPr>
            <w:r w:rsidRPr="003A69ED">
              <w:rPr>
                <w:rFonts w:ascii="Arial" w:hAnsi="Arial" w:cs="Arial"/>
              </w:rPr>
              <w:t>Haplotype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450" w:type="dxa"/>
          </w:tcPr>
          <w:p w14:paraId="2B45C3FA" w14:textId="77777777" w:rsidR="00C061E5" w:rsidRDefault="00C061E5" w:rsidP="00420FDC">
            <w:pPr>
              <w:rPr>
                <w:rFonts w:ascii="Arial" w:hAnsi="Arial" w:cs="Arial" w:hint="eastAsia"/>
              </w:rPr>
            </w:pPr>
          </w:p>
        </w:tc>
        <w:tc>
          <w:tcPr>
            <w:tcW w:w="1302" w:type="dxa"/>
          </w:tcPr>
          <w:p w14:paraId="04FDBE09" w14:textId="77777777" w:rsidR="00C061E5" w:rsidRDefault="00C061E5" w:rsidP="00420FDC">
            <w:pPr>
              <w:rPr>
                <w:rFonts w:ascii="Arial" w:hAnsi="Arial" w:cs="Arial" w:hint="eastAsia"/>
              </w:rPr>
            </w:pPr>
          </w:p>
        </w:tc>
        <w:tc>
          <w:tcPr>
            <w:tcW w:w="1461" w:type="dxa"/>
          </w:tcPr>
          <w:p w14:paraId="66988A95" w14:textId="77777777" w:rsidR="00C061E5" w:rsidRDefault="00C061E5" w:rsidP="00420FDC">
            <w:pPr>
              <w:rPr>
                <w:rFonts w:ascii="Arial" w:hAnsi="Arial" w:cs="Arial" w:hint="eastAsia"/>
              </w:rPr>
            </w:pPr>
          </w:p>
        </w:tc>
      </w:tr>
      <w:tr w:rsidR="00C061E5" w14:paraId="12CB483D" w14:textId="6F4B7A00" w:rsidTr="00C061E5">
        <w:trPr>
          <w:trHeight w:val="211"/>
        </w:trPr>
        <w:tc>
          <w:tcPr>
            <w:tcW w:w="940" w:type="dxa"/>
            <w:vMerge w:val="restart"/>
          </w:tcPr>
          <w:p w14:paraId="779B9B7D" w14:textId="18621878" w:rsidR="00C061E5" w:rsidRDefault="00C061E5" w:rsidP="006433E0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.2</w:t>
            </w:r>
          </w:p>
        </w:tc>
        <w:tc>
          <w:tcPr>
            <w:tcW w:w="974" w:type="dxa"/>
            <w:vMerge w:val="restart"/>
          </w:tcPr>
          <w:p w14:paraId="27A90CB6" w14:textId="7D2A2023" w:rsidR="00C061E5" w:rsidRDefault="00C061E5" w:rsidP="006433E0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Drug2</w:t>
            </w:r>
          </w:p>
        </w:tc>
        <w:tc>
          <w:tcPr>
            <w:tcW w:w="2232" w:type="dxa"/>
            <w:vMerge w:val="restart"/>
          </w:tcPr>
          <w:p w14:paraId="1B59772A" w14:textId="0FCF5EED" w:rsidR="00C061E5" w:rsidRPr="003A69ED" w:rsidRDefault="00C061E5" w:rsidP="006433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Gene1</w:t>
            </w:r>
          </w:p>
        </w:tc>
        <w:tc>
          <w:tcPr>
            <w:tcW w:w="1450" w:type="dxa"/>
          </w:tcPr>
          <w:p w14:paraId="523D3FF4" w14:textId="212B35B2" w:rsidR="00C061E5" w:rsidRDefault="00C061E5" w:rsidP="006433E0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Indel1</w:t>
            </w:r>
          </w:p>
        </w:tc>
        <w:tc>
          <w:tcPr>
            <w:tcW w:w="1302" w:type="dxa"/>
          </w:tcPr>
          <w:p w14:paraId="53E2F785" w14:textId="77777777" w:rsidR="00C061E5" w:rsidRDefault="00C061E5" w:rsidP="00C061E5">
            <w:pPr>
              <w:rPr>
                <w:rFonts w:ascii="Arial" w:hAnsi="Arial" w:cs="Arial" w:hint="eastAsia"/>
              </w:rPr>
            </w:pPr>
          </w:p>
        </w:tc>
        <w:tc>
          <w:tcPr>
            <w:tcW w:w="1461" w:type="dxa"/>
          </w:tcPr>
          <w:p w14:paraId="3D9450A1" w14:textId="77777777" w:rsidR="00C061E5" w:rsidRDefault="00C061E5" w:rsidP="00C061E5">
            <w:pPr>
              <w:rPr>
                <w:rFonts w:ascii="Arial" w:hAnsi="Arial" w:cs="Arial" w:hint="eastAsia"/>
              </w:rPr>
            </w:pPr>
          </w:p>
        </w:tc>
      </w:tr>
      <w:tr w:rsidR="00C061E5" w14:paraId="6D1EF6D9" w14:textId="77777777" w:rsidTr="00C061E5">
        <w:trPr>
          <w:trHeight w:val="140"/>
        </w:trPr>
        <w:tc>
          <w:tcPr>
            <w:tcW w:w="940" w:type="dxa"/>
            <w:vMerge/>
          </w:tcPr>
          <w:p w14:paraId="7E6BD710" w14:textId="77777777" w:rsidR="00C061E5" w:rsidRDefault="00C061E5" w:rsidP="006433E0">
            <w:pPr>
              <w:rPr>
                <w:rFonts w:ascii="Arial" w:hAnsi="Arial" w:cs="Arial" w:hint="eastAsia"/>
              </w:rPr>
            </w:pPr>
          </w:p>
        </w:tc>
        <w:tc>
          <w:tcPr>
            <w:tcW w:w="974" w:type="dxa"/>
            <w:vMerge/>
          </w:tcPr>
          <w:p w14:paraId="0A267674" w14:textId="77777777" w:rsidR="00C061E5" w:rsidRDefault="00C061E5" w:rsidP="006433E0">
            <w:pPr>
              <w:rPr>
                <w:rFonts w:ascii="Arial" w:hAnsi="Arial" w:cs="Arial"/>
              </w:rPr>
            </w:pPr>
          </w:p>
        </w:tc>
        <w:tc>
          <w:tcPr>
            <w:tcW w:w="2232" w:type="dxa"/>
            <w:vMerge/>
          </w:tcPr>
          <w:p w14:paraId="009AFA84" w14:textId="77777777" w:rsidR="00C061E5" w:rsidRDefault="00C061E5" w:rsidP="006433E0">
            <w:pPr>
              <w:rPr>
                <w:rFonts w:ascii="Arial" w:hAnsi="Arial" w:cs="Arial"/>
              </w:rPr>
            </w:pPr>
          </w:p>
        </w:tc>
        <w:tc>
          <w:tcPr>
            <w:tcW w:w="1450" w:type="dxa"/>
          </w:tcPr>
          <w:p w14:paraId="54893A2C" w14:textId="142754D5" w:rsidR="00C061E5" w:rsidRDefault="00C061E5" w:rsidP="006433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Indel2</w:t>
            </w:r>
          </w:p>
        </w:tc>
        <w:tc>
          <w:tcPr>
            <w:tcW w:w="1302" w:type="dxa"/>
          </w:tcPr>
          <w:p w14:paraId="2F8987DF" w14:textId="77777777" w:rsidR="00C061E5" w:rsidRDefault="00C061E5" w:rsidP="00C061E5">
            <w:pPr>
              <w:rPr>
                <w:rFonts w:ascii="Arial" w:hAnsi="Arial" w:cs="Arial" w:hint="eastAsia"/>
              </w:rPr>
            </w:pPr>
          </w:p>
        </w:tc>
        <w:tc>
          <w:tcPr>
            <w:tcW w:w="1461" w:type="dxa"/>
          </w:tcPr>
          <w:p w14:paraId="4A2E4BCE" w14:textId="77777777" w:rsidR="00C061E5" w:rsidRDefault="00C061E5" w:rsidP="00C061E5">
            <w:pPr>
              <w:rPr>
                <w:rFonts w:ascii="Arial" w:hAnsi="Arial" w:cs="Arial" w:hint="eastAsia"/>
              </w:rPr>
            </w:pPr>
          </w:p>
        </w:tc>
      </w:tr>
      <w:tr w:rsidR="00C061E5" w14:paraId="291CB86D" w14:textId="58D02480" w:rsidTr="00C061E5">
        <w:trPr>
          <w:trHeight w:val="409"/>
        </w:trPr>
        <w:tc>
          <w:tcPr>
            <w:tcW w:w="940" w:type="dxa"/>
          </w:tcPr>
          <w:p w14:paraId="1B9F0269" w14:textId="37F185EF" w:rsidR="00C061E5" w:rsidRDefault="00C061E5" w:rsidP="006433E0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2</w:t>
            </w:r>
          </w:p>
        </w:tc>
        <w:tc>
          <w:tcPr>
            <w:tcW w:w="974" w:type="dxa"/>
          </w:tcPr>
          <w:p w14:paraId="3E2C3D1A" w14:textId="49E54134" w:rsidR="00C061E5" w:rsidRDefault="00C061E5" w:rsidP="006433E0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 w:hint="eastAsia"/>
              </w:rPr>
              <w:t>rug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232" w:type="dxa"/>
          </w:tcPr>
          <w:p w14:paraId="4230E8CF" w14:textId="77717B56" w:rsidR="00C061E5" w:rsidRPr="003A69ED" w:rsidRDefault="00C061E5" w:rsidP="006433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Gene2</w:t>
            </w:r>
          </w:p>
        </w:tc>
        <w:tc>
          <w:tcPr>
            <w:tcW w:w="1450" w:type="dxa"/>
          </w:tcPr>
          <w:p w14:paraId="69602949" w14:textId="3D4C6CAA" w:rsidR="00C061E5" w:rsidRDefault="00C061E5" w:rsidP="006433E0">
            <w:pPr>
              <w:rPr>
                <w:rFonts w:ascii="Arial" w:hAnsi="Arial" w:cs="Arial" w:hint="eastAsia"/>
              </w:rPr>
            </w:pPr>
          </w:p>
        </w:tc>
        <w:tc>
          <w:tcPr>
            <w:tcW w:w="1302" w:type="dxa"/>
          </w:tcPr>
          <w:p w14:paraId="2E30E14D" w14:textId="77777777" w:rsidR="00C061E5" w:rsidRDefault="00C061E5" w:rsidP="006433E0">
            <w:pPr>
              <w:rPr>
                <w:rFonts w:ascii="Arial" w:hAnsi="Arial" w:cs="Arial" w:hint="eastAsia"/>
              </w:rPr>
            </w:pPr>
          </w:p>
        </w:tc>
        <w:tc>
          <w:tcPr>
            <w:tcW w:w="1461" w:type="dxa"/>
          </w:tcPr>
          <w:p w14:paraId="44151C30" w14:textId="77777777" w:rsidR="00C061E5" w:rsidRDefault="00C061E5" w:rsidP="006433E0">
            <w:pPr>
              <w:rPr>
                <w:rFonts w:ascii="Arial" w:hAnsi="Arial" w:cs="Arial" w:hint="eastAsia"/>
              </w:rPr>
            </w:pPr>
          </w:p>
        </w:tc>
      </w:tr>
    </w:tbl>
    <w:p w14:paraId="13F76C04" w14:textId="77777777" w:rsidR="00C11DD4" w:rsidRPr="00CB45EA" w:rsidRDefault="00C11DD4">
      <w:pPr>
        <w:rPr>
          <w:rFonts w:ascii="Arial" w:hAnsi="Arial" w:cs="Arial" w:hint="eastAsia"/>
        </w:rPr>
      </w:pPr>
    </w:p>
    <w:sectPr w:rsidR="00C11DD4" w:rsidRPr="00CB4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E0"/>
    <w:rsid w:val="00197418"/>
    <w:rsid w:val="00234426"/>
    <w:rsid w:val="00395DE0"/>
    <w:rsid w:val="003A69ED"/>
    <w:rsid w:val="006433E0"/>
    <w:rsid w:val="007B3736"/>
    <w:rsid w:val="00A110B6"/>
    <w:rsid w:val="00AC2280"/>
    <w:rsid w:val="00B77265"/>
    <w:rsid w:val="00C061E5"/>
    <w:rsid w:val="00C11DD4"/>
    <w:rsid w:val="00CB45EA"/>
    <w:rsid w:val="00EF619E"/>
    <w:rsid w:val="00FB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1F85"/>
  <w15:chartTrackingRefBased/>
  <w15:docId w15:val="{39B10902-7EEB-4A8C-A0A3-D31F5DDB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6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4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Qile</dc:creator>
  <cp:keywords/>
  <dc:description/>
  <cp:lastModifiedBy>Guo Qile</cp:lastModifiedBy>
  <cp:revision>5</cp:revision>
  <dcterms:created xsi:type="dcterms:W3CDTF">2020-04-20T02:45:00Z</dcterms:created>
  <dcterms:modified xsi:type="dcterms:W3CDTF">2020-04-20T05:09:00Z</dcterms:modified>
</cp:coreProperties>
</file>