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643C1" w14:textId="4F305CCB" w:rsidR="00BF33A9" w:rsidRDefault="003C2E5F" w:rsidP="00BF33A9">
      <w:pPr>
        <w:jc w:val="center"/>
        <w:rPr>
          <w:b/>
          <w:bCs/>
          <w:lang w:val="es-MX"/>
        </w:rPr>
      </w:pPr>
      <w:r>
        <w:rPr>
          <w:noProof/>
        </w:rPr>
        <w:drawing>
          <wp:anchor distT="0" distB="0" distL="114300" distR="114300" simplePos="0" relativeHeight="251666432" behindDoc="1" locked="0" layoutInCell="1" allowOverlap="1" wp14:anchorId="174F00BC" wp14:editId="0D64C67E">
            <wp:simplePos x="0" y="0"/>
            <wp:positionH relativeFrom="page">
              <wp:posOffset>31898</wp:posOffset>
            </wp:positionH>
            <wp:positionV relativeFrom="paragraph">
              <wp:posOffset>-889229</wp:posOffset>
            </wp:positionV>
            <wp:extent cx="1161806" cy="1161806"/>
            <wp:effectExtent l="0" t="0" r="635" b="635"/>
            <wp:wrapNone/>
            <wp:docPr id="10254548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953" cy="1162953"/>
                    </a:xfrm>
                    <a:prstGeom prst="rect">
                      <a:avLst/>
                    </a:prstGeom>
                    <a:noFill/>
                    <a:ln>
                      <a:noFill/>
                    </a:ln>
                  </pic:spPr>
                </pic:pic>
              </a:graphicData>
            </a:graphic>
            <wp14:sizeRelH relativeFrom="page">
              <wp14:pctWidth>0</wp14:pctWidth>
            </wp14:sizeRelH>
            <wp14:sizeRelV relativeFrom="page">
              <wp14:pctHeight>0</wp14:pctHeight>
            </wp14:sizeRelV>
          </wp:anchor>
        </w:drawing>
      </w:r>
      <w:r w:rsidR="003B3028">
        <w:rPr>
          <w:b/>
          <w:bCs/>
          <w:noProof/>
          <w:lang w:val="es-MX"/>
        </w:rPr>
        <mc:AlternateContent>
          <mc:Choice Requires="wps">
            <w:drawing>
              <wp:anchor distT="0" distB="0" distL="114300" distR="114300" simplePos="0" relativeHeight="251665408" behindDoc="0" locked="0" layoutInCell="1" allowOverlap="1" wp14:anchorId="60DE239D" wp14:editId="052B2C53">
                <wp:simplePos x="0" y="0"/>
                <wp:positionH relativeFrom="page">
                  <wp:posOffset>3949700</wp:posOffset>
                </wp:positionH>
                <wp:positionV relativeFrom="paragraph">
                  <wp:posOffset>-3136265</wp:posOffset>
                </wp:positionV>
                <wp:extent cx="323850" cy="5867400"/>
                <wp:effectExtent l="9525" t="0" r="28575" b="28575"/>
                <wp:wrapNone/>
                <wp:docPr id="1881318565" name="Rectángulo 2"/>
                <wp:cNvGraphicFramePr/>
                <a:graphic xmlns:a="http://schemas.openxmlformats.org/drawingml/2006/main">
                  <a:graphicData uri="http://schemas.microsoft.com/office/word/2010/wordprocessingShape">
                    <wps:wsp>
                      <wps:cNvSpPr/>
                      <wps:spPr>
                        <a:xfrm rot="16200000">
                          <a:off x="0" y="0"/>
                          <a:ext cx="323850" cy="5867400"/>
                        </a:xfrm>
                        <a:prstGeom prst="rect">
                          <a:avLst/>
                        </a:prstGeom>
                        <a:solidFill>
                          <a:srgbClr val="00206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B940F" id="Rectángulo 2" o:spid="_x0000_s1026" style="position:absolute;margin-left:311pt;margin-top:-246.95pt;width:25.5pt;height:462pt;rotation:-90;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" fillcolor="#002060" strokecolor="yellow" strokeweight="1pt">
                <w10:wrap anchorx="page"/>
              </v:rect>
            </w:pict>
          </mc:Fallback>
        </mc:AlternateContent>
      </w:r>
      <w:r w:rsidR="003B3028">
        <w:rPr>
          <w:b/>
          <w:bCs/>
          <w:noProof/>
          <w:lang w:val="es-MX"/>
        </w:rPr>
        <mc:AlternateContent>
          <mc:Choice Requires="wps">
            <w:drawing>
              <wp:anchor distT="0" distB="0" distL="114300" distR="114300" simplePos="0" relativeHeight="251659264" behindDoc="0" locked="0" layoutInCell="1" allowOverlap="1" wp14:anchorId="3761EAC1" wp14:editId="53958E24">
                <wp:simplePos x="0" y="0"/>
                <wp:positionH relativeFrom="column">
                  <wp:posOffset>-699135</wp:posOffset>
                </wp:positionH>
                <wp:positionV relativeFrom="paragraph">
                  <wp:posOffset>232410</wp:posOffset>
                </wp:positionV>
                <wp:extent cx="323850" cy="8675370"/>
                <wp:effectExtent l="0" t="0" r="19050" b="11430"/>
                <wp:wrapNone/>
                <wp:docPr id="31071292" name="Rectángulo 2"/>
                <wp:cNvGraphicFramePr/>
                <a:graphic xmlns:a="http://schemas.openxmlformats.org/drawingml/2006/main">
                  <a:graphicData uri="http://schemas.microsoft.com/office/word/2010/wordprocessingShape">
                    <wps:wsp>
                      <wps:cNvSpPr/>
                      <wps:spPr>
                        <a:xfrm>
                          <a:off x="0" y="0"/>
                          <a:ext cx="323850" cy="867537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DA32F" id="Rectángulo 2" o:spid="_x0000_s1026" style="position:absolute;margin-left:-55.05pt;margin-top:18.3pt;width:25.5pt;height:68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" fillcolor="red" strokecolor="yellow" strokeweight="1pt"/>
            </w:pict>
          </mc:Fallback>
        </mc:AlternateContent>
      </w:r>
      <w:r w:rsidR="003B3028">
        <w:rPr>
          <w:b/>
          <w:bCs/>
          <w:noProof/>
          <w:lang w:val="es-MX"/>
        </w:rPr>
        <mc:AlternateContent>
          <mc:Choice Requires="wps">
            <w:drawing>
              <wp:anchor distT="0" distB="0" distL="114300" distR="114300" simplePos="0" relativeHeight="251663360" behindDoc="0" locked="0" layoutInCell="1" allowOverlap="1" wp14:anchorId="13D488EA" wp14:editId="42576CB1">
                <wp:simplePos x="0" y="0"/>
                <wp:positionH relativeFrom="page">
                  <wp:posOffset>4163382</wp:posOffset>
                </wp:positionH>
                <wp:positionV relativeFrom="paragraph">
                  <wp:posOffset>-3655060</wp:posOffset>
                </wp:positionV>
                <wp:extent cx="323850" cy="6263640"/>
                <wp:effectExtent l="1905" t="0" r="20955" b="20955"/>
                <wp:wrapNone/>
                <wp:docPr id="767671170" name="Rectángulo 2"/>
                <wp:cNvGraphicFramePr/>
                <a:graphic xmlns:a="http://schemas.openxmlformats.org/drawingml/2006/main">
                  <a:graphicData uri="http://schemas.microsoft.com/office/word/2010/wordprocessingShape">
                    <wps:wsp>
                      <wps:cNvSpPr/>
                      <wps:spPr>
                        <a:xfrm rot="16200000">
                          <a:off x="0" y="0"/>
                          <a:ext cx="323850" cy="626364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163EB" id="Rectángulo 2" o:spid="_x0000_s1026" style="position:absolute;margin-left:327.85pt;margin-top:-287.8pt;width:25.5pt;height:493.2pt;rotation:-9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" fillcolor="red" strokecolor="yellow" strokeweight="1pt">
                <w10:wrap anchorx="page"/>
              </v:rect>
            </w:pict>
          </mc:Fallback>
        </mc:AlternateContent>
      </w:r>
      <w:r w:rsidR="00E70D9F">
        <w:rPr>
          <w:b/>
          <w:bCs/>
          <w:noProof/>
          <w:lang w:val="es-MX"/>
        </w:rPr>
        <mc:AlternateContent>
          <mc:Choice Requires="wps">
            <w:drawing>
              <wp:anchor distT="0" distB="0" distL="114300" distR="114300" simplePos="0" relativeHeight="251661312" behindDoc="0" locked="0" layoutInCell="1" allowOverlap="1" wp14:anchorId="3C2E1B78" wp14:editId="3CFC2341">
                <wp:simplePos x="0" y="0"/>
                <wp:positionH relativeFrom="column">
                  <wp:posOffset>-384175</wp:posOffset>
                </wp:positionH>
                <wp:positionV relativeFrom="paragraph">
                  <wp:posOffset>227330</wp:posOffset>
                </wp:positionV>
                <wp:extent cx="323850" cy="8171815"/>
                <wp:effectExtent l="0" t="0" r="19050" b="19685"/>
                <wp:wrapNone/>
                <wp:docPr id="1864425516" name="Rectángulo 2"/>
                <wp:cNvGraphicFramePr/>
                <a:graphic xmlns:a="http://schemas.openxmlformats.org/drawingml/2006/main">
                  <a:graphicData uri="http://schemas.microsoft.com/office/word/2010/wordprocessingShape">
                    <wps:wsp>
                      <wps:cNvSpPr/>
                      <wps:spPr>
                        <a:xfrm>
                          <a:off x="0" y="0"/>
                          <a:ext cx="323850" cy="8171815"/>
                        </a:xfrm>
                        <a:prstGeom prst="rect">
                          <a:avLst/>
                        </a:prstGeom>
                        <a:solidFill>
                          <a:srgbClr val="00206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E370B" id="Rectángulo 2" o:spid="_x0000_s1026" style="position:absolute;margin-left:-30.25pt;margin-top:17.9pt;width:25.5pt;height:64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" fillcolor="#002060" strokecolor="yellow" strokeweight="1pt"/>
            </w:pict>
          </mc:Fallback>
        </mc:AlternateContent>
      </w:r>
    </w:p>
    <w:p w14:paraId="617DB2C4" w14:textId="7461308D" w:rsidR="00AF7598" w:rsidRDefault="00D33F4C" w:rsidP="00E0294E">
      <w:pPr>
        <w:jc w:val="center"/>
        <w:rPr>
          <w:b/>
          <w:bCs/>
          <w:sz w:val="28"/>
          <w:szCs w:val="24"/>
          <w:lang w:val="es-MX"/>
        </w:rPr>
      </w:pPr>
      <w:r>
        <w:rPr>
          <w:b/>
          <w:bCs/>
          <w:sz w:val="28"/>
          <w:szCs w:val="24"/>
          <w:lang w:val="es-MX"/>
        </w:rPr>
        <w:t>TABLAS DE ANÁLISIS DESCRIPTIVO</w:t>
      </w:r>
    </w:p>
    <w:p w14:paraId="0F12F230" w14:textId="4B809BD1" w:rsidR="00BF33A9" w:rsidRPr="0038695D" w:rsidRDefault="00BF33A9" w:rsidP="007C1F3F">
      <w:pPr>
        <w:ind w:firstLine="0"/>
        <w:rPr>
          <w:b/>
          <w:bCs/>
          <w:lang w:val="es-MX"/>
        </w:rPr>
      </w:pPr>
    </w:p>
    <w:p w14:paraId="03320AEC" w14:textId="58F19469" w:rsidR="00F47DD7" w:rsidRDefault="0038695D" w:rsidP="00F47DD7">
      <w:pPr>
        <w:jc w:val="center"/>
        <w:rPr>
          <w:lang w:val="es-MX"/>
        </w:rPr>
      </w:pPr>
      <w:r>
        <w:rPr>
          <w:lang w:val="es-MX"/>
        </w:rPr>
        <w:t>NOMBRE</w:t>
      </w:r>
      <w:r w:rsidR="00E0294E">
        <w:rPr>
          <w:lang w:val="es-MX"/>
        </w:rPr>
        <w:t>:</w:t>
      </w:r>
    </w:p>
    <w:p w14:paraId="697A6EAD" w14:textId="348C7A97" w:rsidR="00BF33A9" w:rsidRPr="00F47DD7" w:rsidRDefault="0038695D" w:rsidP="0038695D">
      <w:pPr>
        <w:pStyle w:val="Prrafodelista"/>
        <w:spacing w:line="276" w:lineRule="auto"/>
        <w:ind w:left="1788" w:firstLine="336"/>
        <w:rPr>
          <w:b/>
          <w:bCs/>
          <w:lang w:val="es-MX"/>
        </w:rPr>
      </w:pPr>
      <w:r>
        <w:rPr>
          <w:lang w:val="es-MX"/>
        </w:rPr>
        <w:t xml:space="preserve">                                </w:t>
      </w:r>
      <w:r w:rsidR="00E0294E" w:rsidRPr="00F47DD7">
        <w:rPr>
          <w:lang w:val="es-MX"/>
        </w:rPr>
        <w:t xml:space="preserve">GUALA </w:t>
      </w:r>
      <w:r w:rsidR="007D448E" w:rsidRPr="00F47DD7">
        <w:rPr>
          <w:lang w:val="es-MX"/>
        </w:rPr>
        <w:t>EDISON</w:t>
      </w:r>
    </w:p>
    <w:p w14:paraId="12353F98" w14:textId="77777777" w:rsidR="003B3028" w:rsidRDefault="003B3028" w:rsidP="007C1F3F">
      <w:pPr>
        <w:ind w:firstLine="0"/>
        <w:rPr>
          <w:b/>
          <w:bCs/>
          <w:lang w:val="es-MX"/>
        </w:rPr>
      </w:pPr>
    </w:p>
    <w:p w14:paraId="50C04AE8" w14:textId="3376067E" w:rsidR="00BF33A9" w:rsidRDefault="00E0294E" w:rsidP="00BF33A9">
      <w:pPr>
        <w:jc w:val="center"/>
        <w:rPr>
          <w:lang w:val="es-MX"/>
        </w:rPr>
      </w:pPr>
      <w:r>
        <w:rPr>
          <w:lang w:val="es-MX"/>
        </w:rPr>
        <w:t xml:space="preserve">DOCENTE: </w:t>
      </w:r>
    </w:p>
    <w:p w14:paraId="0887C8B6" w14:textId="338F2D20" w:rsidR="00AB3AA5" w:rsidRDefault="00AB3AA5" w:rsidP="00AB3AA5">
      <w:pPr>
        <w:jc w:val="center"/>
        <w:rPr>
          <w:lang w:val="es-MX"/>
        </w:rPr>
      </w:pPr>
      <w:r>
        <w:rPr>
          <w:lang w:val="es-MX"/>
        </w:rPr>
        <w:t xml:space="preserve">ING. </w:t>
      </w:r>
      <w:r w:rsidR="008D483C">
        <w:rPr>
          <w:lang w:val="es-MX"/>
        </w:rPr>
        <w:t>RENE QUISAGUANO</w:t>
      </w:r>
    </w:p>
    <w:p w14:paraId="766C7D5F" w14:textId="47C1F59C" w:rsidR="00BF33A9" w:rsidRDefault="003B3028" w:rsidP="00BF33A9">
      <w:pPr>
        <w:jc w:val="center"/>
        <w:rPr>
          <w:lang w:val="es-MX"/>
        </w:rPr>
      </w:pPr>
      <w:r>
        <w:rPr>
          <w:noProof/>
        </w:rPr>
        <w:drawing>
          <wp:anchor distT="0" distB="0" distL="114300" distR="114300" simplePos="0" relativeHeight="251667456" behindDoc="1" locked="0" layoutInCell="1" allowOverlap="1" wp14:anchorId="26108DB7" wp14:editId="134FBF2E">
            <wp:simplePos x="0" y="0"/>
            <wp:positionH relativeFrom="column">
              <wp:posOffset>2224718</wp:posOffset>
            </wp:positionH>
            <wp:positionV relativeFrom="paragraph">
              <wp:posOffset>20955</wp:posOffset>
            </wp:positionV>
            <wp:extent cx="2064363" cy="1907627"/>
            <wp:effectExtent l="0" t="0" r="0" b="0"/>
            <wp:wrapNone/>
            <wp:docPr id="474514153" name="Imagen 6" descr="Ingeniería en Informática y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geniería en Informática y Sistemas Computacionales"/>
                    <pic:cNvPicPr>
                      <a:picLocks noChangeAspect="1" noChangeArrowheads="1"/>
                    </pic:cNvPicPr>
                  </pic:nvPicPr>
                  <pic:blipFill rotWithShape="1">
                    <a:blip r:embed="rId7">
                      <a:clrChange>
                        <a:clrFrom>
                          <a:srgbClr val="F3F3F3"/>
                        </a:clrFrom>
                        <a:clrTo>
                          <a:srgbClr val="F3F3F3">
                            <a:alpha val="0"/>
                          </a:srgbClr>
                        </a:clrTo>
                      </a:clrChange>
                      <a:lum bright="70000" contrast="-70000"/>
                      <a:extLst>
                        <a:ext uri="{28A0092B-C50C-407E-A947-70E740481C1C}">
                          <a14:useLocalDpi xmlns:a14="http://schemas.microsoft.com/office/drawing/2010/main" val="0"/>
                        </a:ext>
                      </a:extLst>
                    </a:blip>
                    <a:srcRect t="4582" b="3011"/>
                    <a:stretch/>
                  </pic:blipFill>
                  <pic:spPr bwMode="auto">
                    <a:xfrm>
                      <a:off x="0" y="0"/>
                      <a:ext cx="2064363" cy="19076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E356D6" w14:textId="77777777" w:rsidR="007C1F3F" w:rsidRDefault="007C1F3F" w:rsidP="00BF33A9">
      <w:pPr>
        <w:jc w:val="center"/>
        <w:rPr>
          <w:lang w:val="es-MX"/>
        </w:rPr>
      </w:pPr>
    </w:p>
    <w:p w14:paraId="3D983C1C" w14:textId="74758063" w:rsidR="00BF33A9" w:rsidRDefault="00BF33A9" w:rsidP="00BF33A9">
      <w:pPr>
        <w:jc w:val="center"/>
        <w:rPr>
          <w:lang w:val="es-MX"/>
        </w:rPr>
      </w:pPr>
    </w:p>
    <w:p w14:paraId="5407BF43" w14:textId="0D2303F8" w:rsidR="00BF33A9" w:rsidRDefault="00BF33A9" w:rsidP="00AF7598">
      <w:pPr>
        <w:ind w:firstLine="0"/>
        <w:rPr>
          <w:lang w:val="es-MX"/>
        </w:rPr>
      </w:pPr>
    </w:p>
    <w:p w14:paraId="1FE55BC2" w14:textId="77777777" w:rsidR="003B3028" w:rsidRDefault="003B3028" w:rsidP="00BF33A9">
      <w:pPr>
        <w:jc w:val="center"/>
        <w:rPr>
          <w:lang w:val="es-MX"/>
        </w:rPr>
      </w:pPr>
    </w:p>
    <w:p w14:paraId="14058C48" w14:textId="22F01C4D" w:rsidR="00BF33A9" w:rsidRDefault="00E0294E" w:rsidP="00BF33A9">
      <w:pPr>
        <w:jc w:val="center"/>
        <w:rPr>
          <w:lang w:val="es-MX"/>
        </w:rPr>
      </w:pPr>
      <w:r>
        <w:rPr>
          <w:lang w:val="es-MX"/>
        </w:rPr>
        <w:t>UNIVERSIDAD TÉCNICA DE COTOPAXI</w:t>
      </w:r>
    </w:p>
    <w:p w14:paraId="2479A345" w14:textId="7817B391" w:rsidR="00BF33A9" w:rsidRDefault="00E0294E" w:rsidP="00BF33A9">
      <w:pPr>
        <w:jc w:val="center"/>
        <w:rPr>
          <w:lang w:val="es-MX"/>
        </w:rPr>
      </w:pPr>
      <w:r>
        <w:rPr>
          <w:lang w:val="es-MX"/>
        </w:rPr>
        <w:t>FACULTAD DE CIENCIAS DE LA INGENIERÍA Y APLICADAS</w:t>
      </w:r>
    </w:p>
    <w:p w14:paraId="50F17DCD" w14:textId="35474FA2" w:rsidR="0038695D" w:rsidRDefault="00107204" w:rsidP="00F47DD7">
      <w:pPr>
        <w:jc w:val="center"/>
        <w:rPr>
          <w:lang w:val="es-MX"/>
        </w:rPr>
      </w:pPr>
      <w:r>
        <w:rPr>
          <w:lang w:val="es-MX"/>
        </w:rPr>
        <w:t>INTELIGENCIA DE NEGOCIOS</w:t>
      </w:r>
    </w:p>
    <w:p w14:paraId="2235B372" w14:textId="5B4369D5" w:rsidR="00162D1E" w:rsidRDefault="00107204" w:rsidP="00F47DD7">
      <w:pPr>
        <w:jc w:val="center"/>
        <w:rPr>
          <w:lang w:val="es-MX"/>
        </w:rPr>
      </w:pPr>
      <w:r>
        <w:rPr>
          <w:lang w:val="es-MX"/>
        </w:rPr>
        <w:t>OCTUBRE</w:t>
      </w:r>
      <w:r w:rsidR="00AF7598">
        <w:rPr>
          <w:lang w:val="es-MX"/>
        </w:rPr>
        <w:t xml:space="preserve"> </w:t>
      </w:r>
      <w:r w:rsidR="00BF33A9">
        <w:rPr>
          <w:lang w:val="es-MX"/>
        </w:rPr>
        <w:t>202</w:t>
      </w:r>
      <w:r w:rsidR="0038695D">
        <w:rPr>
          <w:lang w:val="es-MX"/>
        </w:rPr>
        <w:t>4</w:t>
      </w:r>
      <w:r w:rsidR="00AF7598">
        <w:rPr>
          <w:lang w:val="es-MX"/>
        </w:rPr>
        <w:t xml:space="preserve"> – </w:t>
      </w:r>
      <w:r>
        <w:rPr>
          <w:lang w:val="es-MX"/>
        </w:rPr>
        <w:t>MARZO</w:t>
      </w:r>
      <w:r w:rsidR="00AF7598">
        <w:rPr>
          <w:lang w:val="es-MX"/>
        </w:rPr>
        <w:t xml:space="preserve"> 202</w:t>
      </w:r>
      <w:r>
        <w:rPr>
          <w:lang w:val="es-MX"/>
        </w:rPr>
        <w:t>5</w:t>
      </w:r>
    </w:p>
    <w:p w14:paraId="022A6E37" w14:textId="265CE31E" w:rsidR="00664071" w:rsidRPr="00F47DD7" w:rsidRDefault="00664071" w:rsidP="00F47DD7">
      <w:pPr>
        <w:jc w:val="center"/>
        <w:rPr>
          <w:lang w:val="es-MX"/>
        </w:rPr>
      </w:pPr>
      <w:r>
        <w:rPr>
          <w:lang w:val="es-MX"/>
        </w:rPr>
        <w:t xml:space="preserve">FECHA: </w:t>
      </w:r>
      <w:r w:rsidR="00A00E85">
        <w:rPr>
          <w:lang w:val="es-MX"/>
        </w:rPr>
        <w:t>VIERNES</w:t>
      </w:r>
      <w:r>
        <w:rPr>
          <w:lang w:val="es-MX"/>
        </w:rPr>
        <w:t xml:space="preserve"> </w:t>
      </w:r>
      <w:r w:rsidR="00A00E85">
        <w:rPr>
          <w:lang w:val="es-MX"/>
        </w:rPr>
        <w:t>07</w:t>
      </w:r>
      <w:r>
        <w:rPr>
          <w:lang w:val="es-MX"/>
        </w:rPr>
        <w:t>/0</w:t>
      </w:r>
      <w:r w:rsidR="00A00E85">
        <w:rPr>
          <w:lang w:val="es-MX"/>
        </w:rPr>
        <w:t>2</w:t>
      </w:r>
      <w:r>
        <w:rPr>
          <w:lang w:val="es-MX"/>
        </w:rPr>
        <w:t>/202</w:t>
      </w:r>
      <w:r w:rsidR="00A00E85">
        <w:rPr>
          <w:lang w:val="es-MX"/>
        </w:rPr>
        <w:t>5</w:t>
      </w:r>
    </w:p>
    <w:p w14:paraId="34939DD8" w14:textId="77777777" w:rsidR="000B4E68" w:rsidRPr="000B4E68" w:rsidRDefault="000B4E68" w:rsidP="000B4E68">
      <w:pPr>
        <w:spacing w:line="259" w:lineRule="auto"/>
        <w:ind w:firstLine="0"/>
        <w:rPr>
          <w:rFonts w:ascii="Calibri" w:eastAsia="Calibri" w:hAnsi="Calibri" w:cs="Times New Roman"/>
          <w:sz w:val="22"/>
          <w:lang w:val="es-MX"/>
        </w:rPr>
      </w:pPr>
    </w:p>
    <w:tbl>
      <w:tblPr>
        <w:tblStyle w:val="Tablaconcuadrcula4-nfasis5"/>
        <w:tblW w:w="9776" w:type="dxa"/>
        <w:tblLayout w:type="fixed"/>
        <w:tblLook w:val="04A0" w:firstRow="1" w:lastRow="0" w:firstColumn="1" w:lastColumn="0" w:noHBand="0" w:noVBand="1"/>
      </w:tblPr>
      <w:tblGrid>
        <w:gridCol w:w="2263"/>
        <w:gridCol w:w="7513"/>
      </w:tblGrid>
      <w:tr w:rsidR="000B4E68" w:rsidRPr="000B4E68" w14:paraId="125856E8" w14:textId="77777777" w:rsidTr="000B4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1E1B249D" w14:textId="4BA08F0C" w:rsidR="000B4E68" w:rsidRPr="000B4E68" w:rsidRDefault="000B4E68" w:rsidP="000B4E68">
            <w:pPr>
              <w:spacing w:line="259" w:lineRule="auto"/>
              <w:ind w:firstLine="0"/>
              <w:jc w:val="center"/>
              <w:rPr>
                <w:rFonts w:ascii="Calibri" w:eastAsia="Calibri" w:hAnsi="Calibri" w:cs="Times New Roman"/>
                <w:sz w:val="22"/>
                <w:lang w:val="es-MX"/>
              </w:rPr>
            </w:pPr>
            <w:r w:rsidRPr="000B4E68">
              <w:rPr>
                <w:rFonts w:ascii="Calibri" w:eastAsia="Calibri" w:hAnsi="Calibri" w:cs="Times New Roman"/>
                <w:sz w:val="22"/>
              </w:rPr>
              <w:lastRenderedPageBreak/>
              <w:t xml:space="preserve">1.- </w:t>
            </w:r>
            <w:r w:rsidR="00AD54E7" w:rsidRPr="00AD54E7">
              <w:rPr>
                <w:rFonts w:ascii="Calibri" w:eastAsia="Calibri" w:hAnsi="Calibri" w:cs="Times New Roman"/>
                <w:sz w:val="22"/>
              </w:rPr>
              <w:t>Total de consumos por estado</w:t>
            </w:r>
          </w:p>
        </w:tc>
      </w:tr>
      <w:tr w:rsidR="000B4E68" w:rsidRPr="00A00E85" w14:paraId="1D0B1C95" w14:textId="77777777" w:rsidTr="000B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20ABAC7" w14:textId="77777777" w:rsidR="000B4E68" w:rsidRPr="000B4E68" w:rsidRDefault="000B4E68" w:rsidP="000B4E68">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3D631435" w14:textId="700E91A1" w:rsidR="000B4E68" w:rsidRPr="000B4E68" w:rsidRDefault="00AD54E7" w:rsidP="000B4E68">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AD54E7">
              <w:rPr>
                <w:rFonts w:ascii="Calibri" w:eastAsia="Calibri" w:hAnsi="Calibri" w:cs="Times New Roman"/>
                <w:sz w:val="22"/>
                <w:lang w:val="en-US"/>
              </w:rPr>
              <w:t xml:space="preserve">SELECT </w:t>
            </w:r>
            <w:proofErr w:type="spellStart"/>
            <w:r w:rsidRPr="00AD54E7">
              <w:rPr>
                <w:rFonts w:ascii="Calibri" w:eastAsia="Calibri" w:hAnsi="Calibri" w:cs="Times New Roman"/>
                <w:sz w:val="22"/>
                <w:lang w:val="en-US"/>
              </w:rPr>
              <w:t>estado_consumo</w:t>
            </w:r>
            <w:proofErr w:type="spellEnd"/>
            <w:r w:rsidRPr="00AD54E7">
              <w:rPr>
                <w:rFonts w:ascii="Calibri" w:eastAsia="Calibri" w:hAnsi="Calibri" w:cs="Times New Roman"/>
                <w:sz w:val="22"/>
                <w:lang w:val="en-US"/>
              </w:rPr>
              <w:t xml:space="preserve">, COUNT(*) AS total FROM </w:t>
            </w:r>
            <w:proofErr w:type="spellStart"/>
            <w:r w:rsidRPr="00AD54E7">
              <w:rPr>
                <w:rFonts w:ascii="Calibri" w:eastAsia="Calibri" w:hAnsi="Calibri" w:cs="Times New Roman"/>
                <w:sz w:val="22"/>
                <w:lang w:val="en-US"/>
              </w:rPr>
              <w:t>consumo</w:t>
            </w:r>
            <w:proofErr w:type="spellEnd"/>
            <w:r w:rsidRPr="00AD54E7">
              <w:rPr>
                <w:rFonts w:ascii="Calibri" w:eastAsia="Calibri" w:hAnsi="Calibri" w:cs="Times New Roman"/>
                <w:sz w:val="22"/>
                <w:lang w:val="en-US"/>
              </w:rPr>
              <w:t xml:space="preserve"> GROUP BY </w:t>
            </w:r>
            <w:proofErr w:type="spellStart"/>
            <w:r w:rsidRPr="00AD54E7">
              <w:rPr>
                <w:rFonts w:ascii="Calibri" w:eastAsia="Calibri" w:hAnsi="Calibri" w:cs="Times New Roman"/>
                <w:sz w:val="22"/>
                <w:lang w:val="en-US"/>
              </w:rPr>
              <w:t>estado_consumo</w:t>
            </w:r>
            <w:proofErr w:type="spellEnd"/>
            <w:r w:rsidRPr="00AD54E7">
              <w:rPr>
                <w:rFonts w:ascii="Calibri" w:eastAsia="Calibri" w:hAnsi="Calibri" w:cs="Times New Roman"/>
                <w:sz w:val="22"/>
                <w:lang w:val="en-US"/>
              </w:rPr>
              <w:t>;</w:t>
            </w:r>
          </w:p>
        </w:tc>
      </w:tr>
      <w:tr w:rsidR="00220405" w:rsidRPr="00436C30" w14:paraId="4A03606F" w14:textId="77777777" w:rsidTr="000B4E68">
        <w:tc>
          <w:tcPr>
            <w:cnfStyle w:val="001000000000" w:firstRow="0" w:lastRow="0" w:firstColumn="1" w:lastColumn="0" w:oddVBand="0" w:evenVBand="0" w:oddHBand="0" w:evenHBand="0" w:firstRowFirstColumn="0" w:firstRowLastColumn="0" w:lastRowFirstColumn="0" w:lastRowLastColumn="0"/>
            <w:tcW w:w="2263" w:type="dxa"/>
          </w:tcPr>
          <w:p w14:paraId="6CF79E1F" w14:textId="04F7DF53" w:rsidR="00220405" w:rsidRPr="000B4E68" w:rsidRDefault="00220405" w:rsidP="000B4E68">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0E1ED18A" w14:textId="77777777" w:rsidR="00436C30"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36C30">
              <w:rPr>
                <w:rFonts w:ascii="Calibri" w:eastAsia="Calibri" w:hAnsi="Calibri" w:cs="Times New Roman"/>
                <w:sz w:val="22"/>
              </w:rPr>
              <w:t>estado_consumo</w:t>
            </w:r>
            <w:proofErr w:type="spellEnd"/>
            <w:r w:rsidRPr="00436C30">
              <w:rPr>
                <w:rFonts w:ascii="Calibri" w:eastAsia="Calibri" w:hAnsi="Calibri" w:cs="Times New Roman"/>
                <w:sz w:val="22"/>
              </w:rPr>
              <w:t>: Estado del consumo (ej., activo, inactivo, pendiente).</w:t>
            </w:r>
          </w:p>
          <w:p w14:paraId="7279E998" w14:textId="4F59617D" w:rsidR="00220405"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436C30">
              <w:rPr>
                <w:rFonts w:ascii="Calibri" w:eastAsia="Calibri" w:hAnsi="Calibri" w:cs="Times New Roman"/>
                <w:sz w:val="22"/>
              </w:rPr>
              <w:t>COUNT(*): Total de consumos por cada estado.</w:t>
            </w:r>
          </w:p>
        </w:tc>
      </w:tr>
      <w:tr w:rsidR="000B4E68" w:rsidRPr="000B4E68" w14:paraId="6D9FAB90" w14:textId="77777777" w:rsidTr="000B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54461D" w14:textId="064A2B4E" w:rsidR="000B4E68" w:rsidRPr="000B4E68" w:rsidRDefault="007C2A46" w:rsidP="000B4E68">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000B4E68" w:rsidRPr="000B4E68">
              <w:rPr>
                <w:rFonts w:ascii="Calibri" w:eastAsia="Calibri" w:hAnsi="Calibri" w:cs="Times New Roman"/>
                <w:sz w:val="22"/>
                <w:lang w:val="es-MX"/>
              </w:rPr>
              <w:t>:</w:t>
            </w:r>
          </w:p>
        </w:tc>
        <w:tc>
          <w:tcPr>
            <w:tcW w:w="7513" w:type="dxa"/>
          </w:tcPr>
          <w:p w14:paraId="1212930A" w14:textId="5FAA5022" w:rsidR="000B4E68" w:rsidRPr="000B4E68" w:rsidRDefault="00436C30" w:rsidP="000B4E68">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436C30">
              <w:rPr>
                <w:rFonts w:ascii="Calibri" w:eastAsia="Calibri" w:hAnsi="Calibri" w:cs="Times New Roman"/>
                <w:sz w:val="22"/>
                <w:lang w:val="es-MX"/>
              </w:rPr>
              <w:t>Evaluar la distribución de consumos según su estado para identificar posibles tendencias o problemas en el consumo de los usuarios.</w:t>
            </w:r>
          </w:p>
        </w:tc>
      </w:tr>
      <w:tr w:rsidR="000B4E68" w:rsidRPr="000B4E68" w14:paraId="003CFD44" w14:textId="77777777" w:rsidTr="000B4E68">
        <w:tc>
          <w:tcPr>
            <w:cnfStyle w:val="001000000000" w:firstRow="0" w:lastRow="0" w:firstColumn="1" w:lastColumn="0" w:oddVBand="0" w:evenVBand="0" w:oddHBand="0" w:evenHBand="0" w:firstRowFirstColumn="0" w:firstRowLastColumn="0" w:lastRowFirstColumn="0" w:lastRowLastColumn="0"/>
            <w:tcW w:w="2263" w:type="dxa"/>
          </w:tcPr>
          <w:p w14:paraId="2185B7B7" w14:textId="77777777" w:rsidR="000B4E68" w:rsidRPr="000B4E68" w:rsidRDefault="000B4E68" w:rsidP="000B4E68">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KPI DISEÑADO</w:t>
            </w:r>
          </w:p>
        </w:tc>
        <w:tc>
          <w:tcPr>
            <w:tcW w:w="7513" w:type="dxa"/>
          </w:tcPr>
          <w:p w14:paraId="21E59976" w14:textId="5206C609" w:rsidR="000B4E68" w:rsidRPr="000B4E68" w:rsidRDefault="006E770A"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6E770A">
              <w:rPr>
                <w:rFonts w:ascii="Calibri" w:eastAsia="Calibri" w:hAnsi="Calibri" w:cs="Times New Roman"/>
                <w:sz w:val="22"/>
                <w:lang w:val="es-MX"/>
              </w:rPr>
              <w:drawing>
                <wp:inline distT="0" distB="0" distL="0" distR="0" wp14:anchorId="68E839FC" wp14:editId="3BC55E8D">
                  <wp:extent cx="2552700" cy="2320763"/>
                  <wp:effectExtent l="0" t="0" r="0" b="3810"/>
                  <wp:docPr id="1127122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22008" name=""/>
                          <pic:cNvPicPr/>
                        </pic:nvPicPr>
                        <pic:blipFill>
                          <a:blip r:embed="rId8"/>
                          <a:stretch>
                            <a:fillRect/>
                          </a:stretch>
                        </pic:blipFill>
                        <pic:spPr>
                          <a:xfrm>
                            <a:off x="0" y="0"/>
                            <a:ext cx="2562610" cy="2329773"/>
                          </a:xfrm>
                          <a:prstGeom prst="rect">
                            <a:avLst/>
                          </a:prstGeom>
                        </pic:spPr>
                      </pic:pic>
                    </a:graphicData>
                  </a:graphic>
                </wp:inline>
              </w:drawing>
            </w:r>
          </w:p>
        </w:tc>
      </w:tr>
      <w:tr w:rsidR="000B4E68" w:rsidRPr="000B4E68" w14:paraId="7AAF9EB8" w14:textId="77777777" w:rsidTr="000B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CCD26D" w14:textId="77777777" w:rsidR="000B4E68" w:rsidRPr="000B4E68" w:rsidRDefault="000B4E68" w:rsidP="000B4E68">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52B16655" w14:textId="0B67432D" w:rsidR="000B4E68" w:rsidRPr="000B4E68" w:rsidRDefault="00857DE0" w:rsidP="000B4E68">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857DE0">
              <w:rPr>
                <w:rFonts w:ascii="Calibri" w:eastAsia="Calibri" w:hAnsi="Calibri" w:cs="Times New Roman"/>
                <w:sz w:val="22"/>
              </w:rPr>
              <w:t>El gráfico muestra que la mayoría de los consumos están en estado "Cerrado", lo que sugiere que los medidores pueden estar inactivos o que no se están registrando consumos.</w:t>
            </w:r>
          </w:p>
        </w:tc>
      </w:tr>
      <w:tr w:rsidR="000B4E68" w:rsidRPr="000B4E68" w14:paraId="501FE2B7" w14:textId="77777777" w:rsidTr="000B4E68">
        <w:tc>
          <w:tcPr>
            <w:cnfStyle w:val="001000000000" w:firstRow="0" w:lastRow="0" w:firstColumn="1" w:lastColumn="0" w:oddVBand="0" w:evenVBand="0" w:oddHBand="0" w:evenHBand="0" w:firstRowFirstColumn="0" w:firstRowLastColumn="0" w:lastRowFirstColumn="0" w:lastRowLastColumn="0"/>
            <w:tcW w:w="2263" w:type="dxa"/>
          </w:tcPr>
          <w:p w14:paraId="3E6902DD" w14:textId="521F22B7" w:rsidR="000B4E68" w:rsidRPr="000B4E68" w:rsidRDefault="007C2A46" w:rsidP="000B4E68">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5D9FA23D" w14:textId="1F5BAE12" w:rsidR="000B4E68" w:rsidRPr="000B4E68" w:rsidRDefault="00857DE0" w:rsidP="000B4E68">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857DE0">
              <w:rPr>
                <w:rFonts w:ascii="Calibri" w:eastAsia="Calibri" w:hAnsi="Calibri" w:cs="Times New Roman"/>
                <w:sz w:val="22"/>
              </w:rPr>
              <w:t>Investigar por qué la mayoría de los consumos están cerrados. Si los medidores están inactivos, activarlos. Si no se están registrando consumos, revisar la infraestructura y asegurarse de que los medidores estén funcionando correctamente.</w:t>
            </w:r>
          </w:p>
        </w:tc>
      </w:tr>
    </w:tbl>
    <w:p w14:paraId="5E354F0F" w14:textId="77777777" w:rsidR="000B4E68" w:rsidRPr="000B4E68" w:rsidRDefault="000B4E68" w:rsidP="000B4E68">
      <w:pPr>
        <w:spacing w:line="259" w:lineRule="auto"/>
        <w:ind w:firstLine="0"/>
        <w:rPr>
          <w:rFonts w:ascii="Calibri" w:eastAsia="Calibri" w:hAnsi="Calibri" w:cs="Times New Roman"/>
          <w:sz w:val="22"/>
          <w:lang w:val="es-MX"/>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7333ED94"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664B5620" w14:textId="0A98A057" w:rsidR="00AD54E7" w:rsidRPr="000B4E68" w:rsidRDefault="00826A67"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t>2</w:t>
            </w:r>
            <w:r w:rsidR="00AD54E7" w:rsidRPr="000B4E68">
              <w:rPr>
                <w:rFonts w:ascii="Calibri" w:eastAsia="Calibri" w:hAnsi="Calibri" w:cs="Times New Roman"/>
                <w:sz w:val="22"/>
              </w:rPr>
              <w:t xml:space="preserve">.- </w:t>
            </w:r>
            <w:r w:rsidRPr="00826A67">
              <w:rPr>
                <w:rFonts w:ascii="Calibri" w:eastAsia="Calibri" w:hAnsi="Calibri" w:cs="Times New Roman"/>
                <w:sz w:val="22"/>
              </w:rPr>
              <w:t>Conteo de perfiles por estado</w:t>
            </w:r>
          </w:p>
        </w:tc>
      </w:tr>
      <w:tr w:rsidR="00AD54E7" w:rsidRPr="00A00E85" w14:paraId="66D46C95"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2E2C72"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2B607176" w14:textId="77777777" w:rsidR="00826A67" w:rsidRPr="00826A67" w:rsidRDefault="00826A67" w:rsidP="00826A67">
            <w:pPr>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826A67">
              <w:rPr>
                <w:rFonts w:ascii="Calibri" w:eastAsia="Calibri" w:hAnsi="Calibri" w:cs="Times New Roman"/>
                <w:sz w:val="22"/>
                <w:lang w:val="en-US"/>
              </w:rPr>
              <w:t xml:space="preserve">SELECT </w:t>
            </w:r>
            <w:proofErr w:type="spellStart"/>
            <w:r w:rsidRPr="00826A67">
              <w:rPr>
                <w:rFonts w:ascii="Calibri" w:eastAsia="Calibri" w:hAnsi="Calibri" w:cs="Times New Roman"/>
                <w:sz w:val="22"/>
                <w:lang w:val="en-US"/>
              </w:rPr>
              <w:t>estado_per</w:t>
            </w:r>
            <w:proofErr w:type="spellEnd"/>
            <w:r w:rsidRPr="00826A67">
              <w:rPr>
                <w:rFonts w:ascii="Calibri" w:eastAsia="Calibri" w:hAnsi="Calibri" w:cs="Times New Roman"/>
                <w:sz w:val="22"/>
                <w:lang w:val="en-US"/>
              </w:rPr>
              <w:t xml:space="preserve">, COUNT(*) AS total FROM </w:t>
            </w:r>
            <w:proofErr w:type="spellStart"/>
            <w:r w:rsidRPr="00826A67">
              <w:rPr>
                <w:rFonts w:ascii="Calibri" w:eastAsia="Calibri" w:hAnsi="Calibri" w:cs="Times New Roman"/>
                <w:sz w:val="22"/>
                <w:lang w:val="en-US"/>
              </w:rPr>
              <w:t>perfil</w:t>
            </w:r>
            <w:proofErr w:type="spellEnd"/>
            <w:r w:rsidRPr="00826A67">
              <w:rPr>
                <w:rFonts w:ascii="Calibri" w:eastAsia="Calibri" w:hAnsi="Calibri" w:cs="Times New Roman"/>
                <w:sz w:val="22"/>
                <w:lang w:val="en-US"/>
              </w:rPr>
              <w:t xml:space="preserve"> GROUP BY </w:t>
            </w:r>
            <w:proofErr w:type="spellStart"/>
            <w:r w:rsidRPr="00826A67">
              <w:rPr>
                <w:rFonts w:ascii="Calibri" w:eastAsia="Calibri" w:hAnsi="Calibri" w:cs="Times New Roman"/>
                <w:sz w:val="22"/>
                <w:lang w:val="en-US"/>
              </w:rPr>
              <w:t>estado_per</w:t>
            </w:r>
            <w:proofErr w:type="spellEnd"/>
            <w:r w:rsidRPr="00826A67">
              <w:rPr>
                <w:rFonts w:ascii="Calibri" w:eastAsia="Calibri" w:hAnsi="Calibri" w:cs="Times New Roman"/>
                <w:sz w:val="22"/>
                <w:lang w:val="en-US"/>
              </w:rPr>
              <w:t>;</w:t>
            </w:r>
          </w:p>
          <w:p w14:paraId="041CFAF6" w14:textId="05C31D7C" w:rsidR="00AD54E7" w:rsidRPr="000B4E68" w:rsidRDefault="00AD54E7"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p>
        </w:tc>
      </w:tr>
      <w:tr w:rsidR="00AD54E7" w:rsidRPr="00436C30" w14:paraId="0A54A442"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7E567953"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45CD4B9E" w14:textId="77777777" w:rsidR="00436C30"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36C30">
              <w:rPr>
                <w:rFonts w:ascii="Calibri" w:eastAsia="Calibri" w:hAnsi="Calibri" w:cs="Times New Roman"/>
                <w:sz w:val="22"/>
              </w:rPr>
              <w:t>estado_per</w:t>
            </w:r>
            <w:proofErr w:type="spellEnd"/>
            <w:r w:rsidRPr="00436C30">
              <w:rPr>
                <w:rFonts w:ascii="Calibri" w:eastAsia="Calibri" w:hAnsi="Calibri" w:cs="Times New Roman"/>
                <w:sz w:val="22"/>
              </w:rPr>
              <w:t>: Estado del perfil (ej., activo, inactivo).</w:t>
            </w:r>
          </w:p>
          <w:p w14:paraId="56796641" w14:textId="6FDAB9A6" w:rsidR="00AD54E7"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436C30">
              <w:rPr>
                <w:rFonts w:ascii="Calibri" w:eastAsia="Calibri" w:hAnsi="Calibri" w:cs="Times New Roman"/>
                <w:sz w:val="22"/>
              </w:rPr>
              <w:t>COUNT(*): Total de perfiles por estado.</w:t>
            </w:r>
          </w:p>
        </w:tc>
      </w:tr>
      <w:tr w:rsidR="00AD54E7" w:rsidRPr="000B4E68" w14:paraId="44EE13B2"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2E26E1"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41967AB4" w14:textId="7B102EE9" w:rsidR="00AD54E7" w:rsidRPr="000B4E68" w:rsidRDefault="00436C30"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436C30">
              <w:rPr>
                <w:rFonts w:ascii="Calibri" w:eastAsia="Calibri" w:hAnsi="Calibri" w:cs="Times New Roman"/>
                <w:sz w:val="22"/>
              </w:rPr>
              <w:t>Conocer la cantidad de perfiles activos e inactivos en el sistema para evaluar el estado de la base de usuarios y su gestión.</w:t>
            </w:r>
          </w:p>
        </w:tc>
      </w:tr>
      <w:tr w:rsidR="00AD54E7" w:rsidRPr="000B4E68" w14:paraId="2BC9BE62"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7C76785D"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lastRenderedPageBreak/>
              <w:t>KPI DISEÑADO</w:t>
            </w:r>
          </w:p>
        </w:tc>
        <w:tc>
          <w:tcPr>
            <w:tcW w:w="7513" w:type="dxa"/>
          </w:tcPr>
          <w:p w14:paraId="67F48CC8" w14:textId="67550CBE" w:rsidR="00AD54E7" w:rsidRPr="000B4E68" w:rsidRDefault="006E770A"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6E770A">
              <w:rPr>
                <w:rFonts w:ascii="Calibri" w:eastAsia="Calibri" w:hAnsi="Calibri" w:cs="Times New Roman"/>
                <w:sz w:val="22"/>
                <w:lang w:val="es-MX"/>
              </w:rPr>
              <w:drawing>
                <wp:inline distT="0" distB="0" distL="0" distR="0" wp14:anchorId="44D6CDBC" wp14:editId="6B937B8B">
                  <wp:extent cx="2392680" cy="2201187"/>
                  <wp:effectExtent l="0" t="0" r="7620" b="8890"/>
                  <wp:docPr id="494383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83105" name=""/>
                          <pic:cNvPicPr/>
                        </pic:nvPicPr>
                        <pic:blipFill>
                          <a:blip r:embed="rId9"/>
                          <a:stretch>
                            <a:fillRect/>
                          </a:stretch>
                        </pic:blipFill>
                        <pic:spPr>
                          <a:xfrm>
                            <a:off x="0" y="0"/>
                            <a:ext cx="2401029" cy="2208868"/>
                          </a:xfrm>
                          <a:prstGeom prst="rect">
                            <a:avLst/>
                          </a:prstGeom>
                        </pic:spPr>
                      </pic:pic>
                    </a:graphicData>
                  </a:graphic>
                </wp:inline>
              </w:drawing>
            </w:r>
          </w:p>
        </w:tc>
      </w:tr>
      <w:tr w:rsidR="00AD54E7" w:rsidRPr="000B4E68" w14:paraId="43504724"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997463"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1B130269" w14:textId="27E7C325" w:rsidR="00AD54E7" w:rsidRPr="000B4E68" w:rsidRDefault="003729EB"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3729EB">
              <w:rPr>
                <w:rFonts w:ascii="Calibri" w:eastAsia="Calibri" w:hAnsi="Calibri" w:cs="Times New Roman"/>
                <w:sz w:val="22"/>
              </w:rPr>
              <w:t>El gráfico muestra que hay un 50% de perfiles inactivos y un 50% de perfiles activos. Esto sugiere que hay un número significativo de usuarios que no están utilizando la plataforma o que sus perfiles no están completos.</w:t>
            </w:r>
          </w:p>
        </w:tc>
      </w:tr>
      <w:tr w:rsidR="00AD54E7" w:rsidRPr="000B4E68" w14:paraId="1CC2B3AC"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79C6177A"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3F7F96A3" w14:textId="09796A7B" w:rsidR="00AD54E7" w:rsidRPr="000B4E68" w:rsidRDefault="008A2D1D"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8A2D1D">
              <w:rPr>
                <w:rFonts w:ascii="Calibri" w:eastAsia="Calibri" w:hAnsi="Calibri" w:cs="Times New Roman"/>
                <w:sz w:val="22"/>
              </w:rPr>
              <w:t xml:space="preserve">Implementar estrategias para aumentar la participación de los usuarios, como enviar recordatorios, ofrecer incentivos o mejorar la experiencia de usuario. </w:t>
            </w:r>
          </w:p>
        </w:tc>
      </w:tr>
    </w:tbl>
    <w:p w14:paraId="3E26DBCD" w14:textId="77777777" w:rsidR="000B4E68" w:rsidRDefault="000B4E68"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53C5D5B9"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6419FB2D" w14:textId="3063848E" w:rsidR="00AD54E7" w:rsidRPr="000B4E68" w:rsidRDefault="00826A67"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t>3</w:t>
            </w:r>
            <w:r w:rsidR="00AD54E7" w:rsidRPr="000B4E68">
              <w:rPr>
                <w:rFonts w:ascii="Calibri" w:eastAsia="Calibri" w:hAnsi="Calibri" w:cs="Times New Roman"/>
                <w:sz w:val="22"/>
              </w:rPr>
              <w:t xml:space="preserve">.- </w:t>
            </w:r>
            <w:r w:rsidRPr="00826A67">
              <w:rPr>
                <w:rFonts w:ascii="Calibri" w:eastAsia="Calibri" w:hAnsi="Calibri" w:cs="Times New Roman"/>
                <w:sz w:val="22"/>
              </w:rPr>
              <w:t>Medidores por estado</w:t>
            </w:r>
          </w:p>
        </w:tc>
      </w:tr>
      <w:tr w:rsidR="00AD54E7" w:rsidRPr="00A00E85" w14:paraId="6B825F6C"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4F505"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3E58A05A" w14:textId="318503A9" w:rsidR="00826A67" w:rsidRPr="000B4E68" w:rsidRDefault="00826A67" w:rsidP="00826A67">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826A67">
              <w:rPr>
                <w:rFonts w:ascii="Calibri" w:eastAsia="Calibri" w:hAnsi="Calibri" w:cs="Times New Roman"/>
                <w:sz w:val="22"/>
                <w:lang w:val="en-US"/>
              </w:rPr>
              <w:t xml:space="preserve">SELECT </w:t>
            </w:r>
            <w:proofErr w:type="spellStart"/>
            <w:r w:rsidRPr="00826A67">
              <w:rPr>
                <w:rFonts w:ascii="Calibri" w:eastAsia="Calibri" w:hAnsi="Calibri" w:cs="Times New Roman"/>
                <w:sz w:val="22"/>
                <w:lang w:val="en-US"/>
              </w:rPr>
              <w:t>estado_med</w:t>
            </w:r>
            <w:proofErr w:type="spellEnd"/>
            <w:r w:rsidRPr="00826A67">
              <w:rPr>
                <w:rFonts w:ascii="Calibri" w:eastAsia="Calibri" w:hAnsi="Calibri" w:cs="Times New Roman"/>
                <w:sz w:val="22"/>
                <w:lang w:val="en-US"/>
              </w:rPr>
              <w:t xml:space="preserve">, COUNT(*) AS total FROM </w:t>
            </w:r>
            <w:proofErr w:type="spellStart"/>
            <w:r w:rsidRPr="00826A67">
              <w:rPr>
                <w:rFonts w:ascii="Calibri" w:eastAsia="Calibri" w:hAnsi="Calibri" w:cs="Times New Roman"/>
                <w:sz w:val="22"/>
                <w:lang w:val="en-US"/>
              </w:rPr>
              <w:t>medidor</w:t>
            </w:r>
            <w:proofErr w:type="spellEnd"/>
            <w:r w:rsidRPr="00826A67">
              <w:rPr>
                <w:rFonts w:ascii="Calibri" w:eastAsia="Calibri" w:hAnsi="Calibri" w:cs="Times New Roman"/>
                <w:sz w:val="22"/>
                <w:lang w:val="en-US"/>
              </w:rPr>
              <w:t xml:space="preserve"> GROUP BY </w:t>
            </w:r>
            <w:proofErr w:type="spellStart"/>
            <w:r w:rsidRPr="00826A67">
              <w:rPr>
                <w:rFonts w:ascii="Calibri" w:eastAsia="Calibri" w:hAnsi="Calibri" w:cs="Times New Roman"/>
                <w:sz w:val="22"/>
                <w:lang w:val="en-US"/>
              </w:rPr>
              <w:t>estado_med</w:t>
            </w:r>
            <w:proofErr w:type="spellEnd"/>
            <w:r w:rsidRPr="00826A67">
              <w:rPr>
                <w:rFonts w:ascii="Calibri" w:eastAsia="Calibri" w:hAnsi="Calibri" w:cs="Times New Roman"/>
                <w:sz w:val="22"/>
                <w:lang w:val="en-US"/>
              </w:rPr>
              <w:t>;</w:t>
            </w:r>
          </w:p>
          <w:p w14:paraId="0DA419E7" w14:textId="74E0F906" w:rsidR="00AD54E7" w:rsidRPr="000B4E68" w:rsidRDefault="00AD54E7"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p>
        </w:tc>
      </w:tr>
      <w:tr w:rsidR="00AD54E7" w:rsidRPr="00436C30" w14:paraId="3E40E096"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0393AE65"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46342FBE" w14:textId="77777777" w:rsidR="00436C30"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36C30">
              <w:rPr>
                <w:rFonts w:ascii="Calibri" w:eastAsia="Calibri" w:hAnsi="Calibri" w:cs="Times New Roman"/>
                <w:sz w:val="22"/>
              </w:rPr>
              <w:t>estado_med</w:t>
            </w:r>
            <w:proofErr w:type="spellEnd"/>
            <w:r w:rsidRPr="00436C30">
              <w:rPr>
                <w:rFonts w:ascii="Calibri" w:eastAsia="Calibri" w:hAnsi="Calibri" w:cs="Times New Roman"/>
                <w:sz w:val="22"/>
              </w:rPr>
              <w:t>: Estado del medidor (ej., operativo, dañado, en mantenimiento).</w:t>
            </w:r>
          </w:p>
          <w:p w14:paraId="53960B6B" w14:textId="5B18790B" w:rsidR="00AD54E7"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436C30">
              <w:rPr>
                <w:rFonts w:ascii="Calibri" w:eastAsia="Calibri" w:hAnsi="Calibri" w:cs="Times New Roman"/>
                <w:sz w:val="22"/>
              </w:rPr>
              <w:t>COUNT(*): Total de medidores por estado.</w:t>
            </w:r>
          </w:p>
        </w:tc>
      </w:tr>
      <w:tr w:rsidR="00AD54E7" w:rsidRPr="000B4E68" w14:paraId="1D51211E"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F4B6BA"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1C12EE6A" w14:textId="1A83BDF0" w:rsidR="00AD54E7" w:rsidRPr="000B4E68" w:rsidRDefault="00436C30"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436C30">
              <w:rPr>
                <w:rFonts w:ascii="Calibri" w:eastAsia="Calibri" w:hAnsi="Calibri" w:cs="Times New Roman"/>
                <w:sz w:val="22"/>
                <w:lang w:val="es-MX"/>
              </w:rPr>
              <w:t>Monitorear la cantidad de medidores en diferentes estados para evaluar su funcionamiento y detectar posibles necesidades de mantenimiento o reemplazo.</w:t>
            </w:r>
          </w:p>
        </w:tc>
      </w:tr>
      <w:tr w:rsidR="00AD54E7" w:rsidRPr="000B4E68" w14:paraId="0CE3B0B5"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4C702FC0"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KPI DISEÑADO</w:t>
            </w:r>
          </w:p>
        </w:tc>
        <w:tc>
          <w:tcPr>
            <w:tcW w:w="7513" w:type="dxa"/>
          </w:tcPr>
          <w:p w14:paraId="06E4A6E7" w14:textId="5FB59619" w:rsidR="00AD54E7" w:rsidRPr="000B4E68" w:rsidRDefault="006E770A"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6E770A">
              <w:rPr>
                <w:rFonts w:ascii="Calibri" w:eastAsia="Calibri" w:hAnsi="Calibri" w:cs="Times New Roman"/>
                <w:sz w:val="22"/>
                <w:lang w:val="es-MX"/>
              </w:rPr>
              <w:drawing>
                <wp:inline distT="0" distB="0" distL="0" distR="0" wp14:anchorId="544C289A" wp14:editId="28667E64">
                  <wp:extent cx="2202180" cy="2037100"/>
                  <wp:effectExtent l="0" t="0" r="7620" b="1270"/>
                  <wp:docPr id="174886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6445" name=""/>
                          <pic:cNvPicPr/>
                        </pic:nvPicPr>
                        <pic:blipFill>
                          <a:blip r:embed="rId10"/>
                          <a:stretch>
                            <a:fillRect/>
                          </a:stretch>
                        </pic:blipFill>
                        <pic:spPr>
                          <a:xfrm>
                            <a:off x="0" y="0"/>
                            <a:ext cx="2209330" cy="2043714"/>
                          </a:xfrm>
                          <a:prstGeom prst="rect">
                            <a:avLst/>
                          </a:prstGeom>
                        </pic:spPr>
                      </pic:pic>
                    </a:graphicData>
                  </a:graphic>
                </wp:inline>
              </w:drawing>
            </w:r>
          </w:p>
        </w:tc>
      </w:tr>
      <w:tr w:rsidR="00AD54E7" w:rsidRPr="000B4E68" w14:paraId="01419F6A"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FEB97E"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681ED0EA" w14:textId="58FBAEE0" w:rsidR="00AD54E7" w:rsidRPr="000B4E68" w:rsidRDefault="00A32E3F"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A32E3F">
              <w:rPr>
                <w:rFonts w:ascii="Calibri" w:eastAsia="Calibri" w:hAnsi="Calibri" w:cs="Times New Roman"/>
                <w:sz w:val="22"/>
              </w:rPr>
              <w:t>El gráfico muestra que la mayoría de los medidores están inactivos. Esto concuerda con el descubrimiento del primer gráfico y refuerza la necesidad de investigar por qué los medidores no están registrando consumos.</w:t>
            </w:r>
          </w:p>
        </w:tc>
      </w:tr>
      <w:tr w:rsidR="00AD54E7" w:rsidRPr="000B4E68" w14:paraId="3AC21841"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4D8D6964"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451110E6" w14:textId="1DBF8D3A" w:rsidR="00AD54E7" w:rsidRPr="000B4E68" w:rsidRDefault="004F0015"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4F0015">
              <w:rPr>
                <w:rFonts w:ascii="Calibri" w:eastAsia="Calibri" w:hAnsi="Calibri" w:cs="Times New Roman"/>
                <w:sz w:val="22"/>
              </w:rPr>
              <w:t>Realizar una revisión exhaustiva de todos los medidores para identificar posibles problemas técnicos o de infraestructura.</w:t>
            </w:r>
          </w:p>
        </w:tc>
      </w:tr>
    </w:tbl>
    <w:p w14:paraId="0C925029" w14:textId="77777777" w:rsidR="00AD54E7" w:rsidRDefault="00AD54E7"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517FC844"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2A8528ED" w14:textId="6F55091E" w:rsidR="00AD54E7" w:rsidRPr="000B4E68" w:rsidRDefault="00360429"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lastRenderedPageBreak/>
              <w:t>4</w:t>
            </w:r>
            <w:r w:rsidR="00AD54E7" w:rsidRPr="000B4E68">
              <w:rPr>
                <w:rFonts w:ascii="Calibri" w:eastAsia="Calibri" w:hAnsi="Calibri" w:cs="Times New Roman"/>
                <w:sz w:val="22"/>
              </w:rPr>
              <w:t xml:space="preserve">.- </w:t>
            </w:r>
            <w:r w:rsidRPr="00360429">
              <w:rPr>
                <w:rFonts w:ascii="Calibri" w:eastAsia="Calibri" w:hAnsi="Calibri" w:cs="Times New Roman"/>
                <w:sz w:val="22"/>
              </w:rPr>
              <w:t>Historial de Cambios de Propietario de Medidores</w:t>
            </w:r>
          </w:p>
        </w:tc>
      </w:tr>
      <w:tr w:rsidR="00AD54E7" w:rsidRPr="00A00E85" w14:paraId="4D239C9E"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32AD13"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2B9D4D16"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EF631D">
              <w:rPr>
                <w:rFonts w:ascii="Calibri" w:eastAsia="Calibri" w:hAnsi="Calibri" w:cs="Times New Roman"/>
                <w:sz w:val="22"/>
              </w:rPr>
              <w:t xml:space="preserve">SELECT </w:t>
            </w:r>
          </w:p>
          <w:p w14:paraId="4CA3134B"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EF631D">
              <w:rPr>
                <w:rFonts w:ascii="Calibri" w:eastAsia="Calibri" w:hAnsi="Calibri" w:cs="Times New Roman"/>
                <w:sz w:val="22"/>
              </w:rPr>
              <w:t xml:space="preserve">    </w:t>
            </w:r>
            <w:proofErr w:type="spellStart"/>
            <w:r w:rsidRPr="00EF631D">
              <w:rPr>
                <w:rFonts w:ascii="Calibri" w:eastAsia="Calibri" w:hAnsi="Calibri" w:cs="Times New Roman"/>
                <w:sz w:val="22"/>
              </w:rPr>
              <w:t>h.id_his</w:t>
            </w:r>
            <w:proofErr w:type="spellEnd"/>
            <w:r w:rsidRPr="00EF631D">
              <w:rPr>
                <w:rFonts w:ascii="Calibri" w:eastAsia="Calibri" w:hAnsi="Calibri" w:cs="Times New Roman"/>
                <w:sz w:val="22"/>
              </w:rPr>
              <w:t xml:space="preserve">, </w:t>
            </w:r>
          </w:p>
          <w:p w14:paraId="2727F6F8"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EF631D">
              <w:rPr>
                <w:rFonts w:ascii="Calibri" w:eastAsia="Calibri" w:hAnsi="Calibri" w:cs="Times New Roman"/>
                <w:sz w:val="22"/>
              </w:rPr>
              <w:t xml:space="preserve">    </w:t>
            </w:r>
            <w:proofErr w:type="spellStart"/>
            <w:r w:rsidRPr="00EF631D">
              <w:rPr>
                <w:rFonts w:ascii="Calibri" w:eastAsia="Calibri" w:hAnsi="Calibri" w:cs="Times New Roman"/>
                <w:sz w:val="22"/>
              </w:rPr>
              <w:t>s.nombres_soc</w:t>
            </w:r>
            <w:proofErr w:type="spellEnd"/>
            <w:r w:rsidRPr="00EF631D">
              <w:rPr>
                <w:rFonts w:ascii="Calibri" w:eastAsia="Calibri" w:hAnsi="Calibri" w:cs="Times New Roman"/>
                <w:sz w:val="22"/>
              </w:rPr>
              <w:t xml:space="preserve"> AS propietario, </w:t>
            </w:r>
          </w:p>
          <w:p w14:paraId="433A4FF3"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EF631D">
              <w:rPr>
                <w:rFonts w:ascii="Calibri" w:eastAsia="Calibri" w:hAnsi="Calibri" w:cs="Times New Roman"/>
                <w:sz w:val="22"/>
              </w:rPr>
              <w:t xml:space="preserve">    </w:t>
            </w:r>
            <w:proofErr w:type="spellStart"/>
            <w:r w:rsidRPr="00EF631D">
              <w:rPr>
                <w:rFonts w:ascii="Calibri" w:eastAsia="Calibri" w:hAnsi="Calibri" w:cs="Times New Roman"/>
                <w:sz w:val="22"/>
              </w:rPr>
              <w:t>m.numero_med</w:t>
            </w:r>
            <w:proofErr w:type="spellEnd"/>
            <w:r w:rsidRPr="00EF631D">
              <w:rPr>
                <w:rFonts w:ascii="Calibri" w:eastAsia="Calibri" w:hAnsi="Calibri" w:cs="Times New Roman"/>
                <w:sz w:val="22"/>
              </w:rPr>
              <w:t xml:space="preserve"> AS medidor, </w:t>
            </w:r>
          </w:p>
          <w:p w14:paraId="2F19FE89"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EF631D">
              <w:rPr>
                <w:rFonts w:ascii="Calibri" w:eastAsia="Calibri" w:hAnsi="Calibri" w:cs="Times New Roman"/>
                <w:sz w:val="22"/>
              </w:rPr>
              <w:t xml:space="preserve">    </w:t>
            </w:r>
            <w:proofErr w:type="spellStart"/>
            <w:r w:rsidRPr="00EF631D">
              <w:rPr>
                <w:rFonts w:ascii="Calibri" w:eastAsia="Calibri" w:hAnsi="Calibri" w:cs="Times New Roman"/>
                <w:sz w:val="22"/>
              </w:rPr>
              <w:t>h.fecha_cambio_his</w:t>
            </w:r>
            <w:proofErr w:type="spellEnd"/>
            <w:r w:rsidRPr="00EF631D">
              <w:rPr>
                <w:rFonts w:ascii="Calibri" w:eastAsia="Calibri" w:hAnsi="Calibri" w:cs="Times New Roman"/>
                <w:sz w:val="22"/>
              </w:rPr>
              <w:t xml:space="preserve">, </w:t>
            </w:r>
          </w:p>
          <w:p w14:paraId="13469EC5"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F631D">
              <w:rPr>
                <w:rFonts w:ascii="Calibri" w:eastAsia="Calibri" w:hAnsi="Calibri" w:cs="Times New Roman"/>
                <w:sz w:val="22"/>
              </w:rPr>
              <w:t xml:space="preserve">    </w:t>
            </w:r>
            <w:proofErr w:type="spellStart"/>
            <w:r w:rsidRPr="00EF631D">
              <w:rPr>
                <w:rFonts w:ascii="Calibri" w:eastAsia="Calibri" w:hAnsi="Calibri" w:cs="Times New Roman"/>
                <w:sz w:val="22"/>
                <w:lang w:val="en-US"/>
              </w:rPr>
              <w:t>h.estado_his</w:t>
            </w:r>
            <w:proofErr w:type="spellEnd"/>
          </w:p>
          <w:p w14:paraId="1745AC9B"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F631D">
              <w:rPr>
                <w:rFonts w:ascii="Calibri" w:eastAsia="Calibri" w:hAnsi="Calibri" w:cs="Times New Roman"/>
                <w:sz w:val="22"/>
                <w:lang w:val="en-US"/>
              </w:rPr>
              <w:t xml:space="preserve">FROM </w:t>
            </w:r>
            <w:proofErr w:type="spellStart"/>
            <w:r w:rsidRPr="00EF631D">
              <w:rPr>
                <w:rFonts w:ascii="Calibri" w:eastAsia="Calibri" w:hAnsi="Calibri" w:cs="Times New Roman"/>
                <w:sz w:val="22"/>
                <w:lang w:val="en-US"/>
              </w:rPr>
              <w:t>historialpropietario</w:t>
            </w:r>
            <w:proofErr w:type="spellEnd"/>
            <w:r w:rsidRPr="00EF631D">
              <w:rPr>
                <w:rFonts w:ascii="Calibri" w:eastAsia="Calibri" w:hAnsi="Calibri" w:cs="Times New Roman"/>
                <w:sz w:val="22"/>
                <w:lang w:val="en-US"/>
              </w:rPr>
              <w:t xml:space="preserve"> h</w:t>
            </w:r>
          </w:p>
          <w:p w14:paraId="66FB8342"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F631D">
              <w:rPr>
                <w:rFonts w:ascii="Calibri" w:eastAsia="Calibri" w:hAnsi="Calibri" w:cs="Times New Roman"/>
                <w:sz w:val="22"/>
                <w:lang w:val="en-US"/>
              </w:rPr>
              <w:t xml:space="preserve">JOIN socio s ON </w:t>
            </w:r>
            <w:proofErr w:type="spellStart"/>
            <w:r w:rsidRPr="00EF631D">
              <w:rPr>
                <w:rFonts w:ascii="Calibri" w:eastAsia="Calibri" w:hAnsi="Calibri" w:cs="Times New Roman"/>
                <w:sz w:val="22"/>
                <w:lang w:val="en-US"/>
              </w:rPr>
              <w:t>h.fk_id_soc</w:t>
            </w:r>
            <w:proofErr w:type="spellEnd"/>
            <w:r w:rsidRPr="00EF631D">
              <w:rPr>
                <w:rFonts w:ascii="Calibri" w:eastAsia="Calibri" w:hAnsi="Calibri" w:cs="Times New Roman"/>
                <w:sz w:val="22"/>
                <w:lang w:val="en-US"/>
              </w:rPr>
              <w:t xml:space="preserve"> = </w:t>
            </w:r>
            <w:proofErr w:type="spellStart"/>
            <w:r w:rsidRPr="00EF631D">
              <w:rPr>
                <w:rFonts w:ascii="Calibri" w:eastAsia="Calibri" w:hAnsi="Calibri" w:cs="Times New Roman"/>
                <w:sz w:val="22"/>
                <w:lang w:val="en-US"/>
              </w:rPr>
              <w:t>s.id_soc</w:t>
            </w:r>
            <w:proofErr w:type="spellEnd"/>
          </w:p>
          <w:p w14:paraId="59E769B8" w14:textId="77777777" w:rsidR="00EF631D" w:rsidRPr="00EF631D"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F631D">
              <w:rPr>
                <w:rFonts w:ascii="Calibri" w:eastAsia="Calibri" w:hAnsi="Calibri" w:cs="Times New Roman"/>
                <w:sz w:val="22"/>
                <w:lang w:val="en-US"/>
              </w:rPr>
              <w:t xml:space="preserve">JOIN </w:t>
            </w:r>
            <w:proofErr w:type="spellStart"/>
            <w:r w:rsidRPr="00EF631D">
              <w:rPr>
                <w:rFonts w:ascii="Calibri" w:eastAsia="Calibri" w:hAnsi="Calibri" w:cs="Times New Roman"/>
                <w:sz w:val="22"/>
                <w:lang w:val="en-US"/>
              </w:rPr>
              <w:t>medidor</w:t>
            </w:r>
            <w:proofErr w:type="spellEnd"/>
            <w:r w:rsidRPr="00EF631D">
              <w:rPr>
                <w:rFonts w:ascii="Calibri" w:eastAsia="Calibri" w:hAnsi="Calibri" w:cs="Times New Roman"/>
                <w:sz w:val="22"/>
                <w:lang w:val="en-US"/>
              </w:rPr>
              <w:t xml:space="preserve"> m ON </w:t>
            </w:r>
            <w:proofErr w:type="spellStart"/>
            <w:r w:rsidRPr="00EF631D">
              <w:rPr>
                <w:rFonts w:ascii="Calibri" w:eastAsia="Calibri" w:hAnsi="Calibri" w:cs="Times New Roman"/>
                <w:sz w:val="22"/>
                <w:lang w:val="en-US"/>
              </w:rPr>
              <w:t>h.fk_id_med</w:t>
            </w:r>
            <w:proofErr w:type="spellEnd"/>
            <w:r w:rsidRPr="00EF631D">
              <w:rPr>
                <w:rFonts w:ascii="Calibri" w:eastAsia="Calibri" w:hAnsi="Calibri" w:cs="Times New Roman"/>
                <w:sz w:val="22"/>
                <w:lang w:val="en-US"/>
              </w:rPr>
              <w:t xml:space="preserve"> = </w:t>
            </w:r>
            <w:proofErr w:type="spellStart"/>
            <w:r w:rsidRPr="00EF631D">
              <w:rPr>
                <w:rFonts w:ascii="Calibri" w:eastAsia="Calibri" w:hAnsi="Calibri" w:cs="Times New Roman"/>
                <w:sz w:val="22"/>
                <w:lang w:val="en-US"/>
              </w:rPr>
              <w:t>m.id_med</w:t>
            </w:r>
            <w:proofErr w:type="spellEnd"/>
          </w:p>
          <w:p w14:paraId="6926799B" w14:textId="1DCFA385" w:rsidR="00EF631D" w:rsidRPr="000B4E68" w:rsidRDefault="00EF631D" w:rsidP="00EF631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F631D">
              <w:rPr>
                <w:rFonts w:ascii="Calibri" w:eastAsia="Calibri" w:hAnsi="Calibri" w:cs="Times New Roman"/>
                <w:sz w:val="22"/>
                <w:lang w:val="en-US"/>
              </w:rPr>
              <w:t xml:space="preserve">ORDER BY </w:t>
            </w:r>
            <w:proofErr w:type="spellStart"/>
            <w:r w:rsidRPr="00EF631D">
              <w:rPr>
                <w:rFonts w:ascii="Calibri" w:eastAsia="Calibri" w:hAnsi="Calibri" w:cs="Times New Roman"/>
                <w:sz w:val="22"/>
                <w:lang w:val="en-US"/>
              </w:rPr>
              <w:t>h.fecha_cambio_his</w:t>
            </w:r>
            <w:proofErr w:type="spellEnd"/>
            <w:r w:rsidRPr="00EF631D">
              <w:rPr>
                <w:rFonts w:ascii="Calibri" w:eastAsia="Calibri" w:hAnsi="Calibri" w:cs="Times New Roman"/>
                <w:sz w:val="22"/>
                <w:lang w:val="en-US"/>
              </w:rPr>
              <w:t xml:space="preserve"> DESC;</w:t>
            </w:r>
          </w:p>
          <w:p w14:paraId="5DBA3F84" w14:textId="23953E1F" w:rsidR="00AD54E7" w:rsidRPr="000B4E68" w:rsidRDefault="00AD54E7"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p>
        </w:tc>
      </w:tr>
      <w:tr w:rsidR="00AD54E7" w:rsidRPr="00436C30" w14:paraId="27BA0C0C"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6A3C484A"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3FC91BEB" w14:textId="77777777" w:rsidR="00436C30"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36C30">
              <w:rPr>
                <w:rFonts w:ascii="Calibri" w:eastAsia="Calibri" w:hAnsi="Calibri" w:cs="Times New Roman"/>
                <w:sz w:val="22"/>
              </w:rPr>
              <w:t>id_his</w:t>
            </w:r>
            <w:proofErr w:type="spellEnd"/>
            <w:r w:rsidRPr="00436C30">
              <w:rPr>
                <w:rFonts w:ascii="Calibri" w:eastAsia="Calibri" w:hAnsi="Calibri" w:cs="Times New Roman"/>
                <w:sz w:val="22"/>
              </w:rPr>
              <w:t>: Identificador del historial de cambio de propietario.</w:t>
            </w:r>
          </w:p>
          <w:p w14:paraId="2140CBFB" w14:textId="77777777" w:rsidR="00436C30"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436C30">
              <w:rPr>
                <w:rFonts w:ascii="Calibri" w:eastAsia="Calibri" w:hAnsi="Calibri" w:cs="Times New Roman"/>
                <w:sz w:val="22"/>
              </w:rPr>
              <w:t>propietario: Nombre del socio (nuevo propietario).</w:t>
            </w:r>
          </w:p>
          <w:p w14:paraId="4DDE2C35" w14:textId="77777777" w:rsidR="00436C30"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436C30">
              <w:rPr>
                <w:rFonts w:ascii="Calibri" w:eastAsia="Calibri" w:hAnsi="Calibri" w:cs="Times New Roman"/>
                <w:sz w:val="22"/>
              </w:rPr>
              <w:t>medidor: Número del medidor.</w:t>
            </w:r>
          </w:p>
          <w:p w14:paraId="5F52C6CB" w14:textId="77777777" w:rsidR="00436C30"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36C30">
              <w:rPr>
                <w:rFonts w:ascii="Calibri" w:eastAsia="Calibri" w:hAnsi="Calibri" w:cs="Times New Roman"/>
                <w:sz w:val="22"/>
              </w:rPr>
              <w:t>fecha_cambio_his</w:t>
            </w:r>
            <w:proofErr w:type="spellEnd"/>
            <w:r w:rsidRPr="00436C30">
              <w:rPr>
                <w:rFonts w:ascii="Calibri" w:eastAsia="Calibri" w:hAnsi="Calibri" w:cs="Times New Roman"/>
                <w:sz w:val="22"/>
              </w:rPr>
              <w:t>: Fecha en la que se realizó el cambio de propietario.</w:t>
            </w:r>
          </w:p>
          <w:p w14:paraId="25AE387E" w14:textId="05A135E9" w:rsidR="00AD54E7" w:rsidRPr="00436C30" w:rsidRDefault="00436C30" w:rsidP="00436C30">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36C30">
              <w:rPr>
                <w:rFonts w:ascii="Calibri" w:eastAsia="Calibri" w:hAnsi="Calibri" w:cs="Times New Roman"/>
                <w:sz w:val="22"/>
              </w:rPr>
              <w:t>estado_his</w:t>
            </w:r>
            <w:proofErr w:type="spellEnd"/>
            <w:r w:rsidRPr="00436C30">
              <w:rPr>
                <w:rFonts w:ascii="Calibri" w:eastAsia="Calibri" w:hAnsi="Calibri" w:cs="Times New Roman"/>
                <w:sz w:val="22"/>
              </w:rPr>
              <w:t>: Estado del cambio.</w:t>
            </w:r>
          </w:p>
        </w:tc>
      </w:tr>
      <w:tr w:rsidR="00AD54E7" w:rsidRPr="000B4E68" w14:paraId="356DA130"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76CECC5"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18C41530" w14:textId="3849E650" w:rsidR="00AD54E7" w:rsidRPr="000B4E68" w:rsidRDefault="00436C30"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436C30">
              <w:rPr>
                <w:rFonts w:ascii="Calibri" w:eastAsia="Calibri" w:hAnsi="Calibri" w:cs="Times New Roman"/>
                <w:sz w:val="22"/>
                <w:lang w:val="es-MX"/>
              </w:rPr>
              <w:t>Analizar la frecuencia y las fechas de cambio de propietarios de medidores para identificar patrones y posibles problemas en la transferencia de titularidad.</w:t>
            </w:r>
          </w:p>
        </w:tc>
      </w:tr>
      <w:tr w:rsidR="00AD54E7" w:rsidRPr="000B4E68" w14:paraId="7A4FB2F9"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49CD849B"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KPI DISEÑADO</w:t>
            </w:r>
          </w:p>
        </w:tc>
        <w:tc>
          <w:tcPr>
            <w:tcW w:w="7513" w:type="dxa"/>
          </w:tcPr>
          <w:p w14:paraId="6C6503CD" w14:textId="222D9E7E" w:rsidR="00AD54E7" w:rsidRPr="000B4E68" w:rsidRDefault="006E770A"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6E770A">
              <w:rPr>
                <w:rFonts w:ascii="Calibri" w:eastAsia="Calibri" w:hAnsi="Calibri" w:cs="Times New Roman"/>
                <w:sz w:val="22"/>
                <w:lang w:val="es-MX"/>
              </w:rPr>
              <w:drawing>
                <wp:inline distT="0" distB="0" distL="0" distR="0" wp14:anchorId="4B260A9C" wp14:editId="3D29D131">
                  <wp:extent cx="2552700" cy="2327760"/>
                  <wp:effectExtent l="0" t="0" r="0" b="0"/>
                  <wp:docPr id="1323658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8782" name=""/>
                          <pic:cNvPicPr/>
                        </pic:nvPicPr>
                        <pic:blipFill>
                          <a:blip r:embed="rId11"/>
                          <a:stretch>
                            <a:fillRect/>
                          </a:stretch>
                        </pic:blipFill>
                        <pic:spPr>
                          <a:xfrm>
                            <a:off x="0" y="0"/>
                            <a:ext cx="2557309" cy="2331963"/>
                          </a:xfrm>
                          <a:prstGeom prst="rect">
                            <a:avLst/>
                          </a:prstGeom>
                        </pic:spPr>
                      </pic:pic>
                    </a:graphicData>
                  </a:graphic>
                </wp:inline>
              </w:drawing>
            </w:r>
          </w:p>
        </w:tc>
      </w:tr>
      <w:tr w:rsidR="00AD54E7" w:rsidRPr="000B4E68" w14:paraId="6C695430"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92030D"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228BE8A9" w14:textId="19F2F912" w:rsidR="00AD54E7" w:rsidRPr="000B4E68" w:rsidRDefault="00382C82"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382C82">
              <w:rPr>
                <w:rFonts w:ascii="Calibri" w:eastAsia="Calibri" w:hAnsi="Calibri" w:cs="Times New Roman"/>
                <w:sz w:val="22"/>
              </w:rPr>
              <w:t>El gráfico muestra un historial de cambios de propietarios de medidores. Parece que los cambios de propietario han sido mínimo</w:t>
            </w:r>
            <w:r w:rsidR="00424EFA">
              <w:rPr>
                <w:rFonts w:ascii="Calibri" w:eastAsia="Calibri" w:hAnsi="Calibri" w:cs="Times New Roman"/>
                <w:sz w:val="22"/>
              </w:rPr>
              <w:t>s</w:t>
            </w:r>
            <w:r w:rsidRPr="00382C82">
              <w:rPr>
                <w:rFonts w:ascii="Calibri" w:eastAsia="Calibri" w:hAnsi="Calibri" w:cs="Times New Roman"/>
                <w:sz w:val="22"/>
              </w:rPr>
              <w:t>.</w:t>
            </w:r>
          </w:p>
        </w:tc>
      </w:tr>
      <w:tr w:rsidR="00AD54E7" w:rsidRPr="000B4E68" w14:paraId="19D41C3A"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1FCFA981"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7CA67B46" w14:textId="5C402F08" w:rsidR="00AD54E7" w:rsidRPr="000B4E68" w:rsidRDefault="0052256F"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52256F">
              <w:rPr>
                <w:rFonts w:ascii="Calibri" w:eastAsia="Calibri" w:hAnsi="Calibri" w:cs="Times New Roman"/>
                <w:sz w:val="22"/>
              </w:rPr>
              <w:t>Si los cambios son bajos, se puede evaluar si existen barreras administrativas que dificultan el proceso de actualización de propietarios.</w:t>
            </w:r>
          </w:p>
        </w:tc>
      </w:tr>
    </w:tbl>
    <w:p w14:paraId="62BA9223" w14:textId="77777777" w:rsidR="00AD54E7" w:rsidRDefault="00AD54E7"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19D142B9"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7CBDD640" w14:textId="0356513C" w:rsidR="00AD54E7" w:rsidRPr="000B4E68" w:rsidRDefault="002A050D"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t>5</w:t>
            </w:r>
            <w:r w:rsidR="00AD54E7" w:rsidRPr="000B4E68">
              <w:rPr>
                <w:rFonts w:ascii="Calibri" w:eastAsia="Calibri" w:hAnsi="Calibri" w:cs="Times New Roman"/>
                <w:sz w:val="22"/>
              </w:rPr>
              <w:t xml:space="preserve">.- </w:t>
            </w:r>
            <w:r w:rsidRPr="002A050D">
              <w:rPr>
                <w:rFonts w:ascii="Calibri" w:eastAsia="Calibri" w:hAnsi="Calibri" w:cs="Times New Roman"/>
                <w:sz w:val="22"/>
              </w:rPr>
              <w:t>Número de recaudaciones por mes y año agrupadas por impuestos aplicados</w:t>
            </w:r>
          </w:p>
        </w:tc>
      </w:tr>
      <w:tr w:rsidR="00AD54E7" w:rsidRPr="00A00E85" w14:paraId="7ED39764"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F97539"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081C4570"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2A050D">
              <w:rPr>
                <w:rFonts w:ascii="Calibri" w:eastAsia="Calibri" w:hAnsi="Calibri" w:cs="Times New Roman"/>
                <w:sz w:val="22"/>
                <w:lang w:val="en-US"/>
              </w:rPr>
              <w:t xml:space="preserve">SELECT </w:t>
            </w:r>
          </w:p>
          <w:p w14:paraId="3FA081ED"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2A050D">
              <w:rPr>
                <w:rFonts w:ascii="Calibri" w:eastAsia="Calibri" w:hAnsi="Calibri" w:cs="Times New Roman"/>
                <w:sz w:val="22"/>
                <w:lang w:val="en-US"/>
              </w:rPr>
              <w:t xml:space="preserve">    YEAR(</w:t>
            </w:r>
            <w:proofErr w:type="spellStart"/>
            <w:r w:rsidRPr="002A050D">
              <w:rPr>
                <w:rFonts w:ascii="Calibri" w:eastAsia="Calibri" w:hAnsi="Calibri" w:cs="Times New Roman"/>
                <w:sz w:val="22"/>
                <w:lang w:val="en-US"/>
              </w:rPr>
              <w:t>r.fecha_emision_rec</w:t>
            </w:r>
            <w:proofErr w:type="spellEnd"/>
            <w:r w:rsidRPr="002A050D">
              <w:rPr>
                <w:rFonts w:ascii="Calibri" w:eastAsia="Calibri" w:hAnsi="Calibri" w:cs="Times New Roman"/>
                <w:sz w:val="22"/>
                <w:lang w:val="en-US"/>
              </w:rPr>
              <w:t xml:space="preserve">) AS </w:t>
            </w:r>
            <w:proofErr w:type="spellStart"/>
            <w:r w:rsidRPr="002A050D">
              <w:rPr>
                <w:rFonts w:ascii="Calibri" w:eastAsia="Calibri" w:hAnsi="Calibri" w:cs="Times New Roman"/>
                <w:sz w:val="22"/>
                <w:lang w:val="en-US"/>
              </w:rPr>
              <w:t>anio</w:t>
            </w:r>
            <w:proofErr w:type="spellEnd"/>
            <w:r w:rsidRPr="002A050D">
              <w:rPr>
                <w:rFonts w:ascii="Calibri" w:eastAsia="Calibri" w:hAnsi="Calibri" w:cs="Times New Roman"/>
                <w:sz w:val="22"/>
                <w:lang w:val="en-US"/>
              </w:rPr>
              <w:t xml:space="preserve">, </w:t>
            </w:r>
          </w:p>
          <w:p w14:paraId="0BA52955"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2A050D">
              <w:rPr>
                <w:rFonts w:ascii="Calibri" w:eastAsia="Calibri" w:hAnsi="Calibri" w:cs="Times New Roman"/>
                <w:sz w:val="22"/>
                <w:lang w:val="en-US"/>
              </w:rPr>
              <w:t xml:space="preserve">    </w:t>
            </w:r>
            <w:r w:rsidRPr="002A050D">
              <w:rPr>
                <w:rFonts w:ascii="Calibri" w:eastAsia="Calibri" w:hAnsi="Calibri" w:cs="Times New Roman"/>
                <w:sz w:val="22"/>
              </w:rPr>
              <w:t>MONTH(</w:t>
            </w:r>
            <w:proofErr w:type="spellStart"/>
            <w:r w:rsidRPr="002A050D">
              <w:rPr>
                <w:rFonts w:ascii="Calibri" w:eastAsia="Calibri" w:hAnsi="Calibri" w:cs="Times New Roman"/>
                <w:sz w:val="22"/>
              </w:rPr>
              <w:t>r.fecha_emision_rec</w:t>
            </w:r>
            <w:proofErr w:type="spellEnd"/>
            <w:r w:rsidRPr="002A050D">
              <w:rPr>
                <w:rFonts w:ascii="Calibri" w:eastAsia="Calibri" w:hAnsi="Calibri" w:cs="Times New Roman"/>
                <w:sz w:val="22"/>
              </w:rPr>
              <w:t xml:space="preserve">) AS mes, </w:t>
            </w:r>
          </w:p>
          <w:p w14:paraId="5A2F5940"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2A050D">
              <w:rPr>
                <w:rFonts w:ascii="Calibri" w:eastAsia="Calibri" w:hAnsi="Calibri" w:cs="Times New Roman"/>
                <w:sz w:val="22"/>
              </w:rPr>
              <w:t xml:space="preserve">    </w:t>
            </w:r>
            <w:proofErr w:type="spellStart"/>
            <w:r w:rsidRPr="002A050D">
              <w:rPr>
                <w:rFonts w:ascii="Calibri" w:eastAsia="Calibri" w:hAnsi="Calibri" w:cs="Times New Roman"/>
                <w:sz w:val="22"/>
              </w:rPr>
              <w:t>i.nombre_imp</w:t>
            </w:r>
            <w:proofErr w:type="spellEnd"/>
            <w:r w:rsidRPr="002A050D">
              <w:rPr>
                <w:rFonts w:ascii="Calibri" w:eastAsia="Calibri" w:hAnsi="Calibri" w:cs="Times New Roman"/>
                <w:sz w:val="22"/>
              </w:rPr>
              <w:t xml:space="preserve">, </w:t>
            </w:r>
          </w:p>
          <w:p w14:paraId="657FCF01"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2A050D">
              <w:rPr>
                <w:rFonts w:ascii="Calibri" w:eastAsia="Calibri" w:hAnsi="Calibri" w:cs="Times New Roman"/>
                <w:sz w:val="22"/>
              </w:rPr>
              <w:t xml:space="preserve">    </w:t>
            </w:r>
            <w:r w:rsidRPr="002A050D">
              <w:rPr>
                <w:rFonts w:ascii="Calibri" w:eastAsia="Calibri" w:hAnsi="Calibri" w:cs="Times New Roman"/>
                <w:sz w:val="22"/>
                <w:lang w:val="en-US"/>
              </w:rPr>
              <w:t>COUNT(</w:t>
            </w:r>
            <w:proofErr w:type="spellStart"/>
            <w:r w:rsidRPr="002A050D">
              <w:rPr>
                <w:rFonts w:ascii="Calibri" w:eastAsia="Calibri" w:hAnsi="Calibri" w:cs="Times New Roman"/>
                <w:sz w:val="22"/>
                <w:lang w:val="en-US"/>
              </w:rPr>
              <w:t>r.id_rec</w:t>
            </w:r>
            <w:proofErr w:type="spellEnd"/>
            <w:r w:rsidRPr="002A050D">
              <w:rPr>
                <w:rFonts w:ascii="Calibri" w:eastAsia="Calibri" w:hAnsi="Calibri" w:cs="Times New Roman"/>
                <w:sz w:val="22"/>
                <w:lang w:val="en-US"/>
              </w:rPr>
              <w:t xml:space="preserve">) AS </w:t>
            </w:r>
            <w:proofErr w:type="spellStart"/>
            <w:r w:rsidRPr="002A050D">
              <w:rPr>
                <w:rFonts w:ascii="Calibri" w:eastAsia="Calibri" w:hAnsi="Calibri" w:cs="Times New Roman"/>
                <w:sz w:val="22"/>
                <w:lang w:val="en-US"/>
              </w:rPr>
              <w:t>total_recaudaciones</w:t>
            </w:r>
            <w:proofErr w:type="spellEnd"/>
          </w:p>
          <w:p w14:paraId="733542A2"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2A050D">
              <w:rPr>
                <w:rFonts w:ascii="Calibri" w:eastAsia="Calibri" w:hAnsi="Calibri" w:cs="Times New Roman"/>
                <w:sz w:val="22"/>
                <w:lang w:val="en-US"/>
              </w:rPr>
              <w:t xml:space="preserve">FROM </w:t>
            </w:r>
            <w:proofErr w:type="spellStart"/>
            <w:r w:rsidRPr="002A050D">
              <w:rPr>
                <w:rFonts w:ascii="Calibri" w:eastAsia="Calibri" w:hAnsi="Calibri" w:cs="Times New Roman"/>
                <w:sz w:val="22"/>
                <w:lang w:val="en-US"/>
              </w:rPr>
              <w:t>recaudacion</w:t>
            </w:r>
            <w:proofErr w:type="spellEnd"/>
            <w:r w:rsidRPr="002A050D">
              <w:rPr>
                <w:rFonts w:ascii="Calibri" w:eastAsia="Calibri" w:hAnsi="Calibri" w:cs="Times New Roman"/>
                <w:sz w:val="22"/>
                <w:lang w:val="en-US"/>
              </w:rPr>
              <w:t xml:space="preserve"> r</w:t>
            </w:r>
          </w:p>
          <w:p w14:paraId="5D4A48EB"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2A050D">
              <w:rPr>
                <w:rFonts w:ascii="Calibri" w:eastAsia="Calibri" w:hAnsi="Calibri" w:cs="Times New Roman"/>
                <w:sz w:val="22"/>
                <w:lang w:val="en-US"/>
              </w:rPr>
              <w:lastRenderedPageBreak/>
              <w:t xml:space="preserve">JOIN </w:t>
            </w:r>
            <w:proofErr w:type="spellStart"/>
            <w:r w:rsidRPr="002A050D">
              <w:rPr>
                <w:rFonts w:ascii="Calibri" w:eastAsia="Calibri" w:hAnsi="Calibri" w:cs="Times New Roman"/>
                <w:sz w:val="22"/>
                <w:lang w:val="en-US"/>
              </w:rPr>
              <w:t>impuesto</w:t>
            </w:r>
            <w:proofErr w:type="spellEnd"/>
            <w:r w:rsidRPr="002A050D">
              <w:rPr>
                <w:rFonts w:ascii="Calibri" w:eastAsia="Calibri" w:hAnsi="Calibri" w:cs="Times New Roman"/>
                <w:sz w:val="22"/>
                <w:lang w:val="en-US"/>
              </w:rPr>
              <w:t xml:space="preserve"> </w:t>
            </w:r>
            <w:proofErr w:type="spellStart"/>
            <w:r w:rsidRPr="002A050D">
              <w:rPr>
                <w:rFonts w:ascii="Calibri" w:eastAsia="Calibri" w:hAnsi="Calibri" w:cs="Times New Roman"/>
                <w:sz w:val="22"/>
                <w:lang w:val="en-US"/>
              </w:rPr>
              <w:t>i</w:t>
            </w:r>
            <w:proofErr w:type="spellEnd"/>
            <w:r w:rsidRPr="002A050D">
              <w:rPr>
                <w:rFonts w:ascii="Calibri" w:eastAsia="Calibri" w:hAnsi="Calibri" w:cs="Times New Roman"/>
                <w:sz w:val="22"/>
                <w:lang w:val="en-US"/>
              </w:rPr>
              <w:t xml:space="preserve"> ON </w:t>
            </w:r>
            <w:proofErr w:type="spellStart"/>
            <w:r w:rsidRPr="002A050D">
              <w:rPr>
                <w:rFonts w:ascii="Calibri" w:eastAsia="Calibri" w:hAnsi="Calibri" w:cs="Times New Roman"/>
                <w:sz w:val="22"/>
                <w:lang w:val="en-US"/>
              </w:rPr>
              <w:t>r.estado_rec</w:t>
            </w:r>
            <w:proofErr w:type="spellEnd"/>
            <w:r w:rsidRPr="002A050D">
              <w:rPr>
                <w:rFonts w:ascii="Calibri" w:eastAsia="Calibri" w:hAnsi="Calibri" w:cs="Times New Roman"/>
                <w:sz w:val="22"/>
                <w:lang w:val="en-US"/>
              </w:rPr>
              <w:t xml:space="preserve"> = </w:t>
            </w:r>
            <w:proofErr w:type="spellStart"/>
            <w:r w:rsidRPr="002A050D">
              <w:rPr>
                <w:rFonts w:ascii="Calibri" w:eastAsia="Calibri" w:hAnsi="Calibri" w:cs="Times New Roman"/>
                <w:sz w:val="22"/>
                <w:lang w:val="en-US"/>
              </w:rPr>
              <w:t>i.estado_imp</w:t>
            </w:r>
            <w:proofErr w:type="spellEnd"/>
          </w:p>
          <w:p w14:paraId="05DC5A2F" w14:textId="77777777" w:rsidR="002A050D" w:rsidRPr="002A050D"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2A050D">
              <w:rPr>
                <w:rFonts w:ascii="Calibri" w:eastAsia="Calibri" w:hAnsi="Calibri" w:cs="Times New Roman"/>
                <w:sz w:val="22"/>
                <w:lang w:val="en-US"/>
              </w:rPr>
              <w:t xml:space="preserve">GROUP BY </w:t>
            </w:r>
            <w:proofErr w:type="spellStart"/>
            <w:r w:rsidRPr="002A050D">
              <w:rPr>
                <w:rFonts w:ascii="Calibri" w:eastAsia="Calibri" w:hAnsi="Calibri" w:cs="Times New Roman"/>
                <w:sz w:val="22"/>
                <w:lang w:val="en-US"/>
              </w:rPr>
              <w:t>anio</w:t>
            </w:r>
            <w:proofErr w:type="spellEnd"/>
            <w:r w:rsidRPr="002A050D">
              <w:rPr>
                <w:rFonts w:ascii="Calibri" w:eastAsia="Calibri" w:hAnsi="Calibri" w:cs="Times New Roman"/>
                <w:sz w:val="22"/>
                <w:lang w:val="en-US"/>
              </w:rPr>
              <w:t xml:space="preserve">, </w:t>
            </w:r>
            <w:proofErr w:type="spellStart"/>
            <w:r w:rsidRPr="002A050D">
              <w:rPr>
                <w:rFonts w:ascii="Calibri" w:eastAsia="Calibri" w:hAnsi="Calibri" w:cs="Times New Roman"/>
                <w:sz w:val="22"/>
                <w:lang w:val="en-US"/>
              </w:rPr>
              <w:t>mes</w:t>
            </w:r>
            <w:proofErr w:type="spellEnd"/>
            <w:r w:rsidRPr="002A050D">
              <w:rPr>
                <w:rFonts w:ascii="Calibri" w:eastAsia="Calibri" w:hAnsi="Calibri" w:cs="Times New Roman"/>
                <w:sz w:val="22"/>
                <w:lang w:val="en-US"/>
              </w:rPr>
              <w:t xml:space="preserve">, </w:t>
            </w:r>
            <w:proofErr w:type="spellStart"/>
            <w:r w:rsidRPr="002A050D">
              <w:rPr>
                <w:rFonts w:ascii="Calibri" w:eastAsia="Calibri" w:hAnsi="Calibri" w:cs="Times New Roman"/>
                <w:sz w:val="22"/>
                <w:lang w:val="en-US"/>
              </w:rPr>
              <w:t>i.nombre_imp</w:t>
            </w:r>
            <w:proofErr w:type="spellEnd"/>
          </w:p>
          <w:p w14:paraId="206286A1" w14:textId="717C6562" w:rsidR="00AD54E7" w:rsidRPr="000B4E68" w:rsidRDefault="002A050D" w:rsidP="002A050D">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2A050D">
              <w:rPr>
                <w:rFonts w:ascii="Calibri" w:eastAsia="Calibri" w:hAnsi="Calibri" w:cs="Times New Roman"/>
                <w:sz w:val="22"/>
                <w:lang w:val="en-US"/>
              </w:rPr>
              <w:t xml:space="preserve">ORDER BY </w:t>
            </w:r>
            <w:proofErr w:type="spellStart"/>
            <w:r w:rsidRPr="002A050D">
              <w:rPr>
                <w:rFonts w:ascii="Calibri" w:eastAsia="Calibri" w:hAnsi="Calibri" w:cs="Times New Roman"/>
                <w:sz w:val="22"/>
                <w:lang w:val="en-US"/>
              </w:rPr>
              <w:t>anio</w:t>
            </w:r>
            <w:proofErr w:type="spellEnd"/>
            <w:r w:rsidRPr="002A050D">
              <w:rPr>
                <w:rFonts w:ascii="Calibri" w:eastAsia="Calibri" w:hAnsi="Calibri" w:cs="Times New Roman"/>
                <w:sz w:val="22"/>
                <w:lang w:val="en-US"/>
              </w:rPr>
              <w:t xml:space="preserve"> DESC, </w:t>
            </w:r>
            <w:proofErr w:type="spellStart"/>
            <w:r w:rsidRPr="002A050D">
              <w:rPr>
                <w:rFonts w:ascii="Calibri" w:eastAsia="Calibri" w:hAnsi="Calibri" w:cs="Times New Roman"/>
                <w:sz w:val="22"/>
                <w:lang w:val="en-US"/>
              </w:rPr>
              <w:t>mes</w:t>
            </w:r>
            <w:proofErr w:type="spellEnd"/>
            <w:r w:rsidRPr="002A050D">
              <w:rPr>
                <w:rFonts w:ascii="Calibri" w:eastAsia="Calibri" w:hAnsi="Calibri" w:cs="Times New Roman"/>
                <w:sz w:val="22"/>
                <w:lang w:val="en-US"/>
              </w:rPr>
              <w:t xml:space="preserve"> DESC;</w:t>
            </w:r>
          </w:p>
        </w:tc>
      </w:tr>
      <w:tr w:rsidR="00AD54E7" w:rsidRPr="004C1509" w14:paraId="6FAE576A"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1663CD6B"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lastRenderedPageBreak/>
              <w:t>VARIABLES</w:t>
            </w:r>
          </w:p>
        </w:tc>
        <w:tc>
          <w:tcPr>
            <w:tcW w:w="7513" w:type="dxa"/>
          </w:tcPr>
          <w:p w14:paraId="5B4ED72F" w14:textId="77777777" w:rsidR="004C1509" w:rsidRPr="004C1509" w:rsidRDefault="004C1509" w:rsidP="004C1509">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C1509">
              <w:rPr>
                <w:rFonts w:ascii="Calibri" w:eastAsia="Calibri" w:hAnsi="Calibri" w:cs="Times New Roman"/>
                <w:sz w:val="22"/>
              </w:rPr>
              <w:t>anio</w:t>
            </w:r>
            <w:proofErr w:type="spellEnd"/>
            <w:r w:rsidRPr="004C1509">
              <w:rPr>
                <w:rFonts w:ascii="Calibri" w:eastAsia="Calibri" w:hAnsi="Calibri" w:cs="Times New Roman"/>
                <w:sz w:val="22"/>
              </w:rPr>
              <w:t>: Año de la recaudación.</w:t>
            </w:r>
          </w:p>
          <w:p w14:paraId="7AA2175D" w14:textId="77777777" w:rsidR="004C1509" w:rsidRPr="004C1509" w:rsidRDefault="004C1509" w:rsidP="004C1509">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4C1509">
              <w:rPr>
                <w:rFonts w:ascii="Calibri" w:eastAsia="Calibri" w:hAnsi="Calibri" w:cs="Times New Roman"/>
                <w:sz w:val="22"/>
              </w:rPr>
              <w:t>mes: Mes de la recaudación.</w:t>
            </w:r>
          </w:p>
          <w:p w14:paraId="37673D34" w14:textId="77777777" w:rsidR="004C1509" w:rsidRPr="004C1509" w:rsidRDefault="004C1509" w:rsidP="004C1509">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C1509">
              <w:rPr>
                <w:rFonts w:ascii="Calibri" w:eastAsia="Calibri" w:hAnsi="Calibri" w:cs="Times New Roman"/>
                <w:sz w:val="22"/>
              </w:rPr>
              <w:t>nombre_imp</w:t>
            </w:r>
            <w:proofErr w:type="spellEnd"/>
            <w:r w:rsidRPr="004C1509">
              <w:rPr>
                <w:rFonts w:ascii="Calibri" w:eastAsia="Calibri" w:hAnsi="Calibri" w:cs="Times New Roman"/>
                <w:sz w:val="22"/>
              </w:rPr>
              <w:t>: Nombre del impuesto aplicado.</w:t>
            </w:r>
          </w:p>
          <w:p w14:paraId="0DCC3F8A" w14:textId="0EA3B575" w:rsidR="00AD54E7" w:rsidRPr="004C1509" w:rsidRDefault="004C1509" w:rsidP="004C1509">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4C1509">
              <w:rPr>
                <w:rFonts w:ascii="Calibri" w:eastAsia="Calibri" w:hAnsi="Calibri" w:cs="Times New Roman"/>
                <w:sz w:val="22"/>
              </w:rPr>
              <w:t>COUNT(</w:t>
            </w:r>
            <w:proofErr w:type="spellStart"/>
            <w:r w:rsidRPr="004C1509">
              <w:rPr>
                <w:rFonts w:ascii="Calibri" w:eastAsia="Calibri" w:hAnsi="Calibri" w:cs="Times New Roman"/>
                <w:sz w:val="22"/>
              </w:rPr>
              <w:t>id_rec</w:t>
            </w:r>
            <w:proofErr w:type="spellEnd"/>
            <w:r w:rsidRPr="004C1509">
              <w:rPr>
                <w:rFonts w:ascii="Calibri" w:eastAsia="Calibri" w:hAnsi="Calibri" w:cs="Times New Roman"/>
                <w:sz w:val="22"/>
              </w:rPr>
              <w:t>): Total de recaudaciones realizadas.</w:t>
            </w:r>
          </w:p>
        </w:tc>
      </w:tr>
      <w:tr w:rsidR="00AD54E7" w:rsidRPr="000B4E68" w14:paraId="4297F56A"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5C65E3"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09BD69FE" w14:textId="381F518C" w:rsidR="00AD54E7" w:rsidRPr="000B4E68" w:rsidRDefault="00671F21"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671F21">
              <w:rPr>
                <w:rFonts w:ascii="Calibri" w:eastAsia="Calibri" w:hAnsi="Calibri" w:cs="Times New Roman"/>
                <w:sz w:val="22"/>
                <w:lang w:val="es-MX"/>
              </w:rPr>
              <w:t>Analizar la tendencia de las recaudaciones a lo largo del tiempo y la distribución de impuestos aplicado</w:t>
            </w:r>
            <w:r w:rsidR="006C573A">
              <w:rPr>
                <w:rFonts w:ascii="Calibri" w:eastAsia="Calibri" w:hAnsi="Calibri" w:cs="Times New Roman"/>
                <w:sz w:val="22"/>
                <w:lang w:val="es-MX"/>
              </w:rPr>
              <w:t>s</w:t>
            </w:r>
            <w:r w:rsidRPr="00671F21">
              <w:rPr>
                <w:rFonts w:ascii="Calibri" w:eastAsia="Calibri" w:hAnsi="Calibri" w:cs="Times New Roman"/>
                <w:sz w:val="22"/>
                <w:lang w:val="es-MX"/>
              </w:rPr>
              <w:t>.</w:t>
            </w:r>
          </w:p>
        </w:tc>
      </w:tr>
      <w:tr w:rsidR="00AD54E7" w:rsidRPr="000B4E68" w14:paraId="549BB99E"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5AAEA991"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KPI DISEÑADO</w:t>
            </w:r>
          </w:p>
        </w:tc>
        <w:tc>
          <w:tcPr>
            <w:tcW w:w="7513" w:type="dxa"/>
          </w:tcPr>
          <w:p w14:paraId="79ABF325" w14:textId="70726439" w:rsidR="00AD54E7" w:rsidRPr="000B4E68" w:rsidRDefault="00C96A97"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C96A97">
              <w:rPr>
                <w:rFonts w:ascii="Calibri" w:eastAsia="Calibri" w:hAnsi="Calibri" w:cs="Times New Roman"/>
                <w:sz w:val="22"/>
                <w:lang w:val="es-MX"/>
              </w:rPr>
              <w:drawing>
                <wp:inline distT="0" distB="0" distL="0" distR="0" wp14:anchorId="6F7BDA90" wp14:editId="1FB3311D">
                  <wp:extent cx="2432466" cy="2256790"/>
                  <wp:effectExtent l="0" t="0" r="6350" b="0"/>
                  <wp:docPr id="549280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0641" name=""/>
                          <pic:cNvPicPr/>
                        </pic:nvPicPr>
                        <pic:blipFill>
                          <a:blip r:embed="rId12"/>
                          <a:stretch>
                            <a:fillRect/>
                          </a:stretch>
                        </pic:blipFill>
                        <pic:spPr>
                          <a:xfrm>
                            <a:off x="0" y="0"/>
                            <a:ext cx="2436719" cy="2260736"/>
                          </a:xfrm>
                          <a:prstGeom prst="rect">
                            <a:avLst/>
                          </a:prstGeom>
                        </pic:spPr>
                      </pic:pic>
                    </a:graphicData>
                  </a:graphic>
                </wp:inline>
              </w:drawing>
            </w:r>
          </w:p>
        </w:tc>
      </w:tr>
      <w:tr w:rsidR="00AD54E7" w:rsidRPr="000B4E68" w14:paraId="347E06FE"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2CC0E1"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50F079D0" w14:textId="226E266C" w:rsidR="00AD54E7" w:rsidRPr="000B4E68" w:rsidRDefault="00FD090E"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FD090E">
              <w:rPr>
                <w:rFonts w:ascii="Calibri" w:eastAsia="Calibri" w:hAnsi="Calibri" w:cs="Times New Roman"/>
                <w:sz w:val="22"/>
              </w:rPr>
              <w:t>Se observa un alto volumen de recaudaciones, pero todas están clasificadas bajo "</w:t>
            </w:r>
            <w:proofErr w:type="spellStart"/>
            <w:r w:rsidRPr="00FD090E">
              <w:rPr>
                <w:rFonts w:ascii="Calibri" w:eastAsia="Calibri" w:hAnsi="Calibri" w:cs="Times New Roman"/>
                <w:sz w:val="22"/>
              </w:rPr>
              <w:t>None-None</w:t>
            </w:r>
            <w:proofErr w:type="spellEnd"/>
            <w:r w:rsidRPr="00FD090E">
              <w:rPr>
                <w:rFonts w:ascii="Calibri" w:eastAsia="Calibri" w:hAnsi="Calibri" w:cs="Times New Roman"/>
                <w:sz w:val="22"/>
              </w:rPr>
              <w:t xml:space="preserve"> CERRADO", lo que sugiere que falta información sobre el desglose por tipo de impuesto.</w:t>
            </w:r>
          </w:p>
        </w:tc>
      </w:tr>
      <w:tr w:rsidR="00AD54E7" w:rsidRPr="000B4E68" w14:paraId="293D39AE"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61DEFD5C"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42AAB060" w14:textId="63D1907F" w:rsidR="00AD54E7" w:rsidRPr="000B4E68" w:rsidRDefault="00625DAE"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625DAE">
              <w:rPr>
                <w:rFonts w:ascii="Calibri" w:eastAsia="Calibri" w:hAnsi="Calibri" w:cs="Times New Roman"/>
                <w:sz w:val="22"/>
              </w:rPr>
              <w:t>Revisar el etiquetado de los impuestos para asegurar que cada recaudación esté correctamente asignada a un tipo de impuesto. Esto permitirá una mejor toma de decisiones sobre políticas fiscales y estrategias de cobro.</w:t>
            </w:r>
          </w:p>
        </w:tc>
      </w:tr>
    </w:tbl>
    <w:p w14:paraId="7E2F6EE2" w14:textId="77777777" w:rsidR="00AD54E7" w:rsidRDefault="00AD54E7"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2339F0EA"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4051F53D" w14:textId="29454BBB" w:rsidR="00AD54E7" w:rsidRPr="000B4E68" w:rsidRDefault="002B3469"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t>6</w:t>
            </w:r>
            <w:r w:rsidR="00AD54E7" w:rsidRPr="000B4E68">
              <w:rPr>
                <w:rFonts w:ascii="Calibri" w:eastAsia="Calibri" w:hAnsi="Calibri" w:cs="Times New Roman"/>
                <w:sz w:val="22"/>
              </w:rPr>
              <w:t xml:space="preserve">.- </w:t>
            </w:r>
            <w:r w:rsidRPr="002B3469">
              <w:rPr>
                <w:rFonts w:ascii="Calibri" w:eastAsia="Calibri" w:hAnsi="Calibri" w:cs="Times New Roman"/>
                <w:sz w:val="22"/>
              </w:rPr>
              <w:t>Top 5 Socios con Más Recaudaciones</w:t>
            </w:r>
          </w:p>
        </w:tc>
      </w:tr>
      <w:tr w:rsidR="00AD54E7" w:rsidRPr="00A00E85" w14:paraId="3E20C20D"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DC0CFD"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05412F63"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D166C5">
              <w:rPr>
                <w:rFonts w:ascii="Calibri" w:eastAsia="Calibri" w:hAnsi="Calibri" w:cs="Times New Roman"/>
                <w:sz w:val="22"/>
              </w:rPr>
              <w:t xml:space="preserve">SELECT </w:t>
            </w:r>
          </w:p>
          <w:p w14:paraId="30C38E6E"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D166C5">
              <w:rPr>
                <w:rFonts w:ascii="Calibri" w:eastAsia="Calibri" w:hAnsi="Calibri" w:cs="Times New Roman"/>
                <w:sz w:val="22"/>
              </w:rPr>
              <w:t xml:space="preserve">    </w:t>
            </w:r>
            <w:proofErr w:type="spellStart"/>
            <w:r w:rsidRPr="00D166C5">
              <w:rPr>
                <w:rFonts w:ascii="Calibri" w:eastAsia="Calibri" w:hAnsi="Calibri" w:cs="Times New Roman"/>
                <w:sz w:val="22"/>
              </w:rPr>
              <w:t>s.id_soc</w:t>
            </w:r>
            <w:proofErr w:type="spellEnd"/>
            <w:r w:rsidRPr="00D166C5">
              <w:rPr>
                <w:rFonts w:ascii="Calibri" w:eastAsia="Calibri" w:hAnsi="Calibri" w:cs="Times New Roman"/>
                <w:sz w:val="22"/>
              </w:rPr>
              <w:t xml:space="preserve">, </w:t>
            </w:r>
          </w:p>
          <w:p w14:paraId="593BE4E8"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D166C5">
              <w:rPr>
                <w:rFonts w:ascii="Calibri" w:eastAsia="Calibri" w:hAnsi="Calibri" w:cs="Times New Roman"/>
                <w:sz w:val="22"/>
              </w:rPr>
              <w:t xml:space="preserve">    CONCAT(</w:t>
            </w:r>
            <w:proofErr w:type="spellStart"/>
            <w:r w:rsidRPr="00D166C5">
              <w:rPr>
                <w:rFonts w:ascii="Calibri" w:eastAsia="Calibri" w:hAnsi="Calibri" w:cs="Times New Roman"/>
                <w:sz w:val="22"/>
              </w:rPr>
              <w:t>s.nombres_soc</w:t>
            </w:r>
            <w:proofErr w:type="spellEnd"/>
            <w:r w:rsidRPr="00D166C5">
              <w:rPr>
                <w:rFonts w:ascii="Calibri" w:eastAsia="Calibri" w:hAnsi="Calibri" w:cs="Times New Roman"/>
                <w:sz w:val="22"/>
              </w:rPr>
              <w:t xml:space="preserve">, ' ', </w:t>
            </w:r>
            <w:proofErr w:type="spellStart"/>
            <w:r w:rsidRPr="00D166C5">
              <w:rPr>
                <w:rFonts w:ascii="Calibri" w:eastAsia="Calibri" w:hAnsi="Calibri" w:cs="Times New Roman"/>
                <w:sz w:val="22"/>
              </w:rPr>
              <w:t>s.primer_apellido_soc</w:t>
            </w:r>
            <w:proofErr w:type="spellEnd"/>
            <w:r w:rsidRPr="00D166C5">
              <w:rPr>
                <w:rFonts w:ascii="Calibri" w:eastAsia="Calibri" w:hAnsi="Calibri" w:cs="Times New Roman"/>
                <w:sz w:val="22"/>
              </w:rPr>
              <w:t xml:space="preserve">) AS socio, </w:t>
            </w:r>
          </w:p>
          <w:p w14:paraId="69C9750A"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D166C5">
              <w:rPr>
                <w:rFonts w:ascii="Calibri" w:eastAsia="Calibri" w:hAnsi="Calibri" w:cs="Times New Roman"/>
                <w:sz w:val="22"/>
              </w:rPr>
              <w:t xml:space="preserve">    </w:t>
            </w:r>
            <w:r w:rsidRPr="00D166C5">
              <w:rPr>
                <w:rFonts w:ascii="Calibri" w:eastAsia="Calibri" w:hAnsi="Calibri" w:cs="Times New Roman"/>
                <w:sz w:val="22"/>
                <w:lang w:val="en-US"/>
              </w:rPr>
              <w:t>COUNT(</w:t>
            </w:r>
            <w:proofErr w:type="spellStart"/>
            <w:r w:rsidRPr="00D166C5">
              <w:rPr>
                <w:rFonts w:ascii="Calibri" w:eastAsia="Calibri" w:hAnsi="Calibri" w:cs="Times New Roman"/>
                <w:sz w:val="22"/>
                <w:lang w:val="en-US"/>
              </w:rPr>
              <w:t>r.id_rec</w:t>
            </w:r>
            <w:proofErr w:type="spellEnd"/>
            <w:r w:rsidRPr="00D166C5">
              <w:rPr>
                <w:rFonts w:ascii="Calibri" w:eastAsia="Calibri" w:hAnsi="Calibri" w:cs="Times New Roman"/>
                <w:sz w:val="22"/>
                <w:lang w:val="en-US"/>
              </w:rPr>
              <w:t xml:space="preserve">) AS </w:t>
            </w:r>
            <w:proofErr w:type="spellStart"/>
            <w:r w:rsidRPr="00D166C5">
              <w:rPr>
                <w:rFonts w:ascii="Calibri" w:eastAsia="Calibri" w:hAnsi="Calibri" w:cs="Times New Roman"/>
                <w:sz w:val="22"/>
                <w:lang w:val="en-US"/>
              </w:rPr>
              <w:t>total_recaudaciones</w:t>
            </w:r>
            <w:proofErr w:type="spellEnd"/>
          </w:p>
          <w:p w14:paraId="709BFBE3"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D166C5">
              <w:rPr>
                <w:rFonts w:ascii="Calibri" w:eastAsia="Calibri" w:hAnsi="Calibri" w:cs="Times New Roman"/>
                <w:sz w:val="22"/>
                <w:lang w:val="en-US"/>
              </w:rPr>
              <w:t xml:space="preserve">FROM </w:t>
            </w:r>
            <w:proofErr w:type="spellStart"/>
            <w:r w:rsidRPr="00D166C5">
              <w:rPr>
                <w:rFonts w:ascii="Calibri" w:eastAsia="Calibri" w:hAnsi="Calibri" w:cs="Times New Roman"/>
                <w:sz w:val="22"/>
                <w:lang w:val="en-US"/>
              </w:rPr>
              <w:t>recaudacion</w:t>
            </w:r>
            <w:proofErr w:type="spellEnd"/>
            <w:r w:rsidRPr="00D166C5">
              <w:rPr>
                <w:rFonts w:ascii="Calibri" w:eastAsia="Calibri" w:hAnsi="Calibri" w:cs="Times New Roman"/>
                <w:sz w:val="22"/>
                <w:lang w:val="en-US"/>
              </w:rPr>
              <w:t xml:space="preserve"> r</w:t>
            </w:r>
          </w:p>
          <w:p w14:paraId="2B1B2BF3"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D166C5">
              <w:rPr>
                <w:rFonts w:ascii="Calibri" w:eastAsia="Calibri" w:hAnsi="Calibri" w:cs="Times New Roman"/>
                <w:sz w:val="22"/>
                <w:lang w:val="en-US"/>
              </w:rPr>
              <w:t xml:space="preserve">JOIN socio s ON </w:t>
            </w:r>
            <w:proofErr w:type="spellStart"/>
            <w:r w:rsidRPr="00D166C5">
              <w:rPr>
                <w:rFonts w:ascii="Calibri" w:eastAsia="Calibri" w:hAnsi="Calibri" w:cs="Times New Roman"/>
                <w:sz w:val="22"/>
                <w:lang w:val="en-US"/>
              </w:rPr>
              <w:t>r.fk_id_soc</w:t>
            </w:r>
            <w:proofErr w:type="spellEnd"/>
            <w:r w:rsidRPr="00D166C5">
              <w:rPr>
                <w:rFonts w:ascii="Calibri" w:eastAsia="Calibri" w:hAnsi="Calibri" w:cs="Times New Roman"/>
                <w:sz w:val="22"/>
                <w:lang w:val="en-US"/>
              </w:rPr>
              <w:t xml:space="preserve"> = </w:t>
            </w:r>
            <w:proofErr w:type="spellStart"/>
            <w:r w:rsidRPr="00D166C5">
              <w:rPr>
                <w:rFonts w:ascii="Calibri" w:eastAsia="Calibri" w:hAnsi="Calibri" w:cs="Times New Roman"/>
                <w:sz w:val="22"/>
                <w:lang w:val="en-US"/>
              </w:rPr>
              <w:t>s.id_soc</w:t>
            </w:r>
            <w:proofErr w:type="spellEnd"/>
          </w:p>
          <w:p w14:paraId="4C71E61D"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D166C5">
              <w:rPr>
                <w:rFonts w:ascii="Calibri" w:eastAsia="Calibri" w:hAnsi="Calibri" w:cs="Times New Roman"/>
                <w:sz w:val="22"/>
                <w:lang w:val="en-US"/>
              </w:rPr>
              <w:t xml:space="preserve">GROUP BY </w:t>
            </w:r>
            <w:proofErr w:type="spellStart"/>
            <w:r w:rsidRPr="00D166C5">
              <w:rPr>
                <w:rFonts w:ascii="Calibri" w:eastAsia="Calibri" w:hAnsi="Calibri" w:cs="Times New Roman"/>
                <w:sz w:val="22"/>
                <w:lang w:val="en-US"/>
              </w:rPr>
              <w:t>s.id_soc</w:t>
            </w:r>
            <w:proofErr w:type="spellEnd"/>
            <w:r w:rsidRPr="00D166C5">
              <w:rPr>
                <w:rFonts w:ascii="Calibri" w:eastAsia="Calibri" w:hAnsi="Calibri" w:cs="Times New Roman"/>
                <w:sz w:val="22"/>
                <w:lang w:val="en-US"/>
              </w:rPr>
              <w:t>, socio</w:t>
            </w:r>
          </w:p>
          <w:p w14:paraId="4895C266" w14:textId="77777777" w:rsidR="00D166C5" w:rsidRPr="00D166C5"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D166C5">
              <w:rPr>
                <w:rFonts w:ascii="Calibri" w:eastAsia="Calibri" w:hAnsi="Calibri" w:cs="Times New Roman"/>
                <w:sz w:val="22"/>
                <w:lang w:val="en-US"/>
              </w:rPr>
              <w:t xml:space="preserve">ORDER BY </w:t>
            </w:r>
            <w:proofErr w:type="spellStart"/>
            <w:r w:rsidRPr="00D166C5">
              <w:rPr>
                <w:rFonts w:ascii="Calibri" w:eastAsia="Calibri" w:hAnsi="Calibri" w:cs="Times New Roman"/>
                <w:sz w:val="22"/>
                <w:lang w:val="en-US"/>
              </w:rPr>
              <w:t>total_recaudaciones</w:t>
            </w:r>
            <w:proofErr w:type="spellEnd"/>
            <w:r w:rsidRPr="00D166C5">
              <w:rPr>
                <w:rFonts w:ascii="Calibri" w:eastAsia="Calibri" w:hAnsi="Calibri" w:cs="Times New Roman"/>
                <w:sz w:val="22"/>
                <w:lang w:val="en-US"/>
              </w:rPr>
              <w:t xml:space="preserve"> DESC</w:t>
            </w:r>
          </w:p>
          <w:p w14:paraId="72A85062" w14:textId="344F910E" w:rsidR="00AD54E7" w:rsidRPr="000B4E68" w:rsidRDefault="00D166C5" w:rsidP="00D166C5">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D166C5">
              <w:rPr>
                <w:rFonts w:ascii="Calibri" w:eastAsia="Calibri" w:hAnsi="Calibri" w:cs="Times New Roman"/>
                <w:sz w:val="22"/>
                <w:lang w:val="en-US"/>
              </w:rPr>
              <w:t>LIMIT 5;</w:t>
            </w:r>
          </w:p>
        </w:tc>
      </w:tr>
      <w:tr w:rsidR="00AD54E7" w:rsidRPr="00CD6D15" w14:paraId="32ABBA99"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09C14FB5"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4B2A16ED" w14:textId="77777777" w:rsidR="00CD6D15" w:rsidRPr="00CD6D15" w:rsidRDefault="00CD6D15" w:rsidP="00CD6D1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CD6D15">
              <w:rPr>
                <w:rFonts w:ascii="Calibri" w:eastAsia="Calibri" w:hAnsi="Calibri" w:cs="Times New Roman"/>
                <w:sz w:val="22"/>
              </w:rPr>
              <w:t>id_soc</w:t>
            </w:r>
            <w:proofErr w:type="spellEnd"/>
            <w:r w:rsidRPr="00CD6D15">
              <w:rPr>
                <w:rFonts w:ascii="Calibri" w:eastAsia="Calibri" w:hAnsi="Calibri" w:cs="Times New Roman"/>
                <w:sz w:val="22"/>
              </w:rPr>
              <w:t>: Identificador del socio.</w:t>
            </w:r>
          </w:p>
          <w:p w14:paraId="28BE5798" w14:textId="77777777" w:rsidR="00CD6D15" w:rsidRPr="00CD6D15" w:rsidRDefault="00CD6D15" w:rsidP="00CD6D1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CD6D15">
              <w:rPr>
                <w:rFonts w:ascii="Calibri" w:eastAsia="Calibri" w:hAnsi="Calibri" w:cs="Times New Roman"/>
                <w:sz w:val="22"/>
              </w:rPr>
              <w:t>socio: Nombre y apellido del socio.</w:t>
            </w:r>
          </w:p>
          <w:p w14:paraId="581B8435" w14:textId="29331F5D" w:rsidR="00AD54E7" w:rsidRPr="00CD6D15" w:rsidRDefault="00CD6D15" w:rsidP="00CD6D1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CD6D15">
              <w:rPr>
                <w:rFonts w:ascii="Calibri" w:eastAsia="Calibri" w:hAnsi="Calibri" w:cs="Times New Roman"/>
                <w:sz w:val="22"/>
              </w:rPr>
              <w:t>COUNT(</w:t>
            </w:r>
            <w:proofErr w:type="spellStart"/>
            <w:r w:rsidRPr="00CD6D15">
              <w:rPr>
                <w:rFonts w:ascii="Calibri" w:eastAsia="Calibri" w:hAnsi="Calibri" w:cs="Times New Roman"/>
                <w:sz w:val="22"/>
              </w:rPr>
              <w:t>id_rec</w:t>
            </w:r>
            <w:proofErr w:type="spellEnd"/>
            <w:r w:rsidRPr="00CD6D15">
              <w:rPr>
                <w:rFonts w:ascii="Calibri" w:eastAsia="Calibri" w:hAnsi="Calibri" w:cs="Times New Roman"/>
                <w:sz w:val="22"/>
              </w:rPr>
              <w:t>): Total de recaudaciones generadas por el socio.</w:t>
            </w:r>
          </w:p>
        </w:tc>
      </w:tr>
      <w:tr w:rsidR="00AD54E7" w:rsidRPr="000B4E68" w14:paraId="5BB7EAE7"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225528"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1D297D48" w14:textId="2757A10B" w:rsidR="00AD54E7" w:rsidRPr="000B4E68" w:rsidRDefault="00CD6D15"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CD6D15">
              <w:rPr>
                <w:rFonts w:ascii="Calibri" w:eastAsia="Calibri" w:hAnsi="Calibri" w:cs="Times New Roman"/>
                <w:sz w:val="22"/>
                <w:lang w:val="es-MX"/>
              </w:rPr>
              <w:t>Identificar los socios con mayor volumen de recaudaciones, lo que puede ayudar a definir estrategias de fidelización o analizar patrones de consumo.</w:t>
            </w:r>
          </w:p>
        </w:tc>
      </w:tr>
      <w:tr w:rsidR="00AD54E7" w:rsidRPr="000B4E68" w14:paraId="57B11679"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39BB8AA7"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lastRenderedPageBreak/>
              <w:t>KPI DISEÑADO</w:t>
            </w:r>
          </w:p>
        </w:tc>
        <w:tc>
          <w:tcPr>
            <w:tcW w:w="7513" w:type="dxa"/>
          </w:tcPr>
          <w:p w14:paraId="6AC30C05" w14:textId="2227BFA6" w:rsidR="00AD54E7" w:rsidRPr="000B4E68" w:rsidRDefault="006137B2"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6137B2">
              <w:rPr>
                <w:rFonts w:ascii="Calibri" w:eastAsia="Calibri" w:hAnsi="Calibri" w:cs="Times New Roman"/>
                <w:sz w:val="22"/>
                <w:lang w:val="es-MX"/>
              </w:rPr>
              <w:drawing>
                <wp:inline distT="0" distB="0" distL="0" distR="0" wp14:anchorId="69F00384" wp14:editId="695250EF">
                  <wp:extent cx="2265680" cy="2066963"/>
                  <wp:effectExtent l="0" t="0" r="1270" b="9525"/>
                  <wp:docPr id="183135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51888" name=""/>
                          <pic:cNvPicPr/>
                        </pic:nvPicPr>
                        <pic:blipFill>
                          <a:blip r:embed="rId13"/>
                          <a:stretch>
                            <a:fillRect/>
                          </a:stretch>
                        </pic:blipFill>
                        <pic:spPr>
                          <a:xfrm>
                            <a:off x="0" y="0"/>
                            <a:ext cx="2274898" cy="2075372"/>
                          </a:xfrm>
                          <a:prstGeom prst="rect">
                            <a:avLst/>
                          </a:prstGeom>
                        </pic:spPr>
                      </pic:pic>
                    </a:graphicData>
                  </a:graphic>
                </wp:inline>
              </w:drawing>
            </w:r>
          </w:p>
        </w:tc>
      </w:tr>
      <w:tr w:rsidR="00AD54E7" w:rsidRPr="000B4E68" w14:paraId="4A9680B1"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B8070F"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11F3A1E5" w14:textId="53B33C36" w:rsidR="00AD54E7" w:rsidRPr="000B4E68" w:rsidRDefault="00FD6620"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FD6620">
              <w:rPr>
                <w:rFonts w:ascii="Calibri" w:eastAsia="Calibri" w:hAnsi="Calibri" w:cs="Times New Roman"/>
                <w:sz w:val="22"/>
              </w:rPr>
              <w:t>Se identifican cinco socios con el mayor número de recaudaciones. Sin embargo, hay una distribución equilibrada entre ellos, lo que indica que no hay una dependencia excesiva de un solo socio para la generación de ingresos.</w:t>
            </w:r>
          </w:p>
        </w:tc>
      </w:tr>
      <w:tr w:rsidR="00AD54E7" w:rsidRPr="000B4E68" w14:paraId="197C494F"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0AD3F07A"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7FBD3A8E" w14:textId="5711439E" w:rsidR="00AD54E7" w:rsidRPr="000B4E68" w:rsidRDefault="004C31B1"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4C31B1">
              <w:rPr>
                <w:rFonts w:ascii="Calibri" w:eastAsia="Calibri" w:hAnsi="Calibri" w:cs="Times New Roman"/>
                <w:sz w:val="22"/>
              </w:rPr>
              <w:t>Se pueden analizar los patrones de pago de estos socios para identificar prácticas que puedan replicarse en otros usuarios y mejorar la recaudación general.</w:t>
            </w:r>
          </w:p>
        </w:tc>
      </w:tr>
    </w:tbl>
    <w:p w14:paraId="7D54FBEF" w14:textId="77777777" w:rsidR="00AD54E7" w:rsidRDefault="00AD54E7"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526F0DE6"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6776C4F6" w14:textId="23497485" w:rsidR="00AD54E7" w:rsidRPr="000B4E68" w:rsidRDefault="00CC4B3C"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t>7</w:t>
            </w:r>
            <w:r w:rsidR="00AD54E7" w:rsidRPr="000B4E68">
              <w:rPr>
                <w:rFonts w:ascii="Calibri" w:eastAsia="Calibri" w:hAnsi="Calibri" w:cs="Times New Roman"/>
                <w:sz w:val="22"/>
              </w:rPr>
              <w:t xml:space="preserve">.- </w:t>
            </w:r>
            <w:r w:rsidRPr="00CC4B3C">
              <w:rPr>
                <w:rFonts w:ascii="Calibri" w:eastAsia="Calibri" w:hAnsi="Calibri" w:cs="Times New Roman"/>
                <w:sz w:val="22"/>
              </w:rPr>
              <w:t>Cantidad de Tarifas Activas e Inactivas</w:t>
            </w:r>
          </w:p>
        </w:tc>
      </w:tr>
      <w:tr w:rsidR="00AD54E7" w:rsidRPr="00A00E85" w14:paraId="30789327"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75060D"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36E2F9AA" w14:textId="77777777" w:rsidR="00CC4B3C" w:rsidRPr="00CC4B3C" w:rsidRDefault="00CC4B3C" w:rsidP="00CC4B3C">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CC4B3C">
              <w:rPr>
                <w:rFonts w:ascii="Calibri" w:eastAsia="Calibri" w:hAnsi="Calibri" w:cs="Times New Roman"/>
                <w:sz w:val="22"/>
                <w:lang w:val="en-US"/>
              </w:rPr>
              <w:t xml:space="preserve">SELECT </w:t>
            </w:r>
          </w:p>
          <w:p w14:paraId="3C90C0CE" w14:textId="77777777" w:rsidR="00CC4B3C" w:rsidRPr="00CC4B3C" w:rsidRDefault="00CC4B3C" w:rsidP="00CC4B3C">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CC4B3C">
              <w:rPr>
                <w:rFonts w:ascii="Calibri" w:eastAsia="Calibri" w:hAnsi="Calibri" w:cs="Times New Roman"/>
                <w:sz w:val="22"/>
                <w:lang w:val="en-US"/>
              </w:rPr>
              <w:t xml:space="preserve">    </w:t>
            </w:r>
            <w:proofErr w:type="spellStart"/>
            <w:r w:rsidRPr="00CC4B3C">
              <w:rPr>
                <w:rFonts w:ascii="Calibri" w:eastAsia="Calibri" w:hAnsi="Calibri" w:cs="Times New Roman"/>
                <w:sz w:val="22"/>
                <w:lang w:val="en-US"/>
              </w:rPr>
              <w:t>estado_tar</w:t>
            </w:r>
            <w:proofErr w:type="spellEnd"/>
            <w:r w:rsidRPr="00CC4B3C">
              <w:rPr>
                <w:rFonts w:ascii="Calibri" w:eastAsia="Calibri" w:hAnsi="Calibri" w:cs="Times New Roman"/>
                <w:sz w:val="22"/>
                <w:lang w:val="en-US"/>
              </w:rPr>
              <w:t xml:space="preserve">, </w:t>
            </w:r>
          </w:p>
          <w:p w14:paraId="184174B5" w14:textId="77777777" w:rsidR="00CC4B3C" w:rsidRPr="00CC4B3C" w:rsidRDefault="00CC4B3C" w:rsidP="00CC4B3C">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CC4B3C">
              <w:rPr>
                <w:rFonts w:ascii="Calibri" w:eastAsia="Calibri" w:hAnsi="Calibri" w:cs="Times New Roman"/>
                <w:sz w:val="22"/>
                <w:lang w:val="en-US"/>
              </w:rPr>
              <w:t xml:space="preserve">    COUNT(</w:t>
            </w:r>
            <w:proofErr w:type="spellStart"/>
            <w:r w:rsidRPr="00CC4B3C">
              <w:rPr>
                <w:rFonts w:ascii="Calibri" w:eastAsia="Calibri" w:hAnsi="Calibri" w:cs="Times New Roman"/>
                <w:sz w:val="22"/>
                <w:lang w:val="en-US"/>
              </w:rPr>
              <w:t>id_tar</w:t>
            </w:r>
            <w:proofErr w:type="spellEnd"/>
            <w:r w:rsidRPr="00CC4B3C">
              <w:rPr>
                <w:rFonts w:ascii="Calibri" w:eastAsia="Calibri" w:hAnsi="Calibri" w:cs="Times New Roman"/>
                <w:sz w:val="22"/>
                <w:lang w:val="en-US"/>
              </w:rPr>
              <w:t xml:space="preserve">) AS </w:t>
            </w:r>
            <w:proofErr w:type="spellStart"/>
            <w:r w:rsidRPr="00CC4B3C">
              <w:rPr>
                <w:rFonts w:ascii="Calibri" w:eastAsia="Calibri" w:hAnsi="Calibri" w:cs="Times New Roman"/>
                <w:sz w:val="22"/>
                <w:lang w:val="en-US"/>
              </w:rPr>
              <w:t>total_tarifas</w:t>
            </w:r>
            <w:proofErr w:type="spellEnd"/>
          </w:p>
          <w:p w14:paraId="2226FD60" w14:textId="77777777" w:rsidR="00CC4B3C" w:rsidRPr="00CC4B3C" w:rsidRDefault="00CC4B3C" w:rsidP="00CC4B3C">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CC4B3C">
              <w:rPr>
                <w:rFonts w:ascii="Calibri" w:eastAsia="Calibri" w:hAnsi="Calibri" w:cs="Times New Roman"/>
                <w:sz w:val="22"/>
                <w:lang w:val="en-US"/>
              </w:rPr>
              <w:t xml:space="preserve">FROM </w:t>
            </w:r>
            <w:proofErr w:type="spellStart"/>
            <w:r w:rsidRPr="00CC4B3C">
              <w:rPr>
                <w:rFonts w:ascii="Calibri" w:eastAsia="Calibri" w:hAnsi="Calibri" w:cs="Times New Roman"/>
                <w:sz w:val="22"/>
                <w:lang w:val="en-US"/>
              </w:rPr>
              <w:t>tarifa</w:t>
            </w:r>
            <w:proofErr w:type="spellEnd"/>
          </w:p>
          <w:p w14:paraId="60D397EF" w14:textId="4CD31980" w:rsidR="00AD54E7" w:rsidRPr="000B4E68" w:rsidRDefault="00CC4B3C" w:rsidP="00CC4B3C">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CC4B3C">
              <w:rPr>
                <w:rFonts w:ascii="Calibri" w:eastAsia="Calibri" w:hAnsi="Calibri" w:cs="Times New Roman"/>
                <w:sz w:val="22"/>
                <w:lang w:val="en-US"/>
              </w:rPr>
              <w:t xml:space="preserve">GROUP BY </w:t>
            </w:r>
            <w:proofErr w:type="spellStart"/>
            <w:r w:rsidRPr="00CC4B3C">
              <w:rPr>
                <w:rFonts w:ascii="Calibri" w:eastAsia="Calibri" w:hAnsi="Calibri" w:cs="Times New Roman"/>
                <w:sz w:val="22"/>
                <w:lang w:val="en-US"/>
              </w:rPr>
              <w:t>estado_tar</w:t>
            </w:r>
            <w:proofErr w:type="spellEnd"/>
            <w:r w:rsidRPr="00CC4B3C">
              <w:rPr>
                <w:rFonts w:ascii="Calibri" w:eastAsia="Calibri" w:hAnsi="Calibri" w:cs="Times New Roman"/>
                <w:sz w:val="22"/>
                <w:lang w:val="en-US"/>
              </w:rPr>
              <w:t>;</w:t>
            </w:r>
          </w:p>
        </w:tc>
      </w:tr>
      <w:tr w:rsidR="00AD54E7" w:rsidRPr="00CD6D15" w14:paraId="65BB0C6B"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1CB20527"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496F92E3" w14:textId="77777777" w:rsidR="00CD6D15" w:rsidRPr="00CD6D15" w:rsidRDefault="00CD6D15" w:rsidP="00CD6D1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CD6D15">
              <w:rPr>
                <w:rFonts w:ascii="Calibri" w:eastAsia="Calibri" w:hAnsi="Calibri" w:cs="Times New Roman"/>
                <w:sz w:val="22"/>
              </w:rPr>
              <w:t>estado_tar</w:t>
            </w:r>
            <w:proofErr w:type="spellEnd"/>
            <w:r w:rsidRPr="00CD6D15">
              <w:rPr>
                <w:rFonts w:ascii="Calibri" w:eastAsia="Calibri" w:hAnsi="Calibri" w:cs="Times New Roman"/>
                <w:sz w:val="22"/>
              </w:rPr>
              <w:t>: Estado de la tarifa (ej., activa, inactiva).</w:t>
            </w:r>
          </w:p>
          <w:p w14:paraId="747C75AB" w14:textId="5862EF32" w:rsidR="00AD54E7" w:rsidRPr="00CD6D15" w:rsidRDefault="00CD6D15" w:rsidP="00CD6D1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CD6D15">
              <w:rPr>
                <w:rFonts w:ascii="Calibri" w:eastAsia="Calibri" w:hAnsi="Calibri" w:cs="Times New Roman"/>
                <w:sz w:val="22"/>
              </w:rPr>
              <w:t>COUNT(</w:t>
            </w:r>
            <w:proofErr w:type="spellStart"/>
            <w:r w:rsidRPr="00CD6D15">
              <w:rPr>
                <w:rFonts w:ascii="Calibri" w:eastAsia="Calibri" w:hAnsi="Calibri" w:cs="Times New Roman"/>
                <w:sz w:val="22"/>
              </w:rPr>
              <w:t>id_tar</w:t>
            </w:r>
            <w:proofErr w:type="spellEnd"/>
            <w:r w:rsidRPr="00CD6D15">
              <w:rPr>
                <w:rFonts w:ascii="Calibri" w:eastAsia="Calibri" w:hAnsi="Calibri" w:cs="Times New Roman"/>
                <w:sz w:val="22"/>
              </w:rPr>
              <w:t>): Cantidad total de tarifas en cada estado.</w:t>
            </w:r>
          </w:p>
        </w:tc>
      </w:tr>
      <w:tr w:rsidR="00AD54E7" w:rsidRPr="000B4E68" w14:paraId="481B51A6"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D842E8"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2A8B968C" w14:textId="53BC4822" w:rsidR="00AD54E7" w:rsidRPr="000B4E68" w:rsidRDefault="00CD6D15"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CD6D15">
              <w:rPr>
                <w:rFonts w:ascii="Calibri" w:eastAsia="Calibri" w:hAnsi="Calibri" w:cs="Times New Roman"/>
                <w:sz w:val="22"/>
                <w:lang w:val="es-MX"/>
              </w:rPr>
              <w:t>Evaluar la cantidad de tarifas vigentes en comparación con tarifas descontinuadas para la optimización de la estructura tarifaria.</w:t>
            </w:r>
          </w:p>
        </w:tc>
      </w:tr>
      <w:tr w:rsidR="00AD54E7" w:rsidRPr="000B4E68" w14:paraId="76AE4E41"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5B183082"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KPI DISEÑADO</w:t>
            </w:r>
          </w:p>
        </w:tc>
        <w:tc>
          <w:tcPr>
            <w:tcW w:w="7513" w:type="dxa"/>
          </w:tcPr>
          <w:p w14:paraId="4A09D7F2" w14:textId="1A60795C" w:rsidR="00AD54E7" w:rsidRPr="000B4E68" w:rsidRDefault="00EF4424"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EF4424">
              <w:rPr>
                <w:rFonts w:ascii="Calibri" w:eastAsia="Calibri" w:hAnsi="Calibri" w:cs="Times New Roman"/>
                <w:sz w:val="22"/>
                <w:lang w:val="es-MX"/>
              </w:rPr>
              <w:drawing>
                <wp:inline distT="0" distB="0" distL="0" distR="0" wp14:anchorId="021C7067" wp14:editId="3F70C76B">
                  <wp:extent cx="2011680" cy="1857020"/>
                  <wp:effectExtent l="0" t="0" r="7620" b="0"/>
                  <wp:docPr id="1350526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26953" name=""/>
                          <pic:cNvPicPr/>
                        </pic:nvPicPr>
                        <pic:blipFill>
                          <a:blip r:embed="rId14"/>
                          <a:stretch>
                            <a:fillRect/>
                          </a:stretch>
                        </pic:blipFill>
                        <pic:spPr>
                          <a:xfrm>
                            <a:off x="0" y="0"/>
                            <a:ext cx="2013990" cy="1859152"/>
                          </a:xfrm>
                          <a:prstGeom prst="rect">
                            <a:avLst/>
                          </a:prstGeom>
                        </pic:spPr>
                      </pic:pic>
                    </a:graphicData>
                  </a:graphic>
                </wp:inline>
              </w:drawing>
            </w:r>
          </w:p>
        </w:tc>
      </w:tr>
      <w:tr w:rsidR="00AD54E7" w:rsidRPr="000B4E68" w14:paraId="498EE96F"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FD10AC"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6275501A" w14:textId="358A61B2" w:rsidR="00AD54E7" w:rsidRPr="000B4E68" w:rsidRDefault="00F300F0"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F300F0">
              <w:rPr>
                <w:rFonts w:ascii="Calibri" w:eastAsia="Calibri" w:hAnsi="Calibri" w:cs="Times New Roman"/>
                <w:sz w:val="22"/>
              </w:rPr>
              <w:t>El gráfico muestra que las tarifas activas e inactivas están equilibradas al 50%. Esto sugiere que hay una cantidad significativa de tarifas que no están en uso.</w:t>
            </w:r>
          </w:p>
        </w:tc>
      </w:tr>
      <w:tr w:rsidR="00AD54E7" w:rsidRPr="000B4E68" w14:paraId="1C1CA6CB"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0A9E280F"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70738E07" w14:textId="5778108D" w:rsidR="00AD54E7" w:rsidRPr="000B4E68" w:rsidRDefault="007E5211"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7E5211">
              <w:rPr>
                <w:rFonts w:ascii="Calibri" w:eastAsia="Calibri" w:hAnsi="Calibri" w:cs="Times New Roman"/>
                <w:sz w:val="22"/>
              </w:rPr>
              <w:t>Evaluar si existe la necesidad de actualizar la estructura tarifaria para reflejar mejor el consumo y las necesidades de los usuarios.</w:t>
            </w:r>
          </w:p>
        </w:tc>
      </w:tr>
    </w:tbl>
    <w:p w14:paraId="564D1DA2" w14:textId="77777777" w:rsidR="00AD54E7" w:rsidRDefault="00AD54E7"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1D2531E9"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546AB817" w14:textId="12B4866A" w:rsidR="00AD54E7" w:rsidRPr="000B4E68" w:rsidRDefault="00E72BF6"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lastRenderedPageBreak/>
              <w:t>8</w:t>
            </w:r>
            <w:r w:rsidR="00AD54E7" w:rsidRPr="000B4E68">
              <w:rPr>
                <w:rFonts w:ascii="Calibri" w:eastAsia="Calibri" w:hAnsi="Calibri" w:cs="Times New Roman"/>
                <w:sz w:val="22"/>
              </w:rPr>
              <w:t xml:space="preserve">.- </w:t>
            </w:r>
            <w:r w:rsidRPr="00E72BF6">
              <w:rPr>
                <w:rFonts w:ascii="Calibri" w:eastAsia="Calibri" w:hAnsi="Calibri" w:cs="Times New Roman"/>
                <w:sz w:val="22"/>
              </w:rPr>
              <w:t>Cantidad de medidores asociados a cada ruta</w:t>
            </w:r>
          </w:p>
        </w:tc>
      </w:tr>
      <w:tr w:rsidR="00AD54E7" w:rsidRPr="00A00E85" w14:paraId="68EEEA87"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F86C2C"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174C3235" w14:textId="77777777" w:rsidR="00E72BF6" w:rsidRPr="00E72BF6" w:rsidRDefault="00E72BF6" w:rsidP="00E72BF6">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72BF6">
              <w:rPr>
                <w:rFonts w:ascii="Calibri" w:eastAsia="Calibri" w:hAnsi="Calibri" w:cs="Times New Roman"/>
                <w:sz w:val="22"/>
                <w:lang w:val="en-US"/>
              </w:rPr>
              <w:t xml:space="preserve">SELECT </w:t>
            </w:r>
            <w:proofErr w:type="spellStart"/>
            <w:r w:rsidRPr="00E72BF6">
              <w:rPr>
                <w:rFonts w:ascii="Calibri" w:eastAsia="Calibri" w:hAnsi="Calibri" w:cs="Times New Roman"/>
                <w:sz w:val="22"/>
                <w:lang w:val="en-US"/>
              </w:rPr>
              <w:t>r.nombre_rut</w:t>
            </w:r>
            <w:proofErr w:type="spellEnd"/>
            <w:r w:rsidRPr="00E72BF6">
              <w:rPr>
                <w:rFonts w:ascii="Calibri" w:eastAsia="Calibri" w:hAnsi="Calibri" w:cs="Times New Roman"/>
                <w:sz w:val="22"/>
                <w:lang w:val="en-US"/>
              </w:rPr>
              <w:t>, COUNT(</w:t>
            </w:r>
            <w:proofErr w:type="spellStart"/>
            <w:r w:rsidRPr="00E72BF6">
              <w:rPr>
                <w:rFonts w:ascii="Calibri" w:eastAsia="Calibri" w:hAnsi="Calibri" w:cs="Times New Roman"/>
                <w:sz w:val="22"/>
                <w:lang w:val="en-US"/>
              </w:rPr>
              <w:t>m.id_med</w:t>
            </w:r>
            <w:proofErr w:type="spellEnd"/>
            <w:r w:rsidRPr="00E72BF6">
              <w:rPr>
                <w:rFonts w:ascii="Calibri" w:eastAsia="Calibri" w:hAnsi="Calibri" w:cs="Times New Roman"/>
                <w:sz w:val="22"/>
                <w:lang w:val="en-US"/>
              </w:rPr>
              <w:t xml:space="preserve">) AS </w:t>
            </w:r>
            <w:proofErr w:type="spellStart"/>
            <w:r w:rsidRPr="00E72BF6">
              <w:rPr>
                <w:rFonts w:ascii="Calibri" w:eastAsia="Calibri" w:hAnsi="Calibri" w:cs="Times New Roman"/>
                <w:sz w:val="22"/>
                <w:lang w:val="en-US"/>
              </w:rPr>
              <w:t>cantidad</w:t>
            </w:r>
            <w:proofErr w:type="spellEnd"/>
          </w:p>
          <w:p w14:paraId="612EE74E" w14:textId="77777777" w:rsidR="00E72BF6" w:rsidRPr="00E72BF6" w:rsidRDefault="00E72BF6" w:rsidP="00E72BF6">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72BF6">
              <w:rPr>
                <w:rFonts w:ascii="Calibri" w:eastAsia="Calibri" w:hAnsi="Calibri" w:cs="Times New Roman"/>
                <w:sz w:val="22"/>
                <w:lang w:val="en-US"/>
              </w:rPr>
              <w:t xml:space="preserve">FROM </w:t>
            </w:r>
            <w:proofErr w:type="spellStart"/>
            <w:r w:rsidRPr="00E72BF6">
              <w:rPr>
                <w:rFonts w:ascii="Calibri" w:eastAsia="Calibri" w:hAnsi="Calibri" w:cs="Times New Roman"/>
                <w:sz w:val="22"/>
                <w:lang w:val="en-US"/>
              </w:rPr>
              <w:t>medidor</w:t>
            </w:r>
            <w:proofErr w:type="spellEnd"/>
            <w:r w:rsidRPr="00E72BF6">
              <w:rPr>
                <w:rFonts w:ascii="Calibri" w:eastAsia="Calibri" w:hAnsi="Calibri" w:cs="Times New Roman"/>
                <w:sz w:val="22"/>
                <w:lang w:val="en-US"/>
              </w:rPr>
              <w:t xml:space="preserve"> m</w:t>
            </w:r>
          </w:p>
          <w:p w14:paraId="5F6C832F" w14:textId="77777777" w:rsidR="00E72BF6" w:rsidRPr="00E72BF6" w:rsidRDefault="00E72BF6" w:rsidP="00E72BF6">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72BF6">
              <w:rPr>
                <w:rFonts w:ascii="Calibri" w:eastAsia="Calibri" w:hAnsi="Calibri" w:cs="Times New Roman"/>
                <w:sz w:val="22"/>
                <w:lang w:val="en-US"/>
              </w:rPr>
              <w:t xml:space="preserve">JOIN </w:t>
            </w:r>
            <w:proofErr w:type="spellStart"/>
            <w:r w:rsidRPr="00E72BF6">
              <w:rPr>
                <w:rFonts w:ascii="Calibri" w:eastAsia="Calibri" w:hAnsi="Calibri" w:cs="Times New Roman"/>
                <w:sz w:val="22"/>
                <w:lang w:val="en-US"/>
              </w:rPr>
              <w:t>ruta</w:t>
            </w:r>
            <w:proofErr w:type="spellEnd"/>
            <w:r w:rsidRPr="00E72BF6">
              <w:rPr>
                <w:rFonts w:ascii="Calibri" w:eastAsia="Calibri" w:hAnsi="Calibri" w:cs="Times New Roman"/>
                <w:sz w:val="22"/>
                <w:lang w:val="en-US"/>
              </w:rPr>
              <w:t xml:space="preserve"> r ON </w:t>
            </w:r>
            <w:proofErr w:type="spellStart"/>
            <w:r w:rsidRPr="00E72BF6">
              <w:rPr>
                <w:rFonts w:ascii="Calibri" w:eastAsia="Calibri" w:hAnsi="Calibri" w:cs="Times New Roman"/>
                <w:sz w:val="22"/>
                <w:lang w:val="en-US"/>
              </w:rPr>
              <w:t>m.fk_id_rut</w:t>
            </w:r>
            <w:proofErr w:type="spellEnd"/>
            <w:r w:rsidRPr="00E72BF6">
              <w:rPr>
                <w:rFonts w:ascii="Calibri" w:eastAsia="Calibri" w:hAnsi="Calibri" w:cs="Times New Roman"/>
                <w:sz w:val="22"/>
                <w:lang w:val="en-US"/>
              </w:rPr>
              <w:t xml:space="preserve"> = </w:t>
            </w:r>
            <w:proofErr w:type="spellStart"/>
            <w:r w:rsidRPr="00E72BF6">
              <w:rPr>
                <w:rFonts w:ascii="Calibri" w:eastAsia="Calibri" w:hAnsi="Calibri" w:cs="Times New Roman"/>
                <w:sz w:val="22"/>
                <w:lang w:val="en-US"/>
              </w:rPr>
              <w:t>r.id_rut</w:t>
            </w:r>
            <w:proofErr w:type="spellEnd"/>
          </w:p>
          <w:p w14:paraId="41F4D728" w14:textId="60F198D5" w:rsidR="00AD54E7" w:rsidRPr="000B4E68" w:rsidRDefault="00E72BF6" w:rsidP="00E72BF6">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E72BF6">
              <w:rPr>
                <w:rFonts w:ascii="Calibri" w:eastAsia="Calibri" w:hAnsi="Calibri" w:cs="Times New Roman"/>
                <w:sz w:val="22"/>
                <w:lang w:val="en-US"/>
              </w:rPr>
              <w:t xml:space="preserve">GROUP BY </w:t>
            </w:r>
            <w:proofErr w:type="spellStart"/>
            <w:r w:rsidRPr="00E72BF6">
              <w:rPr>
                <w:rFonts w:ascii="Calibri" w:eastAsia="Calibri" w:hAnsi="Calibri" w:cs="Times New Roman"/>
                <w:sz w:val="22"/>
                <w:lang w:val="en-US"/>
              </w:rPr>
              <w:t>r.nombre_rut</w:t>
            </w:r>
            <w:proofErr w:type="spellEnd"/>
            <w:r w:rsidRPr="00E72BF6">
              <w:rPr>
                <w:rFonts w:ascii="Calibri" w:eastAsia="Calibri" w:hAnsi="Calibri" w:cs="Times New Roman"/>
                <w:sz w:val="22"/>
                <w:lang w:val="en-US"/>
              </w:rPr>
              <w:t>;</w:t>
            </w:r>
          </w:p>
        </w:tc>
      </w:tr>
      <w:tr w:rsidR="00AD54E7" w:rsidRPr="00DA5932" w14:paraId="171A3C88"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30A82472"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5891E9E7" w14:textId="77777777" w:rsidR="00DA5932" w:rsidRPr="00DA5932" w:rsidRDefault="00DA5932" w:rsidP="00DA5932">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DA5932">
              <w:rPr>
                <w:rFonts w:ascii="Calibri" w:eastAsia="Calibri" w:hAnsi="Calibri" w:cs="Times New Roman"/>
                <w:sz w:val="22"/>
              </w:rPr>
              <w:t>nombre_rut</w:t>
            </w:r>
            <w:proofErr w:type="spellEnd"/>
            <w:r w:rsidRPr="00DA5932">
              <w:rPr>
                <w:rFonts w:ascii="Calibri" w:eastAsia="Calibri" w:hAnsi="Calibri" w:cs="Times New Roman"/>
                <w:sz w:val="22"/>
              </w:rPr>
              <w:t>: Nombre de la ruta.</w:t>
            </w:r>
          </w:p>
          <w:p w14:paraId="3D8AF65E" w14:textId="70C735EE" w:rsidR="00AD54E7" w:rsidRPr="00DA5932" w:rsidRDefault="00DA5932" w:rsidP="00DA5932">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DA5932">
              <w:rPr>
                <w:rFonts w:ascii="Calibri" w:eastAsia="Calibri" w:hAnsi="Calibri" w:cs="Times New Roman"/>
                <w:sz w:val="22"/>
              </w:rPr>
              <w:t>COUNT(</w:t>
            </w:r>
            <w:proofErr w:type="spellStart"/>
            <w:r w:rsidRPr="00DA5932">
              <w:rPr>
                <w:rFonts w:ascii="Calibri" w:eastAsia="Calibri" w:hAnsi="Calibri" w:cs="Times New Roman"/>
                <w:sz w:val="22"/>
              </w:rPr>
              <w:t>id_med</w:t>
            </w:r>
            <w:proofErr w:type="spellEnd"/>
            <w:r w:rsidRPr="00DA5932">
              <w:rPr>
                <w:rFonts w:ascii="Calibri" w:eastAsia="Calibri" w:hAnsi="Calibri" w:cs="Times New Roman"/>
                <w:sz w:val="22"/>
              </w:rPr>
              <w:t>): Cantidad de medidores en la ruta.</w:t>
            </w:r>
          </w:p>
        </w:tc>
      </w:tr>
      <w:tr w:rsidR="00AD54E7" w:rsidRPr="000B4E68" w14:paraId="79B06A4B"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90F2B7"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27BC30FF" w14:textId="03E8DA12" w:rsidR="00AD54E7" w:rsidRPr="000B4E68" w:rsidRDefault="00DA5932"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DA5932">
              <w:rPr>
                <w:rFonts w:ascii="Calibri" w:eastAsia="Calibri" w:hAnsi="Calibri" w:cs="Times New Roman"/>
                <w:sz w:val="22"/>
                <w:lang w:val="es-MX"/>
              </w:rPr>
              <w:t>Determinar la distribución de medidores por ruta para evaluar la carga de trabajo y la eficiencia operativa en la lectura de medidores.</w:t>
            </w:r>
          </w:p>
        </w:tc>
      </w:tr>
      <w:tr w:rsidR="00AD54E7" w:rsidRPr="000B4E68" w14:paraId="675611C7"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7FEAC045"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KPI DISEÑADO</w:t>
            </w:r>
          </w:p>
        </w:tc>
        <w:tc>
          <w:tcPr>
            <w:tcW w:w="7513" w:type="dxa"/>
          </w:tcPr>
          <w:p w14:paraId="6BDF0F2D" w14:textId="7E9D5DEF" w:rsidR="00AD54E7" w:rsidRPr="000B4E68" w:rsidRDefault="00394352"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394352">
              <w:rPr>
                <w:rFonts w:ascii="Calibri" w:eastAsia="Calibri" w:hAnsi="Calibri" w:cs="Times New Roman"/>
                <w:sz w:val="22"/>
                <w:lang w:val="es-MX"/>
              </w:rPr>
              <w:drawing>
                <wp:inline distT="0" distB="0" distL="0" distR="0" wp14:anchorId="762989B0" wp14:editId="5089485D">
                  <wp:extent cx="2499805" cy="2285350"/>
                  <wp:effectExtent l="0" t="0" r="0" b="1270"/>
                  <wp:docPr id="76951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16730" name=""/>
                          <pic:cNvPicPr/>
                        </pic:nvPicPr>
                        <pic:blipFill>
                          <a:blip r:embed="rId15"/>
                          <a:stretch>
                            <a:fillRect/>
                          </a:stretch>
                        </pic:blipFill>
                        <pic:spPr>
                          <a:xfrm>
                            <a:off x="0" y="0"/>
                            <a:ext cx="2511524" cy="2296064"/>
                          </a:xfrm>
                          <a:prstGeom prst="rect">
                            <a:avLst/>
                          </a:prstGeom>
                        </pic:spPr>
                      </pic:pic>
                    </a:graphicData>
                  </a:graphic>
                </wp:inline>
              </w:drawing>
            </w:r>
          </w:p>
        </w:tc>
      </w:tr>
      <w:tr w:rsidR="00AD54E7" w:rsidRPr="000B4E68" w14:paraId="1CAAEF6D"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F4F6CD"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2FAD0BD0" w14:textId="44ED1EEE" w:rsidR="00AD54E7" w:rsidRPr="000B4E68" w:rsidRDefault="00735D89"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735D89">
              <w:rPr>
                <w:rFonts w:ascii="Calibri" w:eastAsia="Calibri" w:hAnsi="Calibri" w:cs="Times New Roman"/>
                <w:sz w:val="22"/>
              </w:rPr>
              <w:t>El gráfico indica que la cantidad de medidores varía significativamente según la ruta, con "Centro Poblado" teniendo la mayor concentración de medidores.</w:t>
            </w:r>
          </w:p>
        </w:tc>
      </w:tr>
      <w:tr w:rsidR="00AD54E7" w:rsidRPr="000B4E68" w14:paraId="5A6210D6"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64AFD94D"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49303B5C" w14:textId="5C27404B" w:rsidR="00AD54E7" w:rsidRPr="000B4E68" w:rsidRDefault="00735D89"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735D89">
              <w:rPr>
                <w:rFonts w:ascii="Calibri" w:eastAsia="Calibri" w:hAnsi="Calibri" w:cs="Times New Roman"/>
                <w:sz w:val="22"/>
              </w:rPr>
              <w:t>Se recomienda revisar la distribución de medidores en cada ruta y analizar si algunas rutas están sobrecargadas, lo que podría afectar la eficiencia en la lectura y mantenimiento de los medidores.</w:t>
            </w:r>
          </w:p>
        </w:tc>
      </w:tr>
    </w:tbl>
    <w:p w14:paraId="21C9C3D6" w14:textId="77777777" w:rsidR="00AD54E7" w:rsidRDefault="00AD54E7"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61610826"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7912CD75" w14:textId="4A42EFE7" w:rsidR="00AD54E7" w:rsidRPr="000B4E68" w:rsidRDefault="00034D0A" w:rsidP="006A7C4E">
            <w:pPr>
              <w:spacing w:line="259" w:lineRule="auto"/>
              <w:ind w:firstLine="0"/>
              <w:jc w:val="center"/>
              <w:rPr>
                <w:rFonts w:ascii="Calibri" w:eastAsia="Calibri" w:hAnsi="Calibri" w:cs="Times New Roman"/>
                <w:sz w:val="22"/>
                <w:lang w:val="es-MX"/>
              </w:rPr>
            </w:pPr>
            <w:r>
              <w:rPr>
                <w:rFonts w:ascii="Calibri" w:eastAsia="Calibri" w:hAnsi="Calibri" w:cs="Times New Roman"/>
                <w:sz w:val="22"/>
              </w:rPr>
              <w:t>9</w:t>
            </w:r>
            <w:r w:rsidR="00AD54E7" w:rsidRPr="000B4E68">
              <w:rPr>
                <w:rFonts w:ascii="Calibri" w:eastAsia="Calibri" w:hAnsi="Calibri" w:cs="Times New Roman"/>
                <w:sz w:val="22"/>
              </w:rPr>
              <w:t xml:space="preserve">.- </w:t>
            </w:r>
            <w:r w:rsidRPr="00034D0A">
              <w:rPr>
                <w:rFonts w:ascii="Calibri" w:eastAsia="Calibri" w:hAnsi="Calibri" w:cs="Times New Roman"/>
                <w:sz w:val="22"/>
              </w:rPr>
              <w:t>Total de rutas por estado</w:t>
            </w:r>
          </w:p>
        </w:tc>
      </w:tr>
      <w:tr w:rsidR="00AD54E7" w:rsidRPr="00A00E85" w14:paraId="2CD4B773"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2828360"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401CD2ED" w14:textId="224777A4" w:rsidR="00AD54E7" w:rsidRPr="000B4E68" w:rsidRDefault="00B670D8"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B670D8">
              <w:rPr>
                <w:rFonts w:ascii="Calibri" w:eastAsia="Calibri" w:hAnsi="Calibri" w:cs="Times New Roman"/>
                <w:sz w:val="22"/>
                <w:lang w:val="en-US"/>
              </w:rPr>
              <w:t xml:space="preserve">SELECT </w:t>
            </w:r>
            <w:proofErr w:type="spellStart"/>
            <w:r w:rsidRPr="00B670D8">
              <w:rPr>
                <w:rFonts w:ascii="Calibri" w:eastAsia="Calibri" w:hAnsi="Calibri" w:cs="Times New Roman"/>
                <w:sz w:val="22"/>
                <w:lang w:val="en-US"/>
              </w:rPr>
              <w:t>estado_rut</w:t>
            </w:r>
            <w:proofErr w:type="spellEnd"/>
            <w:r w:rsidRPr="00B670D8">
              <w:rPr>
                <w:rFonts w:ascii="Calibri" w:eastAsia="Calibri" w:hAnsi="Calibri" w:cs="Times New Roman"/>
                <w:sz w:val="22"/>
                <w:lang w:val="en-US"/>
              </w:rPr>
              <w:t xml:space="preserve">, COUNT(*) AS total FROM </w:t>
            </w:r>
            <w:proofErr w:type="spellStart"/>
            <w:r w:rsidRPr="00B670D8">
              <w:rPr>
                <w:rFonts w:ascii="Calibri" w:eastAsia="Calibri" w:hAnsi="Calibri" w:cs="Times New Roman"/>
                <w:sz w:val="22"/>
                <w:lang w:val="en-US"/>
              </w:rPr>
              <w:t>ruta</w:t>
            </w:r>
            <w:proofErr w:type="spellEnd"/>
            <w:r w:rsidRPr="00B670D8">
              <w:rPr>
                <w:rFonts w:ascii="Calibri" w:eastAsia="Calibri" w:hAnsi="Calibri" w:cs="Times New Roman"/>
                <w:sz w:val="22"/>
                <w:lang w:val="en-US"/>
              </w:rPr>
              <w:t xml:space="preserve"> GROUP BY </w:t>
            </w:r>
            <w:proofErr w:type="spellStart"/>
            <w:r w:rsidRPr="00B670D8">
              <w:rPr>
                <w:rFonts w:ascii="Calibri" w:eastAsia="Calibri" w:hAnsi="Calibri" w:cs="Times New Roman"/>
                <w:sz w:val="22"/>
                <w:lang w:val="en-US"/>
              </w:rPr>
              <w:t>estado_rut</w:t>
            </w:r>
            <w:proofErr w:type="spellEnd"/>
            <w:r w:rsidRPr="00B670D8">
              <w:rPr>
                <w:rFonts w:ascii="Calibri" w:eastAsia="Calibri" w:hAnsi="Calibri" w:cs="Times New Roman"/>
                <w:sz w:val="22"/>
                <w:lang w:val="en-US"/>
              </w:rPr>
              <w:t>;</w:t>
            </w:r>
          </w:p>
        </w:tc>
      </w:tr>
      <w:tr w:rsidR="00AD54E7" w:rsidRPr="007E4DF1" w14:paraId="2F0CDD43"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778E7916"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3161B775" w14:textId="77777777" w:rsidR="007E4DF1" w:rsidRPr="007E4DF1" w:rsidRDefault="007E4DF1" w:rsidP="007E4DF1">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7E4DF1">
              <w:rPr>
                <w:rFonts w:ascii="Calibri" w:eastAsia="Calibri" w:hAnsi="Calibri" w:cs="Times New Roman"/>
                <w:sz w:val="22"/>
              </w:rPr>
              <w:t>estado_rut</w:t>
            </w:r>
            <w:proofErr w:type="spellEnd"/>
            <w:r w:rsidRPr="007E4DF1">
              <w:rPr>
                <w:rFonts w:ascii="Calibri" w:eastAsia="Calibri" w:hAnsi="Calibri" w:cs="Times New Roman"/>
                <w:sz w:val="22"/>
              </w:rPr>
              <w:t>: Estado de la ruta (ej., activa, inactiva).</w:t>
            </w:r>
          </w:p>
          <w:p w14:paraId="2FC837AE" w14:textId="0CC7BF3A" w:rsidR="00AD54E7" w:rsidRPr="007E4DF1" w:rsidRDefault="007E4DF1" w:rsidP="007E4DF1">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7E4DF1">
              <w:rPr>
                <w:rFonts w:ascii="Calibri" w:eastAsia="Calibri" w:hAnsi="Calibri" w:cs="Times New Roman"/>
                <w:sz w:val="22"/>
              </w:rPr>
              <w:t>COUNT(*): Total de rutas por cada estado.</w:t>
            </w:r>
          </w:p>
        </w:tc>
      </w:tr>
      <w:tr w:rsidR="00AD54E7" w:rsidRPr="000B4E68" w14:paraId="5A81CEA8"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911F05"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295FC7D4" w14:textId="1758B769" w:rsidR="00AD54E7" w:rsidRPr="000B4E68" w:rsidRDefault="007E4DF1"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7E4DF1">
              <w:rPr>
                <w:rFonts w:ascii="Calibri" w:eastAsia="Calibri" w:hAnsi="Calibri" w:cs="Times New Roman"/>
                <w:sz w:val="22"/>
                <w:lang w:val="es-MX"/>
              </w:rPr>
              <w:t>Analizar la cantidad de rutas operativas en comparación con las inactivas, lo que permite optimizar la planificación y distribución de recursos.</w:t>
            </w:r>
          </w:p>
        </w:tc>
      </w:tr>
      <w:tr w:rsidR="00AD54E7" w:rsidRPr="000B4E68" w14:paraId="6FB52B45"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40E1D72D"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lastRenderedPageBreak/>
              <w:t>KPI DISEÑADO</w:t>
            </w:r>
          </w:p>
        </w:tc>
        <w:tc>
          <w:tcPr>
            <w:tcW w:w="7513" w:type="dxa"/>
          </w:tcPr>
          <w:p w14:paraId="3308B283" w14:textId="29F95B11" w:rsidR="00AD54E7" w:rsidRPr="000B4E68" w:rsidRDefault="00B1064B"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B1064B">
              <w:rPr>
                <w:rFonts w:ascii="Calibri" w:eastAsia="Calibri" w:hAnsi="Calibri" w:cs="Times New Roman"/>
                <w:sz w:val="22"/>
                <w:lang w:val="es-MX"/>
              </w:rPr>
              <w:drawing>
                <wp:inline distT="0" distB="0" distL="0" distR="0" wp14:anchorId="5E2757CB" wp14:editId="52E97A74">
                  <wp:extent cx="2148840" cy="1959487"/>
                  <wp:effectExtent l="0" t="0" r="3810" b="3175"/>
                  <wp:docPr id="824850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50675" name=""/>
                          <pic:cNvPicPr/>
                        </pic:nvPicPr>
                        <pic:blipFill>
                          <a:blip r:embed="rId16"/>
                          <a:stretch>
                            <a:fillRect/>
                          </a:stretch>
                        </pic:blipFill>
                        <pic:spPr>
                          <a:xfrm>
                            <a:off x="0" y="0"/>
                            <a:ext cx="2160764" cy="1970360"/>
                          </a:xfrm>
                          <a:prstGeom prst="rect">
                            <a:avLst/>
                          </a:prstGeom>
                        </pic:spPr>
                      </pic:pic>
                    </a:graphicData>
                  </a:graphic>
                </wp:inline>
              </w:drawing>
            </w:r>
          </w:p>
        </w:tc>
      </w:tr>
      <w:tr w:rsidR="00AD54E7" w:rsidRPr="000B4E68" w14:paraId="0CDF5691"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49F48C"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743769B6" w14:textId="7839FB2A" w:rsidR="00AD54E7" w:rsidRPr="000B4E68" w:rsidRDefault="00F4430A"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F4430A">
              <w:rPr>
                <w:rFonts w:ascii="Calibri" w:eastAsia="Calibri" w:hAnsi="Calibri" w:cs="Times New Roman"/>
                <w:sz w:val="22"/>
              </w:rPr>
              <w:t>La mayoría de las rutas están activas, mientras que un pequeño porcentaje está inactivo. Esto sugiere que la infraestructura de rutas está mayormente operativa.</w:t>
            </w:r>
          </w:p>
        </w:tc>
      </w:tr>
      <w:tr w:rsidR="00AD54E7" w:rsidRPr="000B4E68" w14:paraId="39F26FF8"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6F08BE6E"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3D7E8649" w14:textId="0462D350" w:rsidR="00AD54E7" w:rsidRPr="000B4E68" w:rsidRDefault="003E4F4D"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3E4F4D">
              <w:rPr>
                <w:rFonts w:ascii="Calibri" w:eastAsia="Calibri" w:hAnsi="Calibri" w:cs="Times New Roman"/>
                <w:sz w:val="22"/>
              </w:rPr>
              <w:t>Se puede realizar un análisis de por qué algunas rutas están inactivas y si es posible reactivarlas para mejorar la cobertura y eficiencia del servicio.</w:t>
            </w:r>
          </w:p>
        </w:tc>
      </w:tr>
    </w:tbl>
    <w:p w14:paraId="13B3F035" w14:textId="77777777" w:rsidR="00AD54E7" w:rsidRDefault="00AD54E7" w:rsidP="000B4E68">
      <w:pPr>
        <w:spacing w:line="259" w:lineRule="auto"/>
        <w:ind w:firstLine="0"/>
        <w:rPr>
          <w:rFonts w:ascii="Calibri" w:eastAsia="Calibri" w:hAnsi="Calibri" w:cs="Times New Roman"/>
          <w:sz w:val="22"/>
        </w:rPr>
      </w:pPr>
    </w:p>
    <w:tbl>
      <w:tblPr>
        <w:tblStyle w:val="Tablaconcuadrcula4-nfasis5"/>
        <w:tblW w:w="9776" w:type="dxa"/>
        <w:tblLayout w:type="fixed"/>
        <w:tblLook w:val="04A0" w:firstRow="1" w:lastRow="0" w:firstColumn="1" w:lastColumn="0" w:noHBand="0" w:noVBand="1"/>
      </w:tblPr>
      <w:tblGrid>
        <w:gridCol w:w="2263"/>
        <w:gridCol w:w="7513"/>
      </w:tblGrid>
      <w:tr w:rsidR="00AD54E7" w:rsidRPr="000B4E68" w14:paraId="550657E0" w14:textId="77777777" w:rsidTr="006A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1103ACBC" w14:textId="54C1C6E2" w:rsidR="00AD54E7" w:rsidRPr="000B4E68" w:rsidRDefault="00AD54E7" w:rsidP="006A7C4E">
            <w:pPr>
              <w:spacing w:line="259" w:lineRule="auto"/>
              <w:ind w:firstLine="0"/>
              <w:jc w:val="center"/>
              <w:rPr>
                <w:rFonts w:ascii="Calibri" w:eastAsia="Calibri" w:hAnsi="Calibri" w:cs="Times New Roman"/>
                <w:sz w:val="22"/>
                <w:lang w:val="es-MX"/>
              </w:rPr>
            </w:pPr>
            <w:r w:rsidRPr="000B4E68">
              <w:rPr>
                <w:rFonts w:ascii="Calibri" w:eastAsia="Calibri" w:hAnsi="Calibri" w:cs="Times New Roman"/>
                <w:sz w:val="22"/>
              </w:rPr>
              <w:t>1</w:t>
            </w:r>
            <w:r w:rsidR="00834021">
              <w:rPr>
                <w:rFonts w:ascii="Calibri" w:eastAsia="Calibri" w:hAnsi="Calibri" w:cs="Times New Roman"/>
                <w:sz w:val="22"/>
              </w:rPr>
              <w:t>0</w:t>
            </w:r>
            <w:r w:rsidRPr="000B4E68">
              <w:rPr>
                <w:rFonts w:ascii="Calibri" w:eastAsia="Calibri" w:hAnsi="Calibri" w:cs="Times New Roman"/>
                <w:sz w:val="22"/>
              </w:rPr>
              <w:t xml:space="preserve">.- </w:t>
            </w:r>
            <w:r w:rsidR="00834021" w:rsidRPr="00834021">
              <w:rPr>
                <w:rFonts w:ascii="Calibri" w:eastAsia="Calibri" w:hAnsi="Calibri" w:cs="Times New Roman"/>
                <w:sz w:val="22"/>
              </w:rPr>
              <w:t>Los 2 Últimos Comunicados Publicados</w:t>
            </w:r>
          </w:p>
        </w:tc>
      </w:tr>
      <w:tr w:rsidR="00AD54E7" w:rsidRPr="00A00E85" w14:paraId="2A398604"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661353"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QUERY SQL:</w:t>
            </w:r>
          </w:p>
        </w:tc>
        <w:tc>
          <w:tcPr>
            <w:tcW w:w="7513" w:type="dxa"/>
          </w:tcPr>
          <w:p w14:paraId="4A158305" w14:textId="77777777" w:rsidR="00834021" w:rsidRPr="00834021" w:rsidRDefault="00834021" w:rsidP="00834021">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834021">
              <w:rPr>
                <w:rFonts w:ascii="Calibri" w:eastAsia="Calibri" w:hAnsi="Calibri" w:cs="Times New Roman"/>
                <w:sz w:val="22"/>
              </w:rPr>
              <w:t xml:space="preserve">SELECT </w:t>
            </w:r>
          </w:p>
          <w:p w14:paraId="36504496" w14:textId="77777777" w:rsidR="00834021" w:rsidRPr="00834021" w:rsidRDefault="00834021" w:rsidP="00834021">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834021">
              <w:rPr>
                <w:rFonts w:ascii="Calibri" w:eastAsia="Calibri" w:hAnsi="Calibri" w:cs="Times New Roman"/>
                <w:sz w:val="22"/>
              </w:rPr>
              <w:t xml:space="preserve">    </w:t>
            </w:r>
            <w:proofErr w:type="spellStart"/>
            <w:r w:rsidRPr="00834021">
              <w:rPr>
                <w:rFonts w:ascii="Calibri" w:eastAsia="Calibri" w:hAnsi="Calibri" w:cs="Times New Roman"/>
                <w:sz w:val="22"/>
              </w:rPr>
              <w:t>id_com</w:t>
            </w:r>
            <w:proofErr w:type="spellEnd"/>
            <w:r w:rsidRPr="00834021">
              <w:rPr>
                <w:rFonts w:ascii="Calibri" w:eastAsia="Calibri" w:hAnsi="Calibri" w:cs="Times New Roman"/>
                <w:sz w:val="22"/>
              </w:rPr>
              <w:t xml:space="preserve">, </w:t>
            </w:r>
            <w:proofErr w:type="spellStart"/>
            <w:r w:rsidRPr="00834021">
              <w:rPr>
                <w:rFonts w:ascii="Calibri" w:eastAsia="Calibri" w:hAnsi="Calibri" w:cs="Times New Roman"/>
                <w:sz w:val="22"/>
              </w:rPr>
              <w:t>fecha_com</w:t>
            </w:r>
            <w:proofErr w:type="spellEnd"/>
            <w:r w:rsidRPr="00834021">
              <w:rPr>
                <w:rFonts w:ascii="Calibri" w:eastAsia="Calibri" w:hAnsi="Calibri" w:cs="Times New Roman"/>
                <w:sz w:val="22"/>
              </w:rPr>
              <w:t xml:space="preserve">, </w:t>
            </w:r>
            <w:proofErr w:type="spellStart"/>
            <w:r w:rsidRPr="00834021">
              <w:rPr>
                <w:rFonts w:ascii="Calibri" w:eastAsia="Calibri" w:hAnsi="Calibri" w:cs="Times New Roman"/>
                <w:sz w:val="22"/>
              </w:rPr>
              <w:t>mensaje_com</w:t>
            </w:r>
            <w:proofErr w:type="spellEnd"/>
            <w:r w:rsidRPr="00834021">
              <w:rPr>
                <w:rFonts w:ascii="Calibri" w:eastAsia="Calibri" w:hAnsi="Calibri" w:cs="Times New Roman"/>
                <w:sz w:val="22"/>
              </w:rPr>
              <w:t xml:space="preserve"> </w:t>
            </w:r>
          </w:p>
          <w:p w14:paraId="40640C4D" w14:textId="77777777" w:rsidR="00834021" w:rsidRPr="00834021" w:rsidRDefault="00834021" w:rsidP="00834021">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834021">
              <w:rPr>
                <w:rFonts w:ascii="Calibri" w:eastAsia="Calibri" w:hAnsi="Calibri" w:cs="Times New Roman"/>
                <w:sz w:val="22"/>
                <w:lang w:val="en-US"/>
              </w:rPr>
              <w:t xml:space="preserve">FROM </w:t>
            </w:r>
            <w:proofErr w:type="spellStart"/>
            <w:r w:rsidRPr="00834021">
              <w:rPr>
                <w:rFonts w:ascii="Calibri" w:eastAsia="Calibri" w:hAnsi="Calibri" w:cs="Times New Roman"/>
                <w:sz w:val="22"/>
                <w:lang w:val="en-US"/>
              </w:rPr>
              <w:t>comunicado</w:t>
            </w:r>
            <w:proofErr w:type="spellEnd"/>
          </w:p>
          <w:p w14:paraId="5938CFB2" w14:textId="77777777" w:rsidR="00834021" w:rsidRPr="00834021" w:rsidRDefault="00834021" w:rsidP="00834021">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834021">
              <w:rPr>
                <w:rFonts w:ascii="Calibri" w:eastAsia="Calibri" w:hAnsi="Calibri" w:cs="Times New Roman"/>
                <w:sz w:val="22"/>
                <w:lang w:val="en-US"/>
              </w:rPr>
              <w:t xml:space="preserve">ORDER BY </w:t>
            </w:r>
            <w:proofErr w:type="spellStart"/>
            <w:r w:rsidRPr="00834021">
              <w:rPr>
                <w:rFonts w:ascii="Calibri" w:eastAsia="Calibri" w:hAnsi="Calibri" w:cs="Times New Roman"/>
                <w:sz w:val="22"/>
                <w:lang w:val="en-US"/>
              </w:rPr>
              <w:t>fecha_com</w:t>
            </w:r>
            <w:proofErr w:type="spellEnd"/>
            <w:r w:rsidRPr="00834021">
              <w:rPr>
                <w:rFonts w:ascii="Calibri" w:eastAsia="Calibri" w:hAnsi="Calibri" w:cs="Times New Roman"/>
                <w:sz w:val="22"/>
                <w:lang w:val="en-US"/>
              </w:rPr>
              <w:t xml:space="preserve"> DESC</w:t>
            </w:r>
          </w:p>
          <w:p w14:paraId="1CF626C1" w14:textId="7384C4D0" w:rsidR="00AD54E7" w:rsidRPr="000B4E68" w:rsidRDefault="00834021" w:rsidP="00834021">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n-US"/>
              </w:rPr>
            </w:pPr>
            <w:r w:rsidRPr="00834021">
              <w:rPr>
                <w:rFonts w:ascii="Calibri" w:eastAsia="Calibri" w:hAnsi="Calibri" w:cs="Times New Roman"/>
                <w:sz w:val="22"/>
                <w:lang w:val="en-US"/>
              </w:rPr>
              <w:t>LIMIT 2;</w:t>
            </w:r>
          </w:p>
        </w:tc>
      </w:tr>
      <w:tr w:rsidR="00AD54E7" w:rsidRPr="00446E8D" w14:paraId="218D79BA"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7BD7215D"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VARIABLES</w:t>
            </w:r>
          </w:p>
        </w:tc>
        <w:tc>
          <w:tcPr>
            <w:tcW w:w="7513" w:type="dxa"/>
          </w:tcPr>
          <w:p w14:paraId="094E6200" w14:textId="77777777" w:rsidR="00446E8D" w:rsidRPr="00446E8D" w:rsidRDefault="00446E8D" w:rsidP="00446E8D">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46E8D">
              <w:rPr>
                <w:rFonts w:ascii="Calibri" w:eastAsia="Calibri" w:hAnsi="Calibri" w:cs="Times New Roman"/>
                <w:sz w:val="22"/>
              </w:rPr>
              <w:t>id_com</w:t>
            </w:r>
            <w:proofErr w:type="spellEnd"/>
            <w:r w:rsidRPr="00446E8D">
              <w:rPr>
                <w:rFonts w:ascii="Calibri" w:eastAsia="Calibri" w:hAnsi="Calibri" w:cs="Times New Roman"/>
                <w:sz w:val="22"/>
              </w:rPr>
              <w:t>: Identificador del comunicado.</w:t>
            </w:r>
          </w:p>
          <w:p w14:paraId="1F1241B7" w14:textId="77777777" w:rsidR="00446E8D" w:rsidRPr="00446E8D" w:rsidRDefault="00446E8D" w:rsidP="00446E8D">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46E8D">
              <w:rPr>
                <w:rFonts w:ascii="Calibri" w:eastAsia="Calibri" w:hAnsi="Calibri" w:cs="Times New Roman"/>
                <w:sz w:val="22"/>
              </w:rPr>
              <w:t>fecha_com</w:t>
            </w:r>
            <w:proofErr w:type="spellEnd"/>
            <w:r w:rsidRPr="00446E8D">
              <w:rPr>
                <w:rFonts w:ascii="Calibri" w:eastAsia="Calibri" w:hAnsi="Calibri" w:cs="Times New Roman"/>
                <w:sz w:val="22"/>
              </w:rPr>
              <w:t>: Fecha en la que fue publicado el comunicado.</w:t>
            </w:r>
          </w:p>
          <w:p w14:paraId="0727EBCB" w14:textId="1A6FC74D" w:rsidR="00AD54E7" w:rsidRPr="00446E8D" w:rsidRDefault="00446E8D" w:rsidP="00446E8D">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roofErr w:type="spellStart"/>
            <w:r w:rsidRPr="00446E8D">
              <w:rPr>
                <w:rFonts w:ascii="Calibri" w:eastAsia="Calibri" w:hAnsi="Calibri" w:cs="Times New Roman"/>
                <w:sz w:val="22"/>
              </w:rPr>
              <w:t>mensaje_com</w:t>
            </w:r>
            <w:proofErr w:type="spellEnd"/>
            <w:r w:rsidRPr="00446E8D">
              <w:rPr>
                <w:rFonts w:ascii="Calibri" w:eastAsia="Calibri" w:hAnsi="Calibri" w:cs="Times New Roman"/>
                <w:sz w:val="22"/>
              </w:rPr>
              <w:t>: Contenido del comunicado.</w:t>
            </w:r>
          </w:p>
        </w:tc>
      </w:tr>
      <w:tr w:rsidR="00AD54E7" w:rsidRPr="000B4E68" w14:paraId="77A56E8B"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B83AA23"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OBJETIVO DEL KPI</w:t>
            </w:r>
            <w:r w:rsidRPr="000B4E68">
              <w:rPr>
                <w:rFonts w:ascii="Calibri" w:eastAsia="Calibri" w:hAnsi="Calibri" w:cs="Times New Roman"/>
                <w:sz w:val="22"/>
                <w:lang w:val="es-MX"/>
              </w:rPr>
              <w:t>:</w:t>
            </w:r>
          </w:p>
        </w:tc>
        <w:tc>
          <w:tcPr>
            <w:tcW w:w="7513" w:type="dxa"/>
          </w:tcPr>
          <w:p w14:paraId="1522EB31" w14:textId="3AFA552C" w:rsidR="00AD54E7" w:rsidRPr="000B4E68" w:rsidRDefault="00446E8D" w:rsidP="006A7C4E">
            <w:pPr>
              <w:spacing w:line="259" w:lineRule="auto"/>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446E8D">
              <w:rPr>
                <w:rFonts w:ascii="Calibri" w:eastAsia="Calibri" w:hAnsi="Calibri" w:cs="Times New Roman"/>
                <w:sz w:val="22"/>
                <w:lang w:val="es-MX"/>
              </w:rPr>
              <w:t>Presentar los comunicados más recientes para mantener informados a los usuarios y evaluar la frecuencia de emisión de información relevante.</w:t>
            </w:r>
          </w:p>
        </w:tc>
      </w:tr>
      <w:tr w:rsidR="00AD54E7" w:rsidRPr="000B4E68" w14:paraId="0FF5826B"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208ED018"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KPI DISEÑADO</w:t>
            </w:r>
          </w:p>
        </w:tc>
        <w:tc>
          <w:tcPr>
            <w:tcW w:w="7513" w:type="dxa"/>
          </w:tcPr>
          <w:p w14:paraId="21D1FD77" w14:textId="3CCCFF06" w:rsidR="00AD54E7" w:rsidRPr="000B4E68" w:rsidRDefault="00F44716" w:rsidP="00960CB5">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F44716">
              <w:rPr>
                <w:rFonts w:ascii="Calibri" w:eastAsia="Calibri" w:hAnsi="Calibri" w:cs="Times New Roman"/>
                <w:noProof/>
                <w:sz w:val="22"/>
                <w:lang w:val="es-MX"/>
              </w:rPr>
              <w:drawing>
                <wp:inline distT="0" distB="0" distL="0" distR="0" wp14:anchorId="1F604C8B" wp14:editId="180A7F88">
                  <wp:extent cx="2704416" cy="1248619"/>
                  <wp:effectExtent l="0" t="0" r="1270" b="8890"/>
                  <wp:docPr id="59003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898" name=""/>
                          <pic:cNvPicPr/>
                        </pic:nvPicPr>
                        <pic:blipFill>
                          <a:blip r:embed="rId17"/>
                          <a:stretch>
                            <a:fillRect/>
                          </a:stretch>
                        </pic:blipFill>
                        <pic:spPr>
                          <a:xfrm>
                            <a:off x="0" y="0"/>
                            <a:ext cx="2716012" cy="1253973"/>
                          </a:xfrm>
                          <a:prstGeom prst="rect">
                            <a:avLst/>
                          </a:prstGeom>
                        </pic:spPr>
                      </pic:pic>
                    </a:graphicData>
                  </a:graphic>
                </wp:inline>
              </w:drawing>
            </w:r>
          </w:p>
        </w:tc>
      </w:tr>
      <w:tr w:rsidR="00AD54E7" w:rsidRPr="000B4E68" w14:paraId="7A76B959" w14:textId="77777777" w:rsidTr="006A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990196" w14:textId="77777777" w:rsidR="00AD54E7" w:rsidRPr="000B4E68" w:rsidRDefault="00AD54E7" w:rsidP="006A7C4E">
            <w:pPr>
              <w:spacing w:line="259" w:lineRule="auto"/>
              <w:ind w:firstLine="0"/>
              <w:rPr>
                <w:rFonts w:ascii="Calibri" w:eastAsia="Calibri" w:hAnsi="Calibri" w:cs="Times New Roman"/>
                <w:sz w:val="22"/>
                <w:lang w:val="es-MX"/>
              </w:rPr>
            </w:pPr>
            <w:r w:rsidRPr="000B4E68">
              <w:rPr>
                <w:rFonts w:ascii="Calibri" w:eastAsia="Calibri" w:hAnsi="Calibri" w:cs="Times New Roman"/>
                <w:sz w:val="22"/>
                <w:lang w:val="es-MX"/>
              </w:rPr>
              <w:t>DESCUBRIMIENTO</w:t>
            </w:r>
          </w:p>
        </w:tc>
        <w:tc>
          <w:tcPr>
            <w:tcW w:w="7513" w:type="dxa"/>
          </w:tcPr>
          <w:p w14:paraId="00DEB29C" w14:textId="6AC899E1" w:rsidR="00AD54E7" w:rsidRPr="000B4E68" w:rsidRDefault="0095567A" w:rsidP="006A7C4E">
            <w:pPr>
              <w:spacing w:line="259" w:lineRule="auto"/>
              <w:ind w:firstLine="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MX"/>
              </w:rPr>
            </w:pPr>
            <w:r w:rsidRPr="0095567A">
              <w:rPr>
                <w:rFonts w:ascii="Calibri" w:eastAsia="Calibri" w:hAnsi="Calibri" w:cs="Times New Roman"/>
                <w:sz w:val="22"/>
              </w:rPr>
              <w:t>El gráfico muestra que los comunicados han sido publicados en fechas espaciadas, con el más reciente en febrero de 2025 y otro en mayo de 2024. Esto podría indicar una falta de comunicación frecuente con los usuarios.</w:t>
            </w:r>
          </w:p>
        </w:tc>
      </w:tr>
      <w:tr w:rsidR="00AD54E7" w:rsidRPr="000B4E68" w14:paraId="2F054173" w14:textId="77777777" w:rsidTr="006A7C4E">
        <w:tc>
          <w:tcPr>
            <w:cnfStyle w:val="001000000000" w:firstRow="0" w:lastRow="0" w:firstColumn="1" w:lastColumn="0" w:oddVBand="0" w:evenVBand="0" w:oddHBand="0" w:evenHBand="0" w:firstRowFirstColumn="0" w:firstRowLastColumn="0" w:lastRowFirstColumn="0" w:lastRowLastColumn="0"/>
            <w:tcW w:w="2263" w:type="dxa"/>
          </w:tcPr>
          <w:p w14:paraId="37B191C1" w14:textId="77777777" w:rsidR="00AD54E7" w:rsidRPr="000B4E68" w:rsidRDefault="00AD54E7" w:rsidP="006A7C4E">
            <w:pPr>
              <w:spacing w:line="259" w:lineRule="auto"/>
              <w:ind w:firstLine="0"/>
              <w:rPr>
                <w:rFonts w:ascii="Calibri" w:eastAsia="Calibri" w:hAnsi="Calibri" w:cs="Times New Roman"/>
                <w:sz w:val="22"/>
                <w:lang w:val="es-MX"/>
              </w:rPr>
            </w:pPr>
            <w:r>
              <w:rPr>
                <w:rFonts w:ascii="Calibri" w:eastAsia="Calibri" w:hAnsi="Calibri" w:cs="Times New Roman"/>
                <w:sz w:val="22"/>
                <w:lang w:val="es-MX"/>
              </w:rPr>
              <w:t>RECOMENDACIÓN</w:t>
            </w:r>
          </w:p>
        </w:tc>
        <w:tc>
          <w:tcPr>
            <w:tcW w:w="7513" w:type="dxa"/>
          </w:tcPr>
          <w:p w14:paraId="3231793F" w14:textId="46CFFD68" w:rsidR="00AD54E7" w:rsidRPr="000B4E68" w:rsidRDefault="0095567A" w:rsidP="006A7C4E">
            <w:pPr>
              <w:spacing w:line="259" w:lineRule="auto"/>
              <w:ind w:firstLine="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MX"/>
              </w:rPr>
            </w:pPr>
            <w:r w:rsidRPr="0095567A">
              <w:rPr>
                <w:rFonts w:ascii="Calibri" w:eastAsia="Calibri" w:hAnsi="Calibri" w:cs="Times New Roman"/>
                <w:sz w:val="22"/>
              </w:rPr>
              <w:t>Implementar una estrategia de comunicación más frecuente para mantener informados a los socios y usuarios sobre cambios, tarifas y otros aspectos importantes.</w:t>
            </w:r>
          </w:p>
        </w:tc>
      </w:tr>
    </w:tbl>
    <w:p w14:paraId="70D75C7A" w14:textId="77777777" w:rsidR="00AD54E7" w:rsidRPr="00AD54E7" w:rsidRDefault="00AD54E7" w:rsidP="000B4E68">
      <w:pPr>
        <w:spacing w:line="259" w:lineRule="auto"/>
        <w:ind w:firstLine="0"/>
        <w:rPr>
          <w:rFonts w:ascii="Calibri" w:eastAsia="Calibri" w:hAnsi="Calibri" w:cs="Times New Roman"/>
          <w:sz w:val="22"/>
        </w:rPr>
      </w:pPr>
    </w:p>
    <w:p w14:paraId="2E958B15" w14:textId="77777777" w:rsidR="000B4E68" w:rsidRPr="000B4E68" w:rsidRDefault="000B4E68" w:rsidP="000B4E68">
      <w:pPr>
        <w:spacing w:line="259" w:lineRule="auto"/>
        <w:ind w:firstLine="0"/>
        <w:rPr>
          <w:rFonts w:ascii="Calibri" w:eastAsia="Calibri" w:hAnsi="Calibri" w:cs="Times New Roman"/>
          <w:sz w:val="22"/>
          <w:lang w:val="es-MX"/>
        </w:rPr>
      </w:pPr>
    </w:p>
    <w:sectPr w:rsidR="000B4E68" w:rsidRPr="000B4E68" w:rsidSect="001D1FF3">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6BC7"/>
    <w:multiLevelType w:val="hybridMultilevel"/>
    <w:tmpl w:val="0144F17A"/>
    <w:lvl w:ilvl="0" w:tplc="AF18BA40">
      <w:numFmt w:val="bullet"/>
      <w:lvlText w:val="-"/>
      <w:lvlJc w:val="left"/>
      <w:pPr>
        <w:ind w:left="1776" w:hanging="360"/>
      </w:pPr>
      <w:rPr>
        <w:rFonts w:ascii="Times New Roman" w:eastAsiaTheme="minorHAnsi" w:hAnsi="Times New Roman" w:cs="Times New Roman" w:hint="default"/>
        <w:b w:val="0"/>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 w15:restartNumberingAfterBreak="0">
    <w:nsid w:val="06371A34"/>
    <w:multiLevelType w:val="hybridMultilevel"/>
    <w:tmpl w:val="F950F6DE"/>
    <w:lvl w:ilvl="0" w:tplc="AF18BA40">
      <w:numFmt w:val="bullet"/>
      <w:lvlText w:val="-"/>
      <w:lvlJc w:val="left"/>
      <w:pPr>
        <w:ind w:left="1776" w:hanging="360"/>
      </w:pPr>
      <w:rPr>
        <w:rFonts w:ascii="Times New Roman" w:eastAsiaTheme="minorHAnsi" w:hAnsi="Times New Roman" w:cs="Times New Roman" w:hint="default"/>
        <w:b w:val="0"/>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08E732A3"/>
    <w:multiLevelType w:val="hybridMultilevel"/>
    <w:tmpl w:val="69B47FEC"/>
    <w:lvl w:ilvl="0" w:tplc="AF18BA40">
      <w:numFmt w:val="bullet"/>
      <w:lvlText w:val="-"/>
      <w:lvlJc w:val="left"/>
      <w:pPr>
        <w:ind w:left="1440" w:hanging="360"/>
      </w:pPr>
      <w:rPr>
        <w:rFonts w:ascii="Times New Roman" w:eastAsiaTheme="minorHAnsi" w:hAnsi="Times New Roman" w:cs="Times New Roman" w:hint="default"/>
        <w:b w:val="0"/>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0A1B571B"/>
    <w:multiLevelType w:val="hybridMultilevel"/>
    <w:tmpl w:val="E886EA40"/>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0E8E1585"/>
    <w:multiLevelType w:val="hybridMultilevel"/>
    <w:tmpl w:val="741E0AAC"/>
    <w:lvl w:ilvl="0" w:tplc="AF18BA40">
      <w:numFmt w:val="bullet"/>
      <w:lvlText w:val="-"/>
      <w:lvlJc w:val="left"/>
      <w:pPr>
        <w:ind w:left="1800" w:hanging="360"/>
      </w:pPr>
      <w:rPr>
        <w:rFonts w:ascii="Times New Roman" w:eastAsiaTheme="minorHAnsi" w:hAnsi="Times New Roman" w:cs="Times New Roman" w:hint="default"/>
        <w:b w:val="0"/>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5" w15:restartNumberingAfterBreak="0">
    <w:nsid w:val="11121EA0"/>
    <w:multiLevelType w:val="hybridMultilevel"/>
    <w:tmpl w:val="2AD20D26"/>
    <w:lvl w:ilvl="0" w:tplc="300A0001">
      <w:start w:val="1"/>
      <w:numFmt w:val="bullet"/>
      <w:lvlText w:val=""/>
      <w:lvlJc w:val="left"/>
      <w:pPr>
        <w:ind w:left="1080" w:hanging="360"/>
      </w:pPr>
      <w:rPr>
        <w:rFonts w:ascii="Symbol" w:hAnsi="Symbol"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1A75E4E"/>
    <w:multiLevelType w:val="multilevel"/>
    <w:tmpl w:val="7360C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93900"/>
    <w:multiLevelType w:val="hybridMultilevel"/>
    <w:tmpl w:val="2B5842E2"/>
    <w:lvl w:ilvl="0" w:tplc="AF18BA40">
      <w:numFmt w:val="bullet"/>
      <w:lvlText w:val="-"/>
      <w:lvlJc w:val="left"/>
      <w:pPr>
        <w:ind w:left="1440" w:hanging="360"/>
      </w:pPr>
      <w:rPr>
        <w:rFonts w:ascii="Times New Roman" w:eastAsiaTheme="minorHAnsi" w:hAnsi="Times New Roman" w:cs="Times New Roman" w:hint="default"/>
        <w:b w:val="0"/>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1CA769ED"/>
    <w:multiLevelType w:val="hybridMultilevel"/>
    <w:tmpl w:val="00CA8DE6"/>
    <w:lvl w:ilvl="0" w:tplc="AF18BA40">
      <w:numFmt w:val="bullet"/>
      <w:lvlText w:val="-"/>
      <w:lvlJc w:val="left"/>
      <w:pPr>
        <w:ind w:left="2160" w:hanging="360"/>
      </w:pPr>
      <w:rPr>
        <w:rFonts w:ascii="Times New Roman" w:eastAsiaTheme="minorHAnsi" w:hAnsi="Times New Roman" w:cs="Times New Roman" w:hint="default"/>
        <w:b w:val="0"/>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9" w15:restartNumberingAfterBreak="0">
    <w:nsid w:val="1F9F4EA6"/>
    <w:multiLevelType w:val="multilevel"/>
    <w:tmpl w:val="406CC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56DE9"/>
    <w:multiLevelType w:val="hybridMultilevel"/>
    <w:tmpl w:val="738AEC70"/>
    <w:lvl w:ilvl="0" w:tplc="AF18BA40">
      <w:numFmt w:val="bullet"/>
      <w:lvlText w:val="-"/>
      <w:lvlJc w:val="left"/>
      <w:pPr>
        <w:ind w:left="1440" w:hanging="360"/>
      </w:pPr>
      <w:rPr>
        <w:rFonts w:ascii="Times New Roman" w:eastAsiaTheme="minorHAnsi" w:hAnsi="Times New Roman" w:cs="Times New Roman" w:hint="default"/>
        <w:b w:val="0"/>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249B0354"/>
    <w:multiLevelType w:val="hybridMultilevel"/>
    <w:tmpl w:val="8D44D668"/>
    <w:lvl w:ilvl="0" w:tplc="300A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7FC1D42"/>
    <w:multiLevelType w:val="hybridMultilevel"/>
    <w:tmpl w:val="3AFC3D7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2B551404"/>
    <w:multiLevelType w:val="hybridMultilevel"/>
    <w:tmpl w:val="2F2C2A38"/>
    <w:lvl w:ilvl="0" w:tplc="AF18BA40">
      <w:numFmt w:val="bullet"/>
      <w:lvlText w:val="-"/>
      <w:lvlJc w:val="left"/>
      <w:pPr>
        <w:ind w:left="1440" w:hanging="360"/>
      </w:pPr>
      <w:rPr>
        <w:rFonts w:ascii="Times New Roman" w:eastAsiaTheme="minorHAnsi" w:hAnsi="Times New Roman" w:cs="Times New Roman" w:hint="default"/>
        <w:b w:val="0"/>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2E5B133B"/>
    <w:multiLevelType w:val="multilevel"/>
    <w:tmpl w:val="91EA6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16CCE"/>
    <w:multiLevelType w:val="hybridMultilevel"/>
    <w:tmpl w:val="E06087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74B7D5F"/>
    <w:multiLevelType w:val="hybridMultilevel"/>
    <w:tmpl w:val="F70667A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15:restartNumberingAfterBreak="0">
    <w:nsid w:val="39831364"/>
    <w:multiLevelType w:val="hybridMultilevel"/>
    <w:tmpl w:val="4E72C22A"/>
    <w:lvl w:ilvl="0" w:tplc="AF18BA40">
      <w:numFmt w:val="bullet"/>
      <w:lvlText w:val="-"/>
      <w:lvlJc w:val="left"/>
      <w:pPr>
        <w:ind w:left="1776" w:hanging="360"/>
      </w:pPr>
      <w:rPr>
        <w:rFonts w:ascii="Times New Roman" w:eastAsiaTheme="minorHAnsi" w:hAnsi="Times New Roman" w:cs="Times New Roman" w:hint="default"/>
        <w:b w:val="0"/>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8" w15:restartNumberingAfterBreak="0">
    <w:nsid w:val="3AED51F0"/>
    <w:multiLevelType w:val="hybridMultilevel"/>
    <w:tmpl w:val="6DD4E44A"/>
    <w:lvl w:ilvl="0" w:tplc="300A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AF036B9"/>
    <w:multiLevelType w:val="hybridMultilevel"/>
    <w:tmpl w:val="23E8BD0A"/>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3B0F6D8D"/>
    <w:multiLevelType w:val="hybridMultilevel"/>
    <w:tmpl w:val="FB4A08D0"/>
    <w:lvl w:ilvl="0" w:tplc="AF18BA40">
      <w:numFmt w:val="bullet"/>
      <w:lvlText w:val="-"/>
      <w:lvlJc w:val="left"/>
      <w:pPr>
        <w:ind w:left="2844" w:hanging="360"/>
      </w:pPr>
      <w:rPr>
        <w:rFonts w:ascii="Times New Roman" w:eastAsiaTheme="minorHAnsi" w:hAnsi="Times New Roman" w:cs="Times New Roman" w:hint="default"/>
        <w:b w:val="0"/>
      </w:rPr>
    </w:lvl>
    <w:lvl w:ilvl="1" w:tplc="300A0003" w:tentative="1">
      <w:start w:val="1"/>
      <w:numFmt w:val="bullet"/>
      <w:lvlText w:val="o"/>
      <w:lvlJc w:val="left"/>
      <w:pPr>
        <w:ind w:left="3564" w:hanging="360"/>
      </w:pPr>
      <w:rPr>
        <w:rFonts w:ascii="Courier New" w:hAnsi="Courier New" w:cs="Courier New" w:hint="default"/>
      </w:rPr>
    </w:lvl>
    <w:lvl w:ilvl="2" w:tplc="300A0005" w:tentative="1">
      <w:start w:val="1"/>
      <w:numFmt w:val="bullet"/>
      <w:lvlText w:val=""/>
      <w:lvlJc w:val="left"/>
      <w:pPr>
        <w:ind w:left="4284" w:hanging="360"/>
      </w:pPr>
      <w:rPr>
        <w:rFonts w:ascii="Wingdings" w:hAnsi="Wingdings" w:hint="default"/>
      </w:rPr>
    </w:lvl>
    <w:lvl w:ilvl="3" w:tplc="300A0001" w:tentative="1">
      <w:start w:val="1"/>
      <w:numFmt w:val="bullet"/>
      <w:lvlText w:val=""/>
      <w:lvlJc w:val="left"/>
      <w:pPr>
        <w:ind w:left="5004" w:hanging="360"/>
      </w:pPr>
      <w:rPr>
        <w:rFonts w:ascii="Symbol" w:hAnsi="Symbol" w:hint="default"/>
      </w:rPr>
    </w:lvl>
    <w:lvl w:ilvl="4" w:tplc="300A0003" w:tentative="1">
      <w:start w:val="1"/>
      <w:numFmt w:val="bullet"/>
      <w:lvlText w:val="o"/>
      <w:lvlJc w:val="left"/>
      <w:pPr>
        <w:ind w:left="5724" w:hanging="360"/>
      </w:pPr>
      <w:rPr>
        <w:rFonts w:ascii="Courier New" w:hAnsi="Courier New" w:cs="Courier New" w:hint="default"/>
      </w:rPr>
    </w:lvl>
    <w:lvl w:ilvl="5" w:tplc="300A0005" w:tentative="1">
      <w:start w:val="1"/>
      <w:numFmt w:val="bullet"/>
      <w:lvlText w:val=""/>
      <w:lvlJc w:val="left"/>
      <w:pPr>
        <w:ind w:left="6444" w:hanging="360"/>
      </w:pPr>
      <w:rPr>
        <w:rFonts w:ascii="Wingdings" w:hAnsi="Wingdings" w:hint="default"/>
      </w:rPr>
    </w:lvl>
    <w:lvl w:ilvl="6" w:tplc="300A0001" w:tentative="1">
      <w:start w:val="1"/>
      <w:numFmt w:val="bullet"/>
      <w:lvlText w:val=""/>
      <w:lvlJc w:val="left"/>
      <w:pPr>
        <w:ind w:left="7164" w:hanging="360"/>
      </w:pPr>
      <w:rPr>
        <w:rFonts w:ascii="Symbol" w:hAnsi="Symbol" w:hint="default"/>
      </w:rPr>
    </w:lvl>
    <w:lvl w:ilvl="7" w:tplc="300A0003" w:tentative="1">
      <w:start w:val="1"/>
      <w:numFmt w:val="bullet"/>
      <w:lvlText w:val="o"/>
      <w:lvlJc w:val="left"/>
      <w:pPr>
        <w:ind w:left="7884" w:hanging="360"/>
      </w:pPr>
      <w:rPr>
        <w:rFonts w:ascii="Courier New" w:hAnsi="Courier New" w:cs="Courier New" w:hint="default"/>
      </w:rPr>
    </w:lvl>
    <w:lvl w:ilvl="8" w:tplc="300A0005" w:tentative="1">
      <w:start w:val="1"/>
      <w:numFmt w:val="bullet"/>
      <w:lvlText w:val=""/>
      <w:lvlJc w:val="left"/>
      <w:pPr>
        <w:ind w:left="8604" w:hanging="360"/>
      </w:pPr>
      <w:rPr>
        <w:rFonts w:ascii="Wingdings" w:hAnsi="Wingdings" w:hint="default"/>
      </w:rPr>
    </w:lvl>
  </w:abstractNum>
  <w:abstractNum w:abstractNumId="21" w15:restartNumberingAfterBreak="0">
    <w:nsid w:val="3CB5328D"/>
    <w:multiLevelType w:val="hybridMultilevel"/>
    <w:tmpl w:val="1750A210"/>
    <w:lvl w:ilvl="0" w:tplc="AF18BA40">
      <w:numFmt w:val="bullet"/>
      <w:lvlText w:val="-"/>
      <w:lvlJc w:val="left"/>
      <w:pPr>
        <w:ind w:left="1776" w:hanging="360"/>
      </w:pPr>
      <w:rPr>
        <w:rFonts w:ascii="Times New Roman" w:eastAsiaTheme="minorHAnsi" w:hAnsi="Times New Roman" w:cs="Times New Roman" w:hint="default"/>
        <w:b w:val="0"/>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2" w15:restartNumberingAfterBreak="0">
    <w:nsid w:val="3FEE5726"/>
    <w:multiLevelType w:val="hybridMultilevel"/>
    <w:tmpl w:val="8350208E"/>
    <w:lvl w:ilvl="0" w:tplc="AF18BA40">
      <w:numFmt w:val="bullet"/>
      <w:lvlText w:val="-"/>
      <w:lvlJc w:val="left"/>
      <w:pPr>
        <w:ind w:left="1440" w:hanging="360"/>
      </w:pPr>
      <w:rPr>
        <w:rFonts w:ascii="Times New Roman" w:eastAsiaTheme="minorHAnsi"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1BF6E09"/>
    <w:multiLevelType w:val="hybridMultilevel"/>
    <w:tmpl w:val="AB2411DA"/>
    <w:lvl w:ilvl="0" w:tplc="AF18BA40">
      <w:numFmt w:val="bullet"/>
      <w:lvlText w:val="-"/>
      <w:lvlJc w:val="left"/>
      <w:pPr>
        <w:ind w:left="1440" w:hanging="360"/>
      </w:pPr>
      <w:rPr>
        <w:rFonts w:ascii="Times New Roman" w:eastAsiaTheme="minorHAnsi"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B1E7534"/>
    <w:multiLevelType w:val="hybridMultilevel"/>
    <w:tmpl w:val="A0D6B6A8"/>
    <w:lvl w:ilvl="0" w:tplc="300A0001">
      <w:start w:val="1"/>
      <w:numFmt w:val="bullet"/>
      <w:lvlText w:val=""/>
      <w:lvlJc w:val="left"/>
      <w:pPr>
        <w:ind w:left="1080" w:hanging="360"/>
      </w:pPr>
      <w:rPr>
        <w:rFonts w:ascii="Symbol" w:hAnsi="Symbol" w:hint="default"/>
        <w:b w:val="0"/>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4F216C44"/>
    <w:multiLevelType w:val="hybridMultilevel"/>
    <w:tmpl w:val="9B1AD44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FAB1316"/>
    <w:multiLevelType w:val="hybridMultilevel"/>
    <w:tmpl w:val="1E645E64"/>
    <w:lvl w:ilvl="0" w:tplc="300A0011">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7" w15:restartNumberingAfterBreak="0">
    <w:nsid w:val="540E5E4D"/>
    <w:multiLevelType w:val="hybridMultilevel"/>
    <w:tmpl w:val="68F6306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4685255"/>
    <w:multiLevelType w:val="hybridMultilevel"/>
    <w:tmpl w:val="8DBCCA24"/>
    <w:lvl w:ilvl="0" w:tplc="AF18BA40">
      <w:numFmt w:val="bullet"/>
      <w:lvlText w:val="-"/>
      <w:lvlJc w:val="left"/>
      <w:pPr>
        <w:ind w:left="2136" w:hanging="360"/>
      </w:pPr>
      <w:rPr>
        <w:rFonts w:ascii="Times New Roman" w:eastAsiaTheme="minorHAnsi" w:hAnsi="Times New Roman" w:cs="Times New Roman" w:hint="default"/>
        <w:b w:val="0"/>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9" w15:restartNumberingAfterBreak="0">
    <w:nsid w:val="5836678D"/>
    <w:multiLevelType w:val="hybridMultilevel"/>
    <w:tmpl w:val="B934773E"/>
    <w:lvl w:ilvl="0" w:tplc="AF18BA40">
      <w:numFmt w:val="bullet"/>
      <w:lvlText w:val="-"/>
      <w:lvlJc w:val="left"/>
      <w:pPr>
        <w:ind w:left="720" w:hanging="360"/>
      </w:pPr>
      <w:rPr>
        <w:rFonts w:ascii="Times New Roman" w:eastAsiaTheme="minorHAnsi" w:hAnsi="Times New Roman"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BBD2A54"/>
    <w:multiLevelType w:val="hybridMultilevel"/>
    <w:tmpl w:val="39225772"/>
    <w:lvl w:ilvl="0" w:tplc="AF18BA40">
      <w:numFmt w:val="bullet"/>
      <w:lvlText w:val="-"/>
      <w:lvlJc w:val="left"/>
      <w:pPr>
        <w:ind w:left="1800" w:hanging="360"/>
      </w:pPr>
      <w:rPr>
        <w:rFonts w:ascii="Times New Roman" w:eastAsiaTheme="minorHAnsi" w:hAnsi="Times New Roman" w:cs="Times New Roman" w:hint="default"/>
        <w:b w:val="0"/>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1" w15:restartNumberingAfterBreak="0">
    <w:nsid w:val="5F0B06A1"/>
    <w:multiLevelType w:val="hybridMultilevel"/>
    <w:tmpl w:val="9D4E268E"/>
    <w:lvl w:ilvl="0" w:tplc="AF18BA40">
      <w:numFmt w:val="bullet"/>
      <w:lvlText w:val="-"/>
      <w:lvlJc w:val="left"/>
      <w:pPr>
        <w:ind w:left="1776" w:hanging="360"/>
      </w:pPr>
      <w:rPr>
        <w:rFonts w:ascii="Times New Roman" w:eastAsiaTheme="minorHAnsi" w:hAnsi="Times New Roman" w:cs="Times New Roman" w:hint="default"/>
        <w:b w:val="0"/>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2" w15:restartNumberingAfterBreak="0">
    <w:nsid w:val="6205264F"/>
    <w:multiLevelType w:val="hybridMultilevel"/>
    <w:tmpl w:val="BE0ECAC8"/>
    <w:lvl w:ilvl="0" w:tplc="AF18BA40">
      <w:numFmt w:val="bullet"/>
      <w:lvlText w:val="-"/>
      <w:lvlJc w:val="left"/>
      <w:pPr>
        <w:ind w:left="720" w:hanging="360"/>
      </w:pPr>
      <w:rPr>
        <w:rFonts w:ascii="Times New Roman" w:eastAsiaTheme="minorHAnsi" w:hAnsi="Times New Roman"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2436697"/>
    <w:multiLevelType w:val="hybridMultilevel"/>
    <w:tmpl w:val="D71C0026"/>
    <w:lvl w:ilvl="0" w:tplc="AF18BA40">
      <w:numFmt w:val="bullet"/>
      <w:lvlText w:val="-"/>
      <w:lvlJc w:val="left"/>
      <w:pPr>
        <w:ind w:left="1080" w:hanging="360"/>
      </w:pPr>
      <w:rPr>
        <w:rFonts w:ascii="Times New Roman" w:eastAsiaTheme="minorHAnsi" w:hAnsi="Times New Roman" w:cs="Times New Roman" w:hint="default"/>
        <w:b w:val="0"/>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4" w15:restartNumberingAfterBreak="0">
    <w:nsid w:val="64834B2D"/>
    <w:multiLevelType w:val="hybridMultilevel"/>
    <w:tmpl w:val="74A43496"/>
    <w:lvl w:ilvl="0" w:tplc="7F42A856">
      <w:start w:val="2"/>
      <w:numFmt w:val="bullet"/>
      <w:lvlText w:val="-"/>
      <w:lvlJc w:val="left"/>
      <w:pPr>
        <w:ind w:left="720" w:hanging="360"/>
      </w:pPr>
      <w:rPr>
        <w:rFonts w:ascii="NotoSans-Regular" w:eastAsiaTheme="minorHAnsi" w:hAnsi="NotoSans-Regular" w:cs="NotoSans-Regular"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4A25F7F"/>
    <w:multiLevelType w:val="hybridMultilevel"/>
    <w:tmpl w:val="C13CB760"/>
    <w:lvl w:ilvl="0" w:tplc="AF18BA40">
      <w:numFmt w:val="bullet"/>
      <w:lvlText w:val="-"/>
      <w:lvlJc w:val="left"/>
      <w:pPr>
        <w:ind w:left="1776" w:hanging="360"/>
      </w:pPr>
      <w:rPr>
        <w:rFonts w:ascii="Times New Roman" w:eastAsiaTheme="minorHAnsi" w:hAnsi="Times New Roman" w:cs="Times New Roman" w:hint="default"/>
        <w:b w:val="0"/>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6" w15:restartNumberingAfterBreak="0">
    <w:nsid w:val="68B940C9"/>
    <w:multiLevelType w:val="hybridMultilevel"/>
    <w:tmpl w:val="90442E9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C247904"/>
    <w:multiLevelType w:val="multilevel"/>
    <w:tmpl w:val="B27E30E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numFmt w:val="bullet"/>
      <w:lvlText w:val="-"/>
      <w:lvlJc w:val="left"/>
      <w:pPr>
        <w:ind w:left="2160" w:hanging="360"/>
      </w:pPr>
      <w:rPr>
        <w:rFonts w:ascii="Times New Roman" w:eastAsiaTheme="minorHAnsi" w:hAnsi="Times New Roman" w:cs="Times New Roman"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E23748"/>
    <w:multiLevelType w:val="hybridMultilevel"/>
    <w:tmpl w:val="0B9A8932"/>
    <w:lvl w:ilvl="0" w:tplc="AF18BA40">
      <w:numFmt w:val="bullet"/>
      <w:lvlText w:val="-"/>
      <w:lvlJc w:val="left"/>
      <w:pPr>
        <w:ind w:left="1428" w:hanging="360"/>
      </w:pPr>
      <w:rPr>
        <w:rFonts w:ascii="Times New Roman" w:eastAsiaTheme="minorHAnsi" w:hAnsi="Times New Roman" w:cs="Times New Roman" w:hint="default"/>
        <w:b w:val="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9" w15:restartNumberingAfterBreak="0">
    <w:nsid w:val="731656B0"/>
    <w:multiLevelType w:val="hybridMultilevel"/>
    <w:tmpl w:val="B6464E44"/>
    <w:lvl w:ilvl="0" w:tplc="30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83A1D1D"/>
    <w:multiLevelType w:val="hybridMultilevel"/>
    <w:tmpl w:val="4D029F92"/>
    <w:lvl w:ilvl="0" w:tplc="300A0001">
      <w:start w:val="1"/>
      <w:numFmt w:val="bullet"/>
      <w:lvlText w:val=""/>
      <w:lvlJc w:val="left"/>
      <w:pPr>
        <w:ind w:left="1080" w:hanging="360"/>
      </w:pPr>
      <w:rPr>
        <w:rFonts w:ascii="Symbol" w:hAnsi="Symbol"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9E81676"/>
    <w:multiLevelType w:val="hybridMultilevel"/>
    <w:tmpl w:val="D1069136"/>
    <w:lvl w:ilvl="0" w:tplc="AF18BA40">
      <w:numFmt w:val="bullet"/>
      <w:lvlText w:val="-"/>
      <w:lvlJc w:val="left"/>
      <w:pPr>
        <w:ind w:left="720" w:hanging="360"/>
      </w:pPr>
      <w:rPr>
        <w:rFonts w:ascii="Times New Roman" w:eastAsiaTheme="minorHAnsi" w:hAnsi="Times New Roman"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E347669"/>
    <w:multiLevelType w:val="multilevel"/>
    <w:tmpl w:val="8C2AB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652435">
    <w:abstractNumId w:val="36"/>
  </w:num>
  <w:num w:numId="2" w16cid:durableId="1561553014">
    <w:abstractNumId w:val="15"/>
  </w:num>
  <w:num w:numId="3" w16cid:durableId="482239956">
    <w:abstractNumId w:val="34"/>
  </w:num>
  <w:num w:numId="4" w16cid:durableId="1102841510">
    <w:abstractNumId w:val="19"/>
  </w:num>
  <w:num w:numId="5" w16cid:durableId="416026589">
    <w:abstractNumId w:val="27"/>
  </w:num>
  <w:num w:numId="6" w16cid:durableId="1007488766">
    <w:abstractNumId w:val="33"/>
  </w:num>
  <w:num w:numId="7" w16cid:durableId="1183589741">
    <w:abstractNumId w:val="5"/>
  </w:num>
  <w:num w:numId="8" w16cid:durableId="1128662470">
    <w:abstractNumId w:val="12"/>
  </w:num>
  <w:num w:numId="9" w16cid:durableId="665321556">
    <w:abstractNumId w:val="23"/>
  </w:num>
  <w:num w:numId="10" w16cid:durableId="2031057965">
    <w:abstractNumId w:val="13"/>
  </w:num>
  <w:num w:numId="11" w16cid:durableId="583342454">
    <w:abstractNumId w:val="22"/>
  </w:num>
  <w:num w:numId="12" w16cid:durableId="491022283">
    <w:abstractNumId w:val="40"/>
  </w:num>
  <w:num w:numId="13" w16cid:durableId="427889885">
    <w:abstractNumId w:val="10"/>
  </w:num>
  <w:num w:numId="14" w16cid:durableId="2022004873">
    <w:abstractNumId w:val="25"/>
  </w:num>
  <w:num w:numId="15" w16cid:durableId="1459253938">
    <w:abstractNumId w:val="39"/>
  </w:num>
  <w:num w:numId="16" w16cid:durableId="515658098">
    <w:abstractNumId w:val="18"/>
  </w:num>
  <w:num w:numId="17" w16cid:durableId="1789813144">
    <w:abstractNumId w:val="11"/>
  </w:num>
  <w:num w:numId="18" w16cid:durableId="479032954">
    <w:abstractNumId w:val="3"/>
  </w:num>
  <w:num w:numId="19" w16cid:durableId="260846383">
    <w:abstractNumId w:val="26"/>
  </w:num>
  <w:num w:numId="20" w16cid:durableId="106003781">
    <w:abstractNumId w:val="8"/>
  </w:num>
  <w:num w:numId="21" w16cid:durableId="1517423575">
    <w:abstractNumId w:val="30"/>
  </w:num>
  <w:num w:numId="22" w16cid:durableId="1078749257">
    <w:abstractNumId w:val="4"/>
  </w:num>
  <w:num w:numId="23" w16cid:durableId="1332023074">
    <w:abstractNumId w:val="20"/>
  </w:num>
  <w:num w:numId="24" w16cid:durableId="256521312">
    <w:abstractNumId w:val="0"/>
  </w:num>
  <w:num w:numId="25" w16cid:durableId="745886182">
    <w:abstractNumId w:val="17"/>
  </w:num>
  <w:num w:numId="26" w16cid:durableId="1284341277">
    <w:abstractNumId w:val="35"/>
  </w:num>
  <w:num w:numId="27" w16cid:durableId="338197310">
    <w:abstractNumId w:val="29"/>
  </w:num>
  <w:num w:numId="28" w16cid:durableId="1619723738">
    <w:abstractNumId w:val="21"/>
  </w:num>
  <w:num w:numId="29" w16cid:durableId="1083643131">
    <w:abstractNumId w:val="1"/>
  </w:num>
  <w:num w:numId="30" w16cid:durableId="1761557376">
    <w:abstractNumId w:val="28"/>
  </w:num>
  <w:num w:numId="31" w16cid:durableId="602541735">
    <w:abstractNumId w:val="31"/>
  </w:num>
  <w:num w:numId="32" w16cid:durableId="1405491323">
    <w:abstractNumId w:val="24"/>
  </w:num>
  <w:num w:numId="33" w16cid:durableId="1732654897">
    <w:abstractNumId w:val="7"/>
  </w:num>
  <w:num w:numId="34" w16cid:durableId="1430158360">
    <w:abstractNumId w:val="2"/>
  </w:num>
  <w:num w:numId="35" w16cid:durableId="1528911298">
    <w:abstractNumId w:val="16"/>
  </w:num>
  <w:num w:numId="36" w16cid:durableId="2104062839">
    <w:abstractNumId w:val="38"/>
  </w:num>
  <w:num w:numId="37" w16cid:durableId="881164052">
    <w:abstractNumId w:val="41"/>
  </w:num>
  <w:num w:numId="38" w16cid:durableId="313416365">
    <w:abstractNumId w:val="32"/>
  </w:num>
  <w:num w:numId="39" w16cid:durableId="1155605164">
    <w:abstractNumId w:val="37"/>
  </w:num>
  <w:num w:numId="40" w16cid:durableId="75321299">
    <w:abstractNumId w:val="9"/>
  </w:num>
  <w:num w:numId="41" w16cid:durableId="840312902">
    <w:abstractNumId w:val="6"/>
  </w:num>
  <w:num w:numId="42" w16cid:durableId="1762482787">
    <w:abstractNumId w:val="14"/>
  </w:num>
  <w:num w:numId="43" w16cid:durableId="202697473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9"/>
    <w:rsid w:val="00017775"/>
    <w:rsid w:val="00034D0A"/>
    <w:rsid w:val="0004745E"/>
    <w:rsid w:val="00077E20"/>
    <w:rsid w:val="000866FA"/>
    <w:rsid w:val="00087148"/>
    <w:rsid w:val="00091116"/>
    <w:rsid w:val="000B4E68"/>
    <w:rsid w:val="000B4ECE"/>
    <w:rsid w:val="000D3267"/>
    <w:rsid w:val="000D64A2"/>
    <w:rsid w:val="000D7297"/>
    <w:rsid w:val="000E73E1"/>
    <w:rsid w:val="001033E2"/>
    <w:rsid w:val="00107204"/>
    <w:rsid w:val="00112681"/>
    <w:rsid w:val="00123647"/>
    <w:rsid w:val="001254A5"/>
    <w:rsid w:val="00162D1E"/>
    <w:rsid w:val="00182AAA"/>
    <w:rsid w:val="0018521E"/>
    <w:rsid w:val="00196CD9"/>
    <w:rsid w:val="001B0B27"/>
    <w:rsid w:val="001B1E62"/>
    <w:rsid w:val="001C3AAE"/>
    <w:rsid w:val="001D1C2F"/>
    <w:rsid w:val="001D1FF3"/>
    <w:rsid w:val="001D7D11"/>
    <w:rsid w:val="0020457F"/>
    <w:rsid w:val="0021693A"/>
    <w:rsid w:val="00220405"/>
    <w:rsid w:val="00226CAF"/>
    <w:rsid w:val="002713C1"/>
    <w:rsid w:val="00282135"/>
    <w:rsid w:val="0028623B"/>
    <w:rsid w:val="0028760E"/>
    <w:rsid w:val="002906E3"/>
    <w:rsid w:val="002A050D"/>
    <w:rsid w:val="002B3469"/>
    <w:rsid w:val="002B75D3"/>
    <w:rsid w:val="002D4872"/>
    <w:rsid w:val="002E49F1"/>
    <w:rsid w:val="002F5632"/>
    <w:rsid w:val="003448A4"/>
    <w:rsid w:val="003529BB"/>
    <w:rsid w:val="00353F57"/>
    <w:rsid w:val="00360429"/>
    <w:rsid w:val="00363971"/>
    <w:rsid w:val="0036649D"/>
    <w:rsid w:val="003729EB"/>
    <w:rsid w:val="0038147C"/>
    <w:rsid w:val="00382C82"/>
    <w:rsid w:val="0038695D"/>
    <w:rsid w:val="00394352"/>
    <w:rsid w:val="00396AC3"/>
    <w:rsid w:val="003B3028"/>
    <w:rsid w:val="003C2E5F"/>
    <w:rsid w:val="003C3503"/>
    <w:rsid w:val="003C6654"/>
    <w:rsid w:val="003E4D0F"/>
    <w:rsid w:val="003E4F4D"/>
    <w:rsid w:val="00424EFA"/>
    <w:rsid w:val="004278F7"/>
    <w:rsid w:val="00436C30"/>
    <w:rsid w:val="00446E8D"/>
    <w:rsid w:val="004719A8"/>
    <w:rsid w:val="00490FE8"/>
    <w:rsid w:val="00492FEA"/>
    <w:rsid w:val="004A4424"/>
    <w:rsid w:val="004A7717"/>
    <w:rsid w:val="004C1509"/>
    <w:rsid w:val="004C28B6"/>
    <w:rsid w:val="004C31B1"/>
    <w:rsid w:val="004D54F6"/>
    <w:rsid w:val="004F0015"/>
    <w:rsid w:val="004F032B"/>
    <w:rsid w:val="00503A48"/>
    <w:rsid w:val="0052256F"/>
    <w:rsid w:val="00544BD7"/>
    <w:rsid w:val="00556095"/>
    <w:rsid w:val="005721CC"/>
    <w:rsid w:val="005759D1"/>
    <w:rsid w:val="005978E8"/>
    <w:rsid w:val="005B76BD"/>
    <w:rsid w:val="005C10FE"/>
    <w:rsid w:val="005C35FD"/>
    <w:rsid w:val="005C4F0D"/>
    <w:rsid w:val="005E2A92"/>
    <w:rsid w:val="006137B2"/>
    <w:rsid w:val="00625559"/>
    <w:rsid w:val="00625DAE"/>
    <w:rsid w:val="00631E84"/>
    <w:rsid w:val="00661316"/>
    <w:rsid w:val="006621E4"/>
    <w:rsid w:val="00664071"/>
    <w:rsid w:val="00671F21"/>
    <w:rsid w:val="0068267B"/>
    <w:rsid w:val="006B6CAA"/>
    <w:rsid w:val="006C2A8C"/>
    <w:rsid w:val="006C573A"/>
    <w:rsid w:val="006C6C14"/>
    <w:rsid w:val="006D0C9C"/>
    <w:rsid w:val="006E770A"/>
    <w:rsid w:val="006F5B75"/>
    <w:rsid w:val="00713C31"/>
    <w:rsid w:val="00716554"/>
    <w:rsid w:val="00735D89"/>
    <w:rsid w:val="00767024"/>
    <w:rsid w:val="0078349F"/>
    <w:rsid w:val="0078412E"/>
    <w:rsid w:val="007B0754"/>
    <w:rsid w:val="007B3608"/>
    <w:rsid w:val="007C1F3F"/>
    <w:rsid w:val="007C2A46"/>
    <w:rsid w:val="007C53EF"/>
    <w:rsid w:val="007D448E"/>
    <w:rsid w:val="007D77C0"/>
    <w:rsid w:val="007E4DF1"/>
    <w:rsid w:val="007E5211"/>
    <w:rsid w:val="00826A67"/>
    <w:rsid w:val="00834021"/>
    <w:rsid w:val="008465BC"/>
    <w:rsid w:val="008573AA"/>
    <w:rsid w:val="00857DE0"/>
    <w:rsid w:val="00883B6A"/>
    <w:rsid w:val="0088435E"/>
    <w:rsid w:val="0089260F"/>
    <w:rsid w:val="00893E26"/>
    <w:rsid w:val="008959AB"/>
    <w:rsid w:val="00896EE7"/>
    <w:rsid w:val="008A2D1D"/>
    <w:rsid w:val="008D483C"/>
    <w:rsid w:val="008E55D2"/>
    <w:rsid w:val="008E659F"/>
    <w:rsid w:val="008F4443"/>
    <w:rsid w:val="008F7E7C"/>
    <w:rsid w:val="00904DF5"/>
    <w:rsid w:val="0091492D"/>
    <w:rsid w:val="00944F64"/>
    <w:rsid w:val="0095567A"/>
    <w:rsid w:val="00960CB5"/>
    <w:rsid w:val="00962C7C"/>
    <w:rsid w:val="00967711"/>
    <w:rsid w:val="00967E54"/>
    <w:rsid w:val="009754F5"/>
    <w:rsid w:val="00982FAB"/>
    <w:rsid w:val="00983D2E"/>
    <w:rsid w:val="009B15FA"/>
    <w:rsid w:val="009B1702"/>
    <w:rsid w:val="009D064A"/>
    <w:rsid w:val="009D2F53"/>
    <w:rsid w:val="009D67B5"/>
    <w:rsid w:val="009E3CE8"/>
    <w:rsid w:val="009F74D8"/>
    <w:rsid w:val="00A00836"/>
    <w:rsid w:val="00A00E85"/>
    <w:rsid w:val="00A32E3F"/>
    <w:rsid w:val="00A374C4"/>
    <w:rsid w:val="00A70A93"/>
    <w:rsid w:val="00A71393"/>
    <w:rsid w:val="00A71DF9"/>
    <w:rsid w:val="00A91C1A"/>
    <w:rsid w:val="00AA2424"/>
    <w:rsid w:val="00AA68B2"/>
    <w:rsid w:val="00AB3AA5"/>
    <w:rsid w:val="00AB412D"/>
    <w:rsid w:val="00AC1988"/>
    <w:rsid w:val="00AC2884"/>
    <w:rsid w:val="00AD54E7"/>
    <w:rsid w:val="00AE154D"/>
    <w:rsid w:val="00AE7E79"/>
    <w:rsid w:val="00AF300E"/>
    <w:rsid w:val="00AF4848"/>
    <w:rsid w:val="00AF7598"/>
    <w:rsid w:val="00B066C7"/>
    <w:rsid w:val="00B1064B"/>
    <w:rsid w:val="00B13109"/>
    <w:rsid w:val="00B271BD"/>
    <w:rsid w:val="00B31601"/>
    <w:rsid w:val="00B47935"/>
    <w:rsid w:val="00B55DED"/>
    <w:rsid w:val="00B670D8"/>
    <w:rsid w:val="00B930F0"/>
    <w:rsid w:val="00BC2BFA"/>
    <w:rsid w:val="00BC3AA3"/>
    <w:rsid w:val="00BD7333"/>
    <w:rsid w:val="00BD7A82"/>
    <w:rsid w:val="00BE6FB4"/>
    <w:rsid w:val="00BF33A9"/>
    <w:rsid w:val="00C06BC6"/>
    <w:rsid w:val="00C16466"/>
    <w:rsid w:val="00C311CE"/>
    <w:rsid w:val="00C32803"/>
    <w:rsid w:val="00C34A10"/>
    <w:rsid w:val="00C53D05"/>
    <w:rsid w:val="00C6104C"/>
    <w:rsid w:val="00C676E1"/>
    <w:rsid w:val="00C83C4B"/>
    <w:rsid w:val="00C96A97"/>
    <w:rsid w:val="00CC4B3C"/>
    <w:rsid w:val="00CD6D15"/>
    <w:rsid w:val="00CF6B05"/>
    <w:rsid w:val="00D02E8F"/>
    <w:rsid w:val="00D0306F"/>
    <w:rsid w:val="00D07DCC"/>
    <w:rsid w:val="00D10F05"/>
    <w:rsid w:val="00D11041"/>
    <w:rsid w:val="00D137EB"/>
    <w:rsid w:val="00D166C5"/>
    <w:rsid w:val="00D23818"/>
    <w:rsid w:val="00D24F9B"/>
    <w:rsid w:val="00D335EF"/>
    <w:rsid w:val="00D33EBE"/>
    <w:rsid w:val="00D33F4C"/>
    <w:rsid w:val="00D703A9"/>
    <w:rsid w:val="00D94927"/>
    <w:rsid w:val="00D96224"/>
    <w:rsid w:val="00DA5932"/>
    <w:rsid w:val="00DB6A90"/>
    <w:rsid w:val="00DB7E7F"/>
    <w:rsid w:val="00DD32EC"/>
    <w:rsid w:val="00DD6198"/>
    <w:rsid w:val="00DF6D29"/>
    <w:rsid w:val="00E0294E"/>
    <w:rsid w:val="00E0324A"/>
    <w:rsid w:val="00E342F5"/>
    <w:rsid w:val="00E51F3E"/>
    <w:rsid w:val="00E70D9F"/>
    <w:rsid w:val="00E72BF6"/>
    <w:rsid w:val="00E76569"/>
    <w:rsid w:val="00E76F56"/>
    <w:rsid w:val="00E7725C"/>
    <w:rsid w:val="00E879F1"/>
    <w:rsid w:val="00EA3B4B"/>
    <w:rsid w:val="00EB2537"/>
    <w:rsid w:val="00EB2D7D"/>
    <w:rsid w:val="00EB5896"/>
    <w:rsid w:val="00EB6AEF"/>
    <w:rsid w:val="00ED06C1"/>
    <w:rsid w:val="00EE6355"/>
    <w:rsid w:val="00EF4424"/>
    <w:rsid w:val="00EF631D"/>
    <w:rsid w:val="00F0171B"/>
    <w:rsid w:val="00F203B3"/>
    <w:rsid w:val="00F300F0"/>
    <w:rsid w:val="00F4430A"/>
    <w:rsid w:val="00F44716"/>
    <w:rsid w:val="00F4723A"/>
    <w:rsid w:val="00F47DD7"/>
    <w:rsid w:val="00F535BD"/>
    <w:rsid w:val="00F733D8"/>
    <w:rsid w:val="00F825B7"/>
    <w:rsid w:val="00F97688"/>
    <w:rsid w:val="00FA4F4B"/>
    <w:rsid w:val="00FD090E"/>
    <w:rsid w:val="00FD6620"/>
    <w:rsid w:val="00FE3C38"/>
    <w:rsid w:val="00FF3D05"/>
    <w:rsid w:val="00FF3D93"/>
    <w:rsid w:val="00FF54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C9D"/>
  <w15:chartTrackingRefBased/>
  <w15:docId w15:val="{E59EFCC6-E4D5-4585-8A80-D8D3A8C1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A9"/>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FF3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D05"/>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716554"/>
  </w:style>
  <w:style w:type="paragraph" w:styleId="Prrafodelista">
    <w:name w:val="List Paragraph"/>
    <w:basedOn w:val="Normal"/>
    <w:uiPriority w:val="34"/>
    <w:qFormat/>
    <w:rsid w:val="00967711"/>
    <w:pPr>
      <w:ind w:left="720"/>
      <w:contextualSpacing/>
    </w:pPr>
  </w:style>
  <w:style w:type="table" w:styleId="Tablaconcuadrcula">
    <w:name w:val="Table Grid"/>
    <w:basedOn w:val="Tablanormal"/>
    <w:uiPriority w:val="39"/>
    <w:rsid w:val="0027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20457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2045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DF6D2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DB7E7F"/>
    <w:pPr>
      <w:spacing w:before="100" w:beforeAutospacing="1" w:after="100" w:afterAutospacing="1" w:line="240" w:lineRule="auto"/>
      <w:ind w:firstLine="0"/>
    </w:pPr>
    <w:rPr>
      <w:rFonts w:eastAsia="Times New Roman" w:cs="Times New Roman"/>
      <w:kern w:val="0"/>
      <w:szCs w:val="24"/>
      <w:lang w:eastAsia="es-EC"/>
      <w14:ligatures w14:val="none"/>
    </w:rPr>
  </w:style>
  <w:style w:type="table" w:styleId="Tablanormal4">
    <w:name w:val="Plain Table 4"/>
    <w:basedOn w:val="Tablanormal"/>
    <w:uiPriority w:val="44"/>
    <w:rsid w:val="00AA24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BD7333"/>
    <w:rPr>
      <w:color w:val="0563C1" w:themeColor="hyperlink"/>
      <w:u w:val="single"/>
    </w:rPr>
  </w:style>
  <w:style w:type="character" w:styleId="Mencinsinresolver">
    <w:name w:val="Unresolved Mention"/>
    <w:basedOn w:val="Fuentedeprrafopredeter"/>
    <w:uiPriority w:val="99"/>
    <w:semiHidden/>
    <w:unhideWhenUsed/>
    <w:rsid w:val="00BD7333"/>
    <w:rPr>
      <w:color w:val="605E5C"/>
      <w:shd w:val="clear" w:color="auto" w:fill="E1DFDD"/>
    </w:rPr>
  </w:style>
  <w:style w:type="character" w:styleId="Hipervnculovisitado">
    <w:name w:val="FollowedHyperlink"/>
    <w:basedOn w:val="Fuentedeprrafopredeter"/>
    <w:uiPriority w:val="99"/>
    <w:semiHidden/>
    <w:unhideWhenUsed/>
    <w:rsid w:val="006255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61986">
      <w:bodyDiv w:val="1"/>
      <w:marLeft w:val="0"/>
      <w:marRight w:val="0"/>
      <w:marTop w:val="0"/>
      <w:marBottom w:val="0"/>
      <w:divBdr>
        <w:top w:val="none" w:sz="0" w:space="0" w:color="auto"/>
        <w:left w:val="none" w:sz="0" w:space="0" w:color="auto"/>
        <w:bottom w:val="none" w:sz="0" w:space="0" w:color="auto"/>
        <w:right w:val="none" w:sz="0" w:space="0" w:color="auto"/>
      </w:divBdr>
    </w:div>
    <w:div w:id="106315592">
      <w:bodyDiv w:val="1"/>
      <w:marLeft w:val="0"/>
      <w:marRight w:val="0"/>
      <w:marTop w:val="0"/>
      <w:marBottom w:val="0"/>
      <w:divBdr>
        <w:top w:val="none" w:sz="0" w:space="0" w:color="auto"/>
        <w:left w:val="none" w:sz="0" w:space="0" w:color="auto"/>
        <w:bottom w:val="none" w:sz="0" w:space="0" w:color="auto"/>
        <w:right w:val="none" w:sz="0" w:space="0" w:color="auto"/>
      </w:divBdr>
    </w:div>
    <w:div w:id="113329136">
      <w:bodyDiv w:val="1"/>
      <w:marLeft w:val="0"/>
      <w:marRight w:val="0"/>
      <w:marTop w:val="0"/>
      <w:marBottom w:val="0"/>
      <w:divBdr>
        <w:top w:val="none" w:sz="0" w:space="0" w:color="auto"/>
        <w:left w:val="none" w:sz="0" w:space="0" w:color="auto"/>
        <w:bottom w:val="none" w:sz="0" w:space="0" w:color="auto"/>
        <w:right w:val="none" w:sz="0" w:space="0" w:color="auto"/>
      </w:divBdr>
    </w:div>
    <w:div w:id="160394584">
      <w:bodyDiv w:val="1"/>
      <w:marLeft w:val="0"/>
      <w:marRight w:val="0"/>
      <w:marTop w:val="0"/>
      <w:marBottom w:val="0"/>
      <w:divBdr>
        <w:top w:val="none" w:sz="0" w:space="0" w:color="auto"/>
        <w:left w:val="none" w:sz="0" w:space="0" w:color="auto"/>
        <w:bottom w:val="none" w:sz="0" w:space="0" w:color="auto"/>
        <w:right w:val="none" w:sz="0" w:space="0" w:color="auto"/>
      </w:divBdr>
    </w:div>
    <w:div w:id="207497821">
      <w:bodyDiv w:val="1"/>
      <w:marLeft w:val="0"/>
      <w:marRight w:val="0"/>
      <w:marTop w:val="0"/>
      <w:marBottom w:val="0"/>
      <w:divBdr>
        <w:top w:val="none" w:sz="0" w:space="0" w:color="auto"/>
        <w:left w:val="none" w:sz="0" w:space="0" w:color="auto"/>
        <w:bottom w:val="none" w:sz="0" w:space="0" w:color="auto"/>
        <w:right w:val="none" w:sz="0" w:space="0" w:color="auto"/>
      </w:divBdr>
    </w:div>
    <w:div w:id="227500599">
      <w:bodyDiv w:val="1"/>
      <w:marLeft w:val="0"/>
      <w:marRight w:val="0"/>
      <w:marTop w:val="0"/>
      <w:marBottom w:val="0"/>
      <w:divBdr>
        <w:top w:val="none" w:sz="0" w:space="0" w:color="auto"/>
        <w:left w:val="none" w:sz="0" w:space="0" w:color="auto"/>
        <w:bottom w:val="none" w:sz="0" w:space="0" w:color="auto"/>
        <w:right w:val="none" w:sz="0" w:space="0" w:color="auto"/>
      </w:divBdr>
    </w:div>
    <w:div w:id="233859081">
      <w:bodyDiv w:val="1"/>
      <w:marLeft w:val="0"/>
      <w:marRight w:val="0"/>
      <w:marTop w:val="0"/>
      <w:marBottom w:val="0"/>
      <w:divBdr>
        <w:top w:val="none" w:sz="0" w:space="0" w:color="auto"/>
        <w:left w:val="none" w:sz="0" w:space="0" w:color="auto"/>
        <w:bottom w:val="none" w:sz="0" w:space="0" w:color="auto"/>
        <w:right w:val="none" w:sz="0" w:space="0" w:color="auto"/>
      </w:divBdr>
    </w:div>
    <w:div w:id="276259202">
      <w:bodyDiv w:val="1"/>
      <w:marLeft w:val="0"/>
      <w:marRight w:val="0"/>
      <w:marTop w:val="0"/>
      <w:marBottom w:val="0"/>
      <w:divBdr>
        <w:top w:val="none" w:sz="0" w:space="0" w:color="auto"/>
        <w:left w:val="none" w:sz="0" w:space="0" w:color="auto"/>
        <w:bottom w:val="none" w:sz="0" w:space="0" w:color="auto"/>
        <w:right w:val="none" w:sz="0" w:space="0" w:color="auto"/>
      </w:divBdr>
    </w:div>
    <w:div w:id="431703880">
      <w:bodyDiv w:val="1"/>
      <w:marLeft w:val="0"/>
      <w:marRight w:val="0"/>
      <w:marTop w:val="0"/>
      <w:marBottom w:val="0"/>
      <w:divBdr>
        <w:top w:val="none" w:sz="0" w:space="0" w:color="auto"/>
        <w:left w:val="none" w:sz="0" w:space="0" w:color="auto"/>
        <w:bottom w:val="none" w:sz="0" w:space="0" w:color="auto"/>
        <w:right w:val="none" w:sz="0" w:space="0" w:color="auto"/>
      </w:divBdr>
    </w:div>
    <w:div w:id="439837573">
      <w:bodyDiv w:val="1"/>
      <w:marLeft w:val="0"/>
      <w:marRight w:val="0"/>
      <w:marTop w:val="0"/>
      <w:marBottom w:val="0"/>
      <w:divBdr>
        <w:top w:val="none" w:sz="0" w:space="0" w:color="auto"/>
        <w:left w:val="none" w:sz="0" w:space="0" w:color="auto"/>
        <w:bottom w:val="none" w:sz="0" w:space="0" w:color="auto"/>
        <w:right w:val="none" w:sz="0" w:space="0" w:color="auto"/>
      </w:divBdr>
    </w:div>
    <w:div w:id="664480970">
      <w:bodyDiv w:val="1"/>
      <w:marLeft w:val="0"/>
      <w:marRight w:val="0"/>
      <w:marTop w:val="0"/>
      <w:marBottom w:val="0"/>
      <w:divBdr>
        <w:top w:val="none" w:sz="0" w:space="0" w:color="auto"/>
        <w:left w:val="none" w:sz="0" w:space="0" w:color="auto"/>
        <w:bottom w:val="none" w:sz="0" w:space="0" w:color="auto"/>
        <w:right w:val="none" w:sz="0" w:space="0" w:color="auto"/>
      </w:divBdr>
    </w:div>
    <w:div w:id="775445607">
      <w:bodyDiv w:val="1"/>
      <w:marLeft w:val="0"/>
      <w:marRight w:val="0"/>
      <w:marTop w:val="0"/>
      <w:marBottom w:val="0"/>
      <w:divBdr>
        <w:top w:val="none" w:sz="0" w:space="0" w:color="auto"/>
        <w:left w:val="none" w:sz="0" w:space="0" w:color="auto"/>
        <w:bottom w:val="none" w:sz="0" w:space="0" w:color="auto"/>
        <w:right w:val="none" w:sz="0" w:space="0" w:color="auto"/>
      </w:divBdr>
    </w:div>
    <w:div w:id="839808544">
      <w:bodyDiv w:val="1"/>
      <w:marLeft w:val="0"/>
      <w:marRight w:val="0"/>
      <w:marTop w:val="0"/>
      <w:marBottom w:val="0"/>
      <w:divBdr>
        <w:top w:val="none" w:sz="0" w:space="0" w:color="auto"/>
        <w:left w:val="none" w:sz="0" w:space="0" w:color="auto"/>
        <w:bottom w:val="none" w:sz="0" w:space="0" w:color="auto"/>
        <w:right w:val="none" w:sz="0" w:space="0" w:color="auto"/>
      </w:divBdr>
    </w:div>
    <w:div w:id="920872380">
      <w:bodyDiv w:val="1"/>
      <w:marLeft w:val="0"/>
      <w:marRight w:val="0"/>
      <w:marTop w:val="0"/>
      <w:marBottom w:val="0"/>
      <w:divBdr>
        <w:top w:val="none" w:sz="0" w:space="0" w:color="auto"/>
        <w:left w:val="none" w:sz="0" w:space="0" w:color="auto"/>
        <w:bottom w:val="none" w:sz="0" w:space="0" w:color="auto"/>
        <w:right w:val="none" w:sz="0" w:space="0" w:color="auto"/>
      </w:divBdr>
    </w:div>
    <w:div w:id="1312371628">
      <w:bodyDiv w:val="1"/>
      <w:marLeft w:val="0"/>
      <w:marRight w:val="0"/>
      <w:marTop w:val="0"/>
      <w:marBottom w:val="0"/>
      <w:divBdr>
        <w:top w:val="none" w:sz="0" w:space="0" w:color="auto"/>
        <w:left w:val="none" w:sz="0" w:space="0" w:color="auto"/>
        <w:bottom w:val="none" w:sz="0" w:space="0" w:color="auto"/>
        <w:right w:val="none" w:sz="0" w:space="0" w:color="auto"/>
      </w:divBdr>
    </w:div>
    <w:div w:id="1323855392">
      <w:bodyDiv w:val="1"/>
      <w:marLeft w:val="0"/>
      <w:marRight w:val="0"/>
      <w:marTop w:val="0"/>
      <w:marBottom w:val="0"/>
      <w:divBdr>
        <w:top w:val="none" w:sz="0" w:space="0" w:color="auto"/>
        <w:left w:val="none" w:sz="0" w:space="0" w:color="auto"/>
        <w:bottom w:val="none" w:sz="0" w:space="0" w:color="auto"/>
        <w:right w:val="none" w:sz="0" w:space="0" w:color="auto"/>
      </w:divBdr>
    </w:div>
    <w:div w:id="1330597310">
      <w:bodyDiv w:val="1"/>
      <w:marLeft w:val="0"/>
      <w:marRight w:val="0"/>
      <w:marTop w:val="0"/>
      <w:marBottom w:val="0"/>
      <w:divBdr>
        <w:top w:val="none" w:sz="0" w:space="0" w:color="auto"/>
        <w:left w:val="none" w:sz="0" w:space="0" w:color="auto"/>
        <w:bottom w:val="none" w:sz="0" w:space="0" w:color="auto"/>
        <w:right w:val="none" w:sz="0" w:space="0" w:color="auto"/>
      </w:divBdr>
    </w:div>
    <w:div w:id="1722821989">
      <w:bodyDiv w:val="1"/>
      <w:marLeft w:val="0"/>
      <w:marRight w:val="0"/>
      <w:marTop w:val="0"/>
      <w:marBottom w:val="0"/>
      <w:divBdr>
        <w:top w:val="none" w:sz="0" w:space="0" w:color="auto"/>
        <w:left w:val="none" w:sz="0" w:space="0" w:color="auto"/>
        <w:bottom w:val="none" w:sz="0" w:space="0" w:color="auto"/>
        <w:right w:val="none" w:sz="0" w:space="0" w:color="auto"/>
      </w:divBdr>
    </w:div>
    <w:div w:id="1836677026">
      <w:bodyDiv w:val="1"/>
      <w:marLeft w:val="0"/>
      <w:marRight w:val="0"/>
      <w:marTop w:val="0"/>
      <w:marBottom w:val="0"/>
      <w:divBdr>
        <w:top w:val="none" w:sz="0" w:space="0" w:color="auto"/>
        <w:left w:val="none" w:sz="0" w:space="0" w:color="auto"/>
        <w:bottom w:val="none" w:sz="0" w:space="0" w:color="auto"/>
        <w:right w:val="none" w:sz="0" w:space="0" w:color="auto"/>
      </w:divBdr>
    </w:div>
    <w:div w:id="1844969733">
      <w:bodyDiv w:val="1"/>
      <w:marLeft w:val="0"/>
      <w:marRight w:val="0"/>
      <w:marTop w:val="0"/>
      <w:marBottom w:val="0"/>
      <w:divBdr>
        <w:top w:val="none" w:sz="0" w:space="0" w:color="auto"/>
        <w:left w:val="none" w:sz="0" w:space="0" w:color="auto"/>
        <w:bottom w:val="none" w:sz="0" w:space="0" w:color="auto"/>
        <w:right w:val="none" w:sz="0" w:space="0" w:color="auto"/>
      </w:divBdr>
    </w:div>
    <w:div w:id="1894732375">
      <w:bodyDiv w:val="1"/>
      <w:marLeft w:val="0"/>
      <w:marRight w:val="0"/>
      <w:marTop w:val="0"/>
      <w:marBottom w:val="0"/>
      <w:divBdr>
        <w:top w:val="none" w:sz="0" w:space="0" w:color="auto"/>
        <w:left w:val="none" w:sz="0" w:space="0" w:color="auto"/>
        <w:bottom w:val="none" w:sz="0" w:space="0" w:color="auto"/>
        <w:right w:val="none" w:sz="0" w:space="0" w:color="auto"/>
      </w:divBdr>
    </w:div>
    <w:div w:id="1981419878">
      <w:bodyDiv w:val="1"/>
      <w:marLeft w:val="0"/>
      <w:marRight w:val="0"/>
      <w:marTop w:val="0"/>
      <w:marBottom w:val="0"/>
      <w:divBdr>
        <w:top w:val="none" w:sz="0" w:space="0" w:color="auto"/>
        <w:left w:val="none" w:sz="0" w:space="0" w:color="auto"/>
        <w:bottom w:val="none" w:sz="0" w:space="0" w:color="auto"/>
        <w:right w:val="none" w:sz="0" w:space="0" w:color="auto"/>
      </w:divBdr>
    </w:div>
    <w:div w:id="2051293840">
      <w:bodyDiv w:val="1"/>
      <w:marLeft w:val="0"/>
      <w:marRight w:val="0"/>
      <w:marTop w:val="0"/>
      <w:marBottom w:val="0"/>
      <w:divBdr>
        <w:top w:val="none" w:sz="0" w:space="0" w:color="auto"/>
        <w:left w:val="none" w:sz="0" w:space="0" w:color="auto"/>
        <w:bottom w:val="none" w:sz="0" w:space="0" w:color="auto"/>
        <w:right w:val="none" w:sz="0" w:space="0" w:color="auto"/>
      </w:divBdr>
    </w:div>
    <w:div w:id="21392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3AC80-9CED-462A-A700-3516F04BA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1414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GUALA</dc:creator>
  <cp:keywords/>
  <dc:description/>
  <cp:lastModifiedBy>EDISON GUALA</cp:lastModifiedBy>
  <cp:revision>61</cp:revision>
  <cp:lastPrinted>2024-04-25T01:37:00Z</cp:lastPrinted>
  <dcterms:created xsi:type="dcterms:W3CDTF">2025-02-05T23:31:00Z</dcterms:created>
  <dcterms:modified xsi:type="dcterms:W3CDTF">2025-02-06T00:17:00Z</dcterms:modified>
</cp:coreProperties>
</file>