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4"/>
        <w:gridCol w:w="3113"/>
        <w:gridCol w:w="837"/>
        <w:gridCol w:w="1208"/>
        <w:gridCol w:w="1515"/>
        <w:gridCol w:w="704"/>
        <w:gridCol w:w="1069"/>
      </w:tblGrid>
      <w:tr w:rsidR="001E5F64" w:rsidRPr="008D5B0E" w:rsidTr="006B721E">
        <w:tc>
          <w:tcPr>
            <w:tcW w:w="956" w:type="pct"/>
          </w:tcPr>
          <w:p w:rsidR="008D5B0E" w:rsidRPr="008D5B0E" w:rsidRDefault="008D5B0E" w:rsidP="006B721E">
            <w:pPr>
              <w:rPr>
                <w:rFonts w:ascii="Arial" w:hAnsi="Arial" w:cs="Arial"/>
                <w:sz w:val="16"/>
                <w:szCs w:val="16"/>
              </w:rPr>
            </w:pPr>
            <w:proofErr w:type="spellStart"/>
            <w:r w:rsidRPr="008D5B0E">
              <w:rPr>
                <w:rFonts w:ascii="Arial" w:hAnsi="Arial" w:cs="Arial"/>
                <w:sz w:val="16"/>
                <w:szCs w:val="16"/>
              </w:rPr>
              <w:t>Código</w:t>
            </w:r>
            <w:proofErr w:type="spellEnd"/>
            <w:r w:rsidRPr="008D5B0E">
              <w:rPr>
                <w:rFonts w:ascii="Arial" w:hAnsi="Arial" w:cs="Arial"/>
                <w:sz w:val="16"/>
                <w:szCs w:val="16"/>
              </w:rPr>
              <w:t>:</w:t>
            </w:r>
          </w:p>
        </w:tc>
        <w:tc>
          <w:tcPr>
            <w:tcW w:w="2499" w:type="pct"/>
            <w:gridSpan w:val="3"/>
          </w:tcPr>
          <w:p w:rsidR="008D5B0E" w:rsidRPr="008D5B0E" w:rsidRDefault="001E5F64" w:rsidP="001E5F64">
            <w:pPr>
              <w:rPr>
                <w:rFonts w:ascii="Arial" w:hAnsi="Arial" w:cs="Arial"/>
                <w:sz w:val="16"/>
                <w:szCs w:val="16"/>
              </w:rPr>
            </w:pPr>
            <w:r>
              <w:t>218</w:t>
            </w:r>
          </w:p>
        </w:tc>
        <w:tc>
          <w:tcPr>
            <w:tcW w:w="735" w:type="pct"/>
          </w:tcPr>
          <w:p w:rsidR="008D5B0E" w:rsidRPr="008D5B0E" w:rsidRDefault="008D5B0E" w:rsidP="006B721E">
            <w:pPr>
              <w:rPr>
                <w:rFonts w:ascii="Arial" w:hAnsi="Arial" w:cs="Arial"/>
                <w:sz w:val="16"/>
                <w:szCs w:val="16"/>
              </w:rPr>
            </w:pPr>
            <w:r w:rsidRPr="008D5B0E">
              <w:rPr>
                <w:rFonts w:ascii="Arial" w:hAnsi="Arial" w:cs="Arial"/>
                <w:sz w:val="16"/>
                <w:szCs w:val="16"/>
              </w:rPr>
              <w:t xml:space="preserve">Nº </w:t>
            </w:r>
            <w:proofErr w:type="spellStart"/>
            <w:r w:rsidRPr="008D5B0E">
              <w:rPr>
                <w:rFonts w:ascii="Arial" w:hAnsi="Arial" w:cs="Arial"/>
                <w:sz w:val="16"/>
                <w:szCs w:val="16"/>
              </w:rPr>
              <w:t>Proposta</w:t>
            </w:r>
            <w:proofErr w:type="spellEnd"/>
            <w:r w:rsidRPr="008D5B0E">
              <w:rPr>
                <w:rFonts w:ascii="Arial" w:hAnsi="Arial" w:cs="Arial"/>
                <w:sz w:val="16"/>
                <w:szCs w:val="16"/>
              </w:rPr>
              <w:t>:</w:t>
            </w:r>
          </w:p>
        </w:tc>
        <w:tc>
          <w:tcPr>
            <w:tcW w:w="809" w:type="pct"/>
            <w:gridSpan w:val="2"/>
          </w:tcPr>
          <w:p w:rsidR="008D5B0E" w:rsidRPr="008D5B0E" w:rsidRDefault="001E5F64" w:rsidP="006B721E">
            <w:pPr>
              <w:rPr>
                <w:rFonts w:ascii="Arial" w:hAnsi="Arial" w:cs="Arial"/>
                <w:sz w:val="16"/>
                <w:szCs w:val="16"/>
              </w:rPr>
            </w:pPr>
            <w:r>
              <w:t>C-2025109</w:t>
            </w:r>
          </w:p>
        </w:tc>
      </w:tr>
      <w:tr w:rsidR="001E5F64" w:rsidRPr="008D5B0E" w:rsidTr="006B721E">
        <w:tc>
          <w:tcPr>
            <w:tcW w:w="956" w:type="pct"/>
          </w:tcPr>
          <w:p w:rsidR="008D5B0E" w:rsidRPr="008D5B0E" w:rsidRDefault="008D5B0E" w:rsidP="006B721E">
            <w:pPr>
              <w:rPr>
                <w:rFonts w:ascii="Arial" w:hAnsi="Arial" w:cs="Arial"/>
                <w:sz w:val="16"/>
                <w:szCs w:val="16"/>
              </w:rPr>
            </w:pPr>
            <w:r w:rsidRPr="008D5B0E">
              <w:rPr>
                <w:rFonts w:ascii="Arial" w:hAnsi="Arial" w:cs="Arial"/>
                <w:sz w:val="16"/>
                <w:szCs w:val="16"/>
              </w:rPr>
              <w:t>CNPJ:</w:t>
            </w:r>
          </w:p>
        </w:tc>
        <w:tc>
          <w:tcPr>
            <w:tcW w:w="1502" w:type="pct"/>
          </w:tcPr>
          <w:p w:rsidR="008D5B0E" w:rsidRPr="008D5B0E" w:rsidRDefault="001E5F64" w:rsidP="001E5F64">
            <w:pPr>
              <w:rPr>
                <w:rFonts w:ascii="Arial" w:hAnsi="Arial" w:cs="Arial"/>
                <w:sz w:val="16"/>
                <w:szCs w:val="16"/>
              </w:rPr>
            </w:pPr>
            <w:r>
              <w:t>44.734.671/0001-51</w:t>
            </w:r>
          </w:p>
        </w:tc>
        <w:tc>
          <w:tcPr>
            <w:tcW w:w="998" w:type="pct"/>
            <w:gridSpan w:val="2"/>
          </w:tcPr>
          <w:p w:rsidR="008D5B0E" w:rsidRPr="008D5B0E" w:rsidRDefault="008D5B0E" w:rsidP="006B721E">
            <w:pPr>
              <w:rPr>
                <w:rFonts w:ascii="Arial" w:hAnsi="Arial" w:cs="Arial"/>
                <w:sz w:val="16"/>
                <w:szCs w:val="16"/>
              </w:rPr>
            </w:pPr>
          </w:p>
        </w:tc>
        <w:tc>
          <w:tcPr>
            <w:tcW w:w="1544" w:type="pct"/>
            <w:gridSpan w:val="3"/>
          </w:tcPr>
          <w:p w:rsidR="008D5B0E" w:rsidRPr="008D5B0E" w:rsidRDefault="008D5B0E" w:rsidP="006B721E">
            <w:pPr>
              <w:rPr>
                <w:rFonts w:ascii="Arial" w:hAnsi="Arial" w:cs="Arial"/>
                <w:sz w:val="16"/>
                <w:szCs w:val="16"/>
              </w:rPr>
            </w:pPr>
          </w:p>
        </w:tc>
      </w:tr>
      <w:tr w:rsidR="001E5F64" w:rsidRPr="008D5B0E" w:rsidTr="006B721E">
        <w:tc>
          <w:tcPr>
            <w:tcW w:w="956" w:type="pct"/>
          </w:tcPr>
          <w:p w:rsidR="008D5B0E" w:rsidRPr="008D5B0E" w:rsidRDefault="008D5B0E" w:rsidP="006B721E">
            <w:pPr>
              <w:rPr>
                <w:rFonts w:ascii="Arial" w:hAnsi="Arial" w:cs="Arial"/>
                <w:sz w:val="16"/>
                <w:szCs w:val="16"/>
              </w:rPr>
            </w:pPr>
            <w:proofErr w:type="spellStart"/>
            <w:r w:rsidRPr="008D5B0E">
              <w:rPr>
                <w:rFonts w:ascii="Arial" w:hAnsi="Arial" w:cs="Arial"/>
                <w:sz w:val="16"/>
                <w:szCs w:val="16"/>
              </w:rPr>
              <w:t>Cliente</w:t>
            </w:r>
            <w:proofErr w:type="spellEnd"/>
            <w:r w:rsidRPr="008D5B0E">
              <w:rPr>
                <w:rFonts w:ascii="Arial" w:hAnsi="Arial" w:cs="Arial"/>
                <w:sz w:val="16"/>
                <w:szCs w:val="16"/>
              </w:rPr>
              <w:t>:</w:t>
            </w:r>
          </w:p>
        </w:tc>
        <w:tc>
          <w:tcPr>
            <w:tcW w:w="1912" w:type="pct"/>
            <w:gridSpan w:val="2"/>
          </w:tcPr>
          <w:p w:rsidR="008D5B0E" w:rsidRPr="008D5B0E" w:rsidRDefault="001E5F64" w:rsidP="001E5F64">
            <w:pPr>
              <w:rPr>
                <w:rFonts w:ascii="Arial" w:hAnsi="Arial" w:cs="Arial"/>
                <w:sz w:val="16"/>
                <w:szCs w:val="16"/>
                <w:lang w:val="pt-BR"/>
              </w:rPr>
            </w:pPr>
            <w:r>
              <w:t>Cristália Produtos Químicos Farmacêuticos Ltda.</w:t>
            </w:r>
          </w:p>
        </w:tc>
        <w:tc>
          <w:tcPr>
            <w:tcW w:w="588" w:type="pct"/>
          </w:tcPr>
          <w:p w:rsidR="008D5B0E" w:rsidRPr="008D5B0E" w:rsidRDefault="008D5B0E" w:rsidP="006B721E">
            <w:pPr>
              <w:rPr>
                <w:rFonts w:ascii="Arial" w:hAnsi="Arial" w:cs="Arial"/>
                <w:sz w:val="16"/>
                <w:szCs w:val="16"/>
              </w:rPr>
            </w:pPr>
            <w:proofErr w:type="spellStart"/>
            <w:r w:rsidRPr="008D5B0E">
              <w:rPr>
                <w:rFonts w:ascii="Arial" w:hAnsi="Arial" w:cs="Arial"/>
                <w:sz w:val="16"/>
                <w:szCs w:val="16"/>
              </w:rPr>
              <w:t>Telefone</w:t>
            </w:r>
            <w:proofErr w:type="spellEnd"/>
            <w:r w:rsidRPr="008D5B0E">
              <w:rPr>
                <w:rFonts w:ascii="Arial" w:hAnsi="Arial" w:cs="Arial"/>
                <w:sz w:val="16"/>
                <w:szCs w:val="16"/>
              </w:rPr>
              <w:t>:</w:t>
            </w:r>
          </w:p>
        </w:tc>
        <w:tc>
          <w:tcPr>
            <w:tcW w:w="1544" w:type="pct"/>
            <w:gridSpan w:val="3"/>
          </w:tcPr>
          <w:p w:rsidR="008D5B0E" w:rsidRPr="008D5B0E" w:rsidRDefault="001E5F64" w:rsidP="001E5F64">
            <w:pPr>
              <w:rPr>
                <w:rFonts w:ascii="Arial" w:hAnsi="Arial" w:cs="Arial"/>
                <w:sz w:val="16"/>
                <w:szCs w:val="16"/>
              </w:rPr>
            </w:pPr>
            <w:r>
              <w:t>(19) 3843-9471</w:t>
            </w:r>
          </w:p>
        </w:tc>
      </w:tr>
      <w:tr w:rsidR="001E5F64" w:rsidRPr="008D5B0E" w:rsidTr="006B721E">
        <w:tc>
          <w:tcPr>
            <w:tcW w:w="956" w:type="pct"/>
          </w:tcPr>
          <w:p w:rsidR="008D5B0E" w:rsidRPr="008D5B0E" w:rsidRDefault="008D5B0E" w:rsidP="006B721E">
            <w:pPr>
              <w:rPr>
                <w:rFonts w:ascii="Arial" w:hAnsi="Arial" w:cs="Arial"/>
                <w:sz w:val="16"/>
                <w:szCs w:val="16"/>
              </w:rPr>
            </w:pPr>
            <w:proofErr w:type="spellStart"/>
            <w:r w:rsidRPr="008D5B0E">
              <w:rPr>
                <w:rFonts w:ascii="Arial" w:hAnsi="Arial" w:cs="Arial"/>
                <w:sz w:val="16"/>
                <w:szCs w:val="16"/>
              </w:rPr>
              <w:t>Endereço</w:t>
            </w:r>
            <w:proofErr w:type="spellEnd"/>
            <w:r w:rsidRPr="008D5B0E">
              <w:rPr>
                <w:rFonts w:ascii="Arial" w:hAnsi="Arial" w:cs="Arial"/>
                <w:sz w:val="16"/>
                <w:szCs w:val="16"/>
              </w:rPr>
              <w:t>:</w:t>
            </w:r>
          </w:p>
        </w:tc>
        <w:tc>
          <w:tcPr>
            <w:tcW w:w="1912" w:type="pct"/>
            <w:gridSpan w:val="2"/>
          </w:tcPr>
          <w:p w:rsidR="008D5B0E" w:rsidRPr="008D5B0E" w:rsidRDefault="001E5F64" w:rsidP="001E5F64">
            <w:pPr>
              <w:rPr>
                <w:rFonts w:ascii="Arial" w:hAnsi="Arial" w:cs="Arial"/>
                <w:sz w:val="16"/>
                <w:szCs w:val="16"/>
                <w:lang w:val="pt-BR"/>
              </w:rPr>
            </w:pPr>
            <w:r>
              <w:t xml:space="preserve">Rodovia Itapira-Lindóia , S/N - Km 14 </w:t>
            </w:r>
          </w:p>
        </w:tc>
        <w:tc>
          <w:tcPr>
            <w:tcW w:w="588" w:type="pct"/>
          </w:tcPr>
          <w:p w:rsidR="008D5B0E" w:rsidRPr="008D5B0E" w:rsidRDefault="008D5B0E" w:rsidP="006B721E">
            <w:pPr>
              <w:rPr>
                <w:rFonts w:ascii="Arial" w:hAnsi="Arial" w:cs="Arial"/>
                <w:sz w:val="16"/>
                <w:szCs w:val="16"/>
              </w:rPr>
            </w:pPr>
            <w:proofErr w:type="spellStart"/>
            <w:r w:rsidRPr="008D5B0E">
              <w:rPr>
                <w:rFonts w:ascii="Arial" w:hAnsi="Arial" w:cs="Arial"/>
                <w:sz w:val="16"/>
                <w:szCs w:val="16"/>
              </w:rPr>
              <w:t>Cidade</w:t>
            </w:r>
            <w:proofErr w:type="spellEnd"/>
            <w:r w:rsidRPr="008D5B0E">
              <w:rPr>
                <w:rFonts w:ascii="Arial" w:hAnsi="Arial" w:cs="Arial"/>
                <w:sz w:val="16"/>
                <w:szCs w:val="16"/>
              </w:rPr>
              <w:t>:</w:t>
            </w:r>
          </w:p>
        </w:tc>
        <w:tc>
          <w:tcPr>
            <w:tcW w:w="735" w:type="pct"/>
          </w:tcPr>
          <w:p w:rsidR="008D5B0E" w:rsidRPr="008D5B0E" w:rsidRDefault="001E5F64" w:rsidP="001E5F64">
            <w:pPr>
              <w:rPr>
                <w:rFonts w:ascii="Arial" w:hAnsi="Arial" w:cs="Arial"/>
                <w:sz w:val="16"/>
                <w:szCs w:val="16"/>
              </w:rPr>
            </w:pPr>
            <w:r>
              <w:t>Itapira</w:t>
            </w:r>
          </w:p>
        </w:tc>
        <w:tc>
          <w:tcPr>
            <w:tcW w:w="321" w:type="pct"/>
          </w:tcPr>
          <w:p w:rsidR="008D5B0E" w:rsidRPr="008D5B0E" w:rsidRDefault="008D5B0E" w:rsidP="006B721E">
            <w:pPr>
              <w:rPr>
                <w:rFonts w:ascii="Arial" w:hAnsi="Arial" w:cs="Arial"/>
                <w:sz w:val="16"/>
                <w:szCs w:val="16"/>
              </w:rPr>
            </w:pPr>
            <w:r w:rsidRPr="008D5B0E">
              <w:rPr>
                <w:rFonts w:ascii="Arial" w:hAnsi="Arial" w:cs="Arial"/>
                <w:sz w:val="16"/>
                <w:szCs w:val="16"/>
              </w:rPr>
              <w:t>UF:</w:t>
            </w:r>
          </w:p>
        </w:tc>
        <w:tc>
          <w:tcPr>
            <w:tcW w:w="488" w:type="pct"/>
          </w:tcPr>
          <w:p w:rsidR="008D5B0E" w:rsidRPr="008D5B0E" w:rsidRDefault="001E5F64" w:rsidP="001E5F64">
            <w:pPr>
              <w:rPr>
                <w:rFonts w:ascii="Arial" w:hAnsi="Arial" w:cs="Arial"/>
                <w:sz w:val="16"/>
                <w:szCs w:val="16"/>
              </w:rPr>
            </w:pPr>
            <w:r>
              <w:t>SP</w:t>
            </w:r>
          </w:p>
        </w:tc>
      </w:tr>
      <w:tr w:rsidR="001E5F64" w:rsidRPr="008D5B0E" w:rsidTr="006B721E">
        <w:tc>
          <w:tcPr>
            <w:tcW w:w="956" w:type="pct"/>
          </w:tcPr>
          <w:p w:rsidR="008D5B0E" w:rsidRPr="008D5B0E" w:rsidRDefault="008D5B0E" w:rsidP="006B721E">
            <w:pPr>
              <w:rPr>
                <w:rFonts w:ascii="Arial" w:hAnsi="Arial" w:cs="Arial"/>
                <w:sz w:val="16"/>
                <w:szCs w:val="16"/>
              </w:rPr>
            </w:pPr>
            <w:proofErr w:type="spellStart"/>
            <w:r w:rsidRPr="008D5B0E">
              <w:rPr>
                <w:rFonts w:ascii="Arial" w:hAnsi="Arial" w:cs="Arial"/>
                <w:sz w:val="16"/>
                <w:szCs w:val="16"/>
              </w:rPr>
              <w:t>Contato</w:t>
            </w:r>
            <w:proofErr w:type="spellEnd"/>
            <w:r w:rsidRPr="008D5B0E">
              <w:rPr>
                <w:rFonts w:ascii="Arial" w:hAnsi="Arial" w:cs="Arial"/>
                <w:sz w:val="16"/>
                <w:szCs w:val="16"/>
              </w:rPr>
              <w:t xml:space="preserve">: </w:t>
            </w:r>
          </w:p>
        </w:tc>
        <w:tc>
          <w:tcPr>
            <w:tcW w:w="1912" w:type="pct"/>
            <w:gridSpan w:val="2"/>
          </w:tcPr>
          <w:p w:rsidR="008D5B0E" w:rsidRPr="008D5B0E" w:rsidRDefault="001E5F64" w:rsidP="001E5F64">
            <w:pPr>
              <w:rPr>
                <w:rFonts w:ascii="Arial" w:hAnsi="Arial" w:cs="Arial"/>
                <w:sz w:val="16"/>
                <w:szCs w:val="16"/>
              </w:rPr>
            </w:pPr>
            <w:r>
              <w:t>Nathália Luiza Pereira</w:t>
            </w:r>
          </w:p>
        </w:tc>
        <w:tc>
          <w:tcPr>
            <w:tcW w:w="588" w:type="pct"/>
          </w:tcPr>
          <w:p w:rsidR="008D5B0E" w:rsidRPr="008D5B0E" w:rsidRDefault="008D5B0E" w:rsidP="006B721E">
            <w:pPr>
              <w:rPr>
                <w:rFonts w:ascii="Arial" w:hAnsi="Arial" w:cs="Arial"/>
                <w:sz w:val="16"/>
                <w:szCs w:val="16"/>
              </w:rPr>
            </w:pPr>
            <w:r w:rsidRPr="008D5B0E">
              <w:rPr>
                <w:rFonts w:ascii="Arial" w:hAnsi="Arial" w:cs="Arial"/>
                <w:sz w:val="16"/>
                <w:szCs w:val="16"/>
              </w:rPr>
              <w:t xml:space="preserve">E-mail: </w:t>
            </w:r>
          </w:p>
        </w:tc>
        <w:tc>
          <w:tcPr>
            <w:tcW w:w="1544" w:type="pct"/>
            <w:gridSpan w:val="3"/>
          </w:tcPr>
          <w:p w:rsidR="008D5B0E" w:rsidRPr="008D5B0E" w:rsidRDefault="001E5F64" w:rsidP="001E5F64">
            <w:pPr>
              <w:rPr>
                <w:rFonts w:ascii="Arial" w:hAnsi="Arial" w:cs="Arial"/>
                <w:sz w:val="16"/>
                <w:szCs w:val="16"/>
              </w:rPr>
            </w:pPr>
            <w:r>
              <w:t>nathalia.pereira@cristalia.com.br</w:t>
            </w:r>
          </w:p>
        </w:tc>
      </w:tr>
      <w:tr w:rsidR="001E5F64" w:rsidRPr="008D5B0E" w:rsidTr="006B721E">
        <w:tc>
          <w:tcPr>
            <w:tcW w:w="956" w:type="pct"/>
          </w:tcPr>
          <w:p w:rsidR="008D5B0E" w:rsidRPr="008D5B0E" w:rsidRDefault="008D5B0E" w:rsidP="006B721E">
            <w:pPr>
              <w:rPr>
                <w:rFonts w:ascii="Arial" w:hAnsi="Arial" w:cs="Arial"/>
                <w:sz w:val="16"/>
                <w:szCs w:val="16"/>
              </w:rPr>
            </w:pPr>
          </w:p>
        </w:tc>
        <w:tc>
          <w:tcPr>
            <w:tcW w:w="1502" w:type="pct"/>
          </w:tcPr>
          <w:p w:rsidR="008D5B0E" w:rsidRPr="008D5B0E" w:rsidRDefault="008D5B0E" w:rsidP="006B721E">
            <w:pPr>
              <w:rPr>
                <w:rFonts w:ascii="Arial" w:hAnsi="Arial" w:cs="Arial"/>
                <w:sz w:val="16"/>
                <w:szCs w:val="16"/>
              </w:rPr>
            </w:pPr>
          </w:p>
        </w:tc>
        <w:tc>
          <w:tcPr>
            <w:tcW w:w="998" w:type="pct"/>
            <w:gridSpan w:val="2"/>
          </w:tcPr>
          <w:p w:rsidR="008D5B0E" w:rsidRPr="008D5B0E" w:rsidRDefault="008D5B0E" w:rsidP="006B721E">
            <w:pPr>
              <w:rPr>
                <w:rFonts w:ascii="Arial" w:hAnsi="Arial" w:cs="Arial"/>
                <w:sz w:val="16"/>
                <w:szCs w:val="16"/>
              </w:rPr>
            </w:pPr>
          </w:p>
        </w:tc>
        <w:tc>
          <w:tcPr>
            <w:tcW w:w="1544" w:type="pct"/>
            <w:gridSpan w:val="3"/>
          </w:tcPr>
          <w:p w:rsidR="008D5B0E" w:rsidRPr="008D5B0E" w:rsidRDefault="008D5B0E" w:rsidP="006B721E">
            <w:pPr>
              <w:rPr>
                <w:rFonts w:ascii="Arial" w:hAnsi="Arial" w:cs="Arial"/>
                <w:sz w:val="16"/>
                <w:szCs w:val="16"/>
              </w:rPr>
            </w:pPr>
          </w:p>
        </w:tc>
      </w:tr>
      <w:tr w:rsidR="001E5F64" w:rsidRPr="008D5B0E" w:rsidTr="006B721E">
        <w:tc>
          <w:tcPr>
            <w:tcW w:w="956" w:type="pct"/>
          </w:tcPr>
          <w:p w:rsidR="008D5B0E" w:rsidRPr="008D5B0E" w:rsidRDefault="008D5B0E" w:rsidP="006B721E">
            <w:pPr>
              <w:rPr>
                <w:rFonts w:ascii="Arial" w:hAnsi="Arial" w:cs="Arial"/>
                <w:sz w:val="16"/>
                <w:szCs w:val="16"/>
              </w:rPr>
            </w:pPr>
            <w:r w:rsidRPr="008D5B0E">
              <w:rPr>
                <w:rFonts w:ascii="Arial" w:hAnsi="Arial" w:cs="Arial"/>
                <w:sz w:val="16"/>
                <w:szCs w:val="16"/>
              </w:rPr>
              <w:t xml:space="preserve">Data da </w:t>
            </w:r>
            <w:proofErr w:type="spellStart"/>
            <w:r w:rsidRPr="008D5B0E">
              <w:rPr>
                <w:rFonts w:ascii="Arial" w:hAnsi="Arial" w:cs="Arial"/>
                <w:sz w:val="16"/>
                <w:szCs w:val="16"/>
              </w:rPr>
              <w:t>Emissão</w:t>
            </w:r>
            <w:proofErr w:type="spellEnd"/>
            <w:r w:rsidRPr="008D5B0E">
              <w:rPr>
                <w:rFonts w:ascii="Arial" w:hAnsi="Arial" w:cs="Arial"/>
                <w:sz w:val="16"/>
                <w:szCs w:val="16"/>
              </w:rPr>
              <w:t>:</w:t>
            </w:r>
          </w:p>
        </w:tc>
        <w:tc>
          <w:tcPr>
            <w:tcW w:w="1502" w:type="pct"/>
          </w:tcPr>
          <w:p w:rsidR="008D5B0E" w:rsidRPr="008D5B0E" w:rsidRDefault="001E5F64" w:rsidP="001E5F64">
            <w:pPr>
              <w:rPr>
                <w:rFonts w:ascii="Arial" w:hAnsi="Arial" w:cs="Arial"/>
                <w:sz w:val="16"/>
                <w:szCs w:val="16"/>
              </w:rPr>
            </w:pPr>
            <w:r>
              <w:t>15/12/2025</w:t>
            </w:r>
          </w:p>
        </w:tc>
        <w:tc>
          <w:tcPr>
            <w:tcW w:w="998" w:type="pct"/>
            <w:gridSpan w:val="2"/>
          </w:tcPr>
          <w:p w:rsidR="008D5B0E" w:rsidRPr="008D5B0E" w:rsidRDefault="008D5B0E" w:rsidP="006B721E">
            <w:pPr>
              <w:rPr>
                <w:rFonts w:ascii="Arial" w:hAnsi="Arial" w:cs="Arial"/>
                <w:sz w:val="16"/>
                <w:szCs w:val="16"/>
              </w:rPr>
            </w:pPr>
          </w:p>
        </w:tc>
        <w:tc>
          <w:tcPr>
            <w:tcW w:w="1544" w:type="pct"/>
            <w:gridSpan w:val="3"/>
          </w:tcPr>
          <w:p w:rsidR="008D5B0E" w:rsidRPr="008D5B0E" w:rsidRDefault="008D5B0E" w:rsidP="006B721E">
            <w:pPr>
              <w:rPr>
                <w:rFonts w:ascii="Arial" w:hAnsi="Arial" w:cs="Arial"/>
                <w:sz w:val="16"/>
                <w:szCs w:val="16"/>
              </w:rPr>
            </w:pPr>
          </w:p>
        </w:tc>
      </w:tr>
      <w:tr w:rsidR="001E5F64" w:rsidRPr="008D5B0E" w:rsidTr="006B721E">
        <w:tc>
          <w:tcPr>
            <w:tcW w:w="956" w:type="pct"/>
          </w:tcPr>
          <w:p w:rsidR="008D5B0E" w:rsidRPr="008D5B0E" w:rsidRDefault="008D5B0E" w:rsidP="006B721E">
            <w:pPr>
              <w:rPr>
                <w:rFonts w:ascii="Arial" w:hAnsi="Arial" w:cs="Arial"/>
                <w:sz w:val="16"/>
                <w:szCs w:val="16"/>
              </w:rPr>
            </w:pPr>
            <w:proofErr w:type="spellStart"/>
            <w:r w:rsidRPr="008D5B0E">
              <w:rPr>
                <w:rFonts w:ascii="Arial" w:hAnsi="Arial" w:cs="Arial"/>
                <w:sz w:val="16"/>
                <w:szCs w:val="16"/>
              </w:rPr>
              <w:t>Validade</w:t>
            </w:r>
            <w:proofErr w:type="spellEnd"/>
          </w:p>
        </w:tc>
        <w:tc>
          <w:tcPr>
            <w:tcW w:w="1502" w:type="pct"/>
          </w:tcPr>
          <w:p w:rsidR="008D5B0E" w:rsidRPr="008D5B0E" w:rsidRDefault="001E5F64" w:rsidP="001E5F64">
            <w:pPr>
              <w:rPr>
                <w:rFonts w:ascii="Arial" w:hAnsi="Arial" w:cs="Arial"/>
                <w:sz w:val="16"/>
                <w:szCs w:val="16"/>
              </w:rPr>
            </w:pPr>
            <w:r>
              <w:t>15 DDL</w:t>
            </w:r>
          </w:p>
        </w:tc>
        <w:tc>
          <w:tcPr>
            <w:tcW w:w="998" w:type="pct"/>
            <w:gridSpan w:val="2"/>
          </w:tcPr>
          <w:p w:rsidR="008D5B0E" w:rsidRPr="008D5B0E" w:rsidRDefault="008D5B0E" w:rsidP="006B721E">
            <w:pPr>
              <w:rPr>
                <w:rFonts w:ascii="Arial" w:hAnsi="Arial" w:cs="Arial"/>
                <w:sz w:val="16"/>
                <w:szCs w:val="16"/>
              </w:rPr>
            </w:pPr>
          </w:p>
        </w:tc>
        <w:tc>
          <w:tcPr>
            <w:tcW w:w="1544" w:type="pct"/>
            <w:gridSpan w:val="3"/>
          </w:tcPr>
          <w:p w:rsidR="008D5B0E" w:rsidRPr="008D5B0E" w:rsidRDefault="008D5B0E" w:rsidP="006B721E">
            <w:pPr>
              <w:rPr>
                <w:rFonts w:ascii="Arial" w:hAnsi="Arial" w:cs="Arial"/>
                <w:sz w:val="16"/>
                <w:szCs w:val="16"/>
              </w:rPr>
            </w:pPr>
          </w:p>
        </w:tc>
      </w:tr>
      <w:tr w:rsidR="001E5F64" w:rsidRPr="008D5B0E" w:rsidTr="006B721E">
        <w:tc>
          <w:tcPr>
            <w:tcW w:w="956" w:type="pct"/>
          </w:tcPr>
          <w:p w:rsidR="008D5B0E" w:rsidRPr="008D5B0E" w:rsidRDefault="008D5B0E" w:rsidP="006B721E">
            <w:pPr>
              <w:rPr>
                <w:rFonts w:ascii="Arial" w:hAnsi="Arial" w:cs="Arial"/>
                <w:sz w:val="16"/>
                <w:szCs w:val="16"/>
              </w:rPr>
            </w:pPr>
            <w:r w:rsidRPr="008D5B0E">
              <w:rPr>
                <w:rFonts w:ascii="Arial" w:hAnsi="Arial" w:cs="Arial"/>
                <w:sz w:val="16"/>
                <w:szCs w:val="16"/>
              </w:rPr>
              <w:t xml:space="preserve">Cond. de </w:t>
            </w:r>
            <w:proofErr w:type="spellStart"/>
            <w:r w:rsidRPr="008D5B0E">
              <w:rPr>
                <w:rFonts w:ascii="Arial" w:hAnsi="Arial" w:cs="Arial"/>
                <w:sz w:val="16"/>
                <w:szCs w:val="16"/>
              </w:rPr>
              <w:t>Pagamento</w:t>
            </w:r>
            <w:proofErr w:type="spellEnd"/>
          </w:p>
        </w:tc>
        <w:tc>
          <w:tcPr>
            <w:tcW w:w="1502" w:type="pct"/>
          </w:tcPr>
          <w:p w:rsidR="008D5B0E" w:rsidRPr="008D5B0E" w:rsidRDefault="001E5F64" w:rsidP="001E5F64">
            <w:pPr>
              <w:rPr>
                <w:rFonts w:ascii="Arial" w:hAnsi="Arial" w:cs="Arial"/>
                <w:sz w:val="16"/>
                <w:szCs w:val="16"/>
              </w:rPr>
            </w:pPr>
            <w:r>
              <w:t>30 DDL</w:t>
            </w:r>
          </w:p>
        </w:tc>
        <w:tc>
          <w:tcPr>
            <w:tcW w:w="998" w:type="pct"/>
            <w:gridSpan w:val="2"/>
          </w:tcPr>
          <w:p w:rsidR="008D5B0E" w:rsidRPr="008D5B0E" w:rsidRDefault="008D5B0E" w:rsidP="006B721E">
            <w:pPr>
              <w:rPr>
                <w:rFonts w:ascii="Arial" w:hAnsi="Arial" w:cs="Arial"/>
                <w:sz w:val="16"/>
                <w:szCs w:val="16"/>
              </w:rPr>
            </w:pPr>
          </w:p>
        </w:tc>
        <w:tc>
          <w:tcPr>
            <w:tcW w:w="1544" w:type="pct"/>
            <w:gridSpan w:val="3"/>
          </w:tcPr>
          <w:p w:rsidR="008D5B0E" w:rsidRPr="008D5B0E" w:rsidRDefault="008D5B0E" w:rsidP="006B721E">
            <w:pPr>
              <w:rPr>
                <w:rFonts w:ascii="Arial" w:hAnsi="Arial" w:cs="Arial"/>
                <w:sz w:val="16"/>
                <w:szCs w:val="16"/>
              </w:rPr>
            </w:pPr>
          </w:p>
        </w:tc>
      </w:tr>
      <w:tr w:rsidR="001E5F64" w:rsidRPr="008D5B0E" w:rsidTr="006B721E">
        <w:tc>
          <w:tcPr>
            <w:tcW w:w="956" w:type="pct"/>
          </w:tcPr>
          <w:p w:rsidR="008D5B0E" w:rsidRPr="008D5B0E" w:rsidRDefault="008D5B0E" w:rsidP="006B721E">
            <w:pPr>
              <w:rPr>
                <w:rFonts w:ascii="Arial" w:hAnsi="Arial" w:cs="Arial"/>
                <w:sz w:val="16"/>
                <w:szCs w:val="16"/>
              </w:rPr>
            </w:pPr>
            <w:proofErr w:type="spellStart"/>
            <w:r w:rsidRPr="008D5B0E">
              <w:rPr>
                <w:rFonts w:ascii="Arial" w:hAnsi="Arial" w:cs="Arial"/>
                <w:sz w:val="16"/>
                <w:szCs w:val="16"/>
              </w:rPr>
              <w:t>Referência</w:t>
            </w:r>
            <w:proofErr w:type="spellEnd"/>
            <w:r w:rsidRPr="008D5B0E">
              <w:rPr>
                <w:rFonts w:ascii="Arial" w:hAnsi="Arial" w:cs="Arial"/>
                <w:sz w:val="16"/>
                <w:szCs w:val="16"/>
              </w:rPr>
              <w:t xml:space="preserve">: </w:t>
            </w:r>
          </w:p>
        </w:tc>
        <w:tc>
          <w:tcPr>
            <w:tcW w:w="1502" w:type="pct"/>
          </w:tcPr>
          <w:p w:rsidR="008D5B0E" w:rsidRPr="008D5B0E" w:rsidRDefault="00307D27" w:rsidP="00307D27">
            <w:pPr>
              <w:rPr>
                <w:rFonts w:ascii="Arial" w:hAnsi="Arial" w:cs="Arial"/>
                <w:sz w:val="16"/>
                <w:szCs w:val="16"/>
              </w:rPr>
            </w:pPr>
            <w:r>
              <w:t>Serviço</w:t>
            </w:r>
          </w:p>
        </w:tc>
        <w:tc>
          <w:tcPr>
            <w:tcW w:w="998" w:type="pct"/>
            <w:gridSpan w:val="2"/>
          </w:tcPr>
          <w:p w:rsidR="008D5B0E" w:rsidRPr="008D5B0E" w:rsidRDefault="008D5B0E" w:rsidP="006B721E">
            <w:pPr>
              <w:rPr>
                <w:rFonts w:ascii="Arial" w:hAnsi="Arial" w:cs="Arial"/>
                <w:sz w:val="16"/>
                <w:szCs w:val="16"/>
              </w:rPr>
            </w:pPr>
          </w:p>
        </w:tc>
        <w:tc>
          <w:tcPr>
            <w:tcW w:w="1544" w:type="pct"/>
            <w:gridSpan w:val="3"/>
          </w:tcPr>
          <w:p w:rsidR="008D5B0E" w:rsidRPr="008D5B0E" w:rsidRDefault="008D5B0E" w:rsidP="006B721E">
            <w:pPr>
              <w:rPr>
                <w:rFonts w:ascii="Arial" w:hAnsi="Arial" w:cs="Arial"/>
                <w:sz w:val="16"/>
                <w:szCs w:val="16"/>
              </w:rPr>
            </w:pPr>
          </w:p>
        </w:tc>
      </w:tr>
    </w:tbl>
    <w:p w:rsidR="00C27CAB" w:rsidRPr="008D5B0E" w:rsidRDefault="00C27CAB">
      <w:pPr>
        <w:rPr>
          <w:rFonts w:ascii="Arial" w:hAnsi="Arial" w:cs="Arial"/>
          <w:sz w:val="16"/>
          <w:szCs w:val="16"/>
        </w:rPr>
      </w:pPr>
    </w:p>
    <w:p w:rsidR="00C27CAB" w:rsidRPr="008D5B0E" w:rsidRDefault="003021A7">
      <w:pPr>
        <w:rPr>
          <w:rFonts w:ascii="Arial" w:hAnsi="Arial" w:cs="Arial"/>
          <w:sz w:val="16"/>
          <w:szCs w:val="16"/>
          <w:lang w:val="pt-BR"/>
        </w:rPr>
      </w:pPr>
      <w:r>
        <w:t>Prezado Sr.(a) Nathália Luiza Pereira,</w:t>
      </w:r>
    </w:p>
    <w:p w:rsidR="00C27CAB" w:rsidRPr="008D5B0E" w:rsidRDefault="00C27CAB">
      <w:pPr>
        <w:rPr>
          <w:rFonts w:ascii="Arial" w:hAnsi="Arial" w:cs="Arial"/>
          <w:sz w:val="16"/>
          <w:szCs w:val="16"/>
          <w:lang w:val="pt-BR"/>
        </w:rPr>
      </w:pPr>
    </w:p>
    <w:p w:rsidR="00C27CAB" w:rsidRPr="008D5B0E" w:rsidRDefault="003021A7">
      <w:pPr>
        <w:rPr>
          <w:rFonts w:ascii="Arial" w:hAnsi="Arial" w:cs="Arial"/>
          <w:sz w:val="16"/>
          <w:szCs w:val="16"/>
          <w:lang w:val="pt-BR"/>
        </w:rPr>
      </w:pPr>
      <w:r>
        <w:t>Agradecemos a oportunidade de apresentar a Proposta Comercial nº C-2025109, elaborada especialmente para atender às suas necessidades.</w:t>
      </w:r>
    </w:p>
    <w:p w:rsidR="00C27CAB" w:rsidRPr="008D5B0E" w:rsidRDefault="00C27CAB">
      <w:pPr>
        <w:rPr>
          <w:rFonts w:ascii="Arial" w:hAnsi="Arial" w:cs="Arial"/>
          <w:sz w:val="16"/>
          <w:szCs w:val="16"/>
          <w:lang w:val="pt-BR"/>
        </w:rPr>
      </w:pPr>
    </w:p>
    <w:p w:rsidR="00C27CAB" w:rsidRPr="008D5B0E" w:rsidRDefault="003021A7">
      <w:pPr>
        <w:rPr>
          <w:rFonts w:ascii="Arial" w:hAnsi="Arial" w:cs="Arial"/>
          <w:sz w:val="16"/>
          <w:szCs w:val="16"/>
          <w:lang w:val="pt-BR"/>
        </w:rPr>
      </w:pPr>
      <w:r w:rsidRPr="008D5B0E">
        <w:rPr>
          <w:rFonts w:ascii="Arial" w:hAnsi="Arial" w:cs="Arial"/>
          <w:sz w:val="16"/>
          <w:szCs w:val="16"/>
          <w:lang w:val="pt-BR"/>
        </w:rPr>
        <w:t xml:space="preserve">O documento em anexo reúne soluções alinhadas ao compromisso da SA </w:t>
      </w:r>
      <w:proofErr w:type="spellStart"/>
      <w:r w:rsidRPr="008D5B0E">
        <w:rPr>
          <w:rFonts w:ascii="Arial" w:hAnsi="Arial" w:cs="Arial"/>
          <w:sz w:val="16"/>
          <w:szCs w:val="16"/>
          <w:lang w:val="pt-BR"/>
        </w:rPr>
        <w:t>Solutions</w:t>
      </w:r>
      <w:proofErr w:type="spellEnd"/>
      <w:r w:rsidRPr="008D5B0E">
        <w:rPr>
          <w:rFonts w:ascii="Arial" w:hAnsi="Arial" w:cs="Arial"/>
          <w:sz w:val="16"/>
          <w:szCs w:val="16"/>
          <w:lang w:val="pt-BR"/>
        </w:rPr>
        <w:t xml:space="preserve"> com a excelência técnica, a transparência e a eficiência nos serviços prestados. Convidamos você a conhecer os detalhes propostos e avaliar como podemos agregar valor de sua demanda.</w:t>
      </w:r>
    </w:p>
    <w:p w:rsidR="00C27CAB" w:rsidRPr="008D5B0E" w:rsidRDefault="00C27CAB">
      <w:pPr>
        <w:rPr>
          <w:rFonts w:ascii="Arial" w:hAnsi="Arial" w:cs="Arial"/>
          <w:sz w:val="16"/>
          <w:szCs w:val="16"/>
          <w:lang w:val="pt-BR"/>
        </w:rPr>
      </w:pPr>
    </w:p>
    <w:p w:rsidR="00C27CAB" w:rsidRPr="008D5B0E" w:rsidRDefault="003021A7">
      <w:pPr>
        <w:rPr>
          <w:rFonts w:ascii="Arial" w:hAnsi="Arial" w:cs="Arial"/>
          <w:sz w:val="16"/>
          <w:szCs w:val="16"/>
          <w:lang w:val="pt-BR"/>
        </w:rPr>
      </w:pPr>
      <w:r w:rsidRPr="008D5B0E">
        <w:rPr>
          <w:rFonts w:ascii="Arial" w:hAnsi="Arial" w:cs="Arial"/>
          <w:sz w:val="16"/>
          <w:szCs w:val="16"/>
          <w:lang w:val="pt-BR"/>
        </w:rPr>
        <w:t>Caso haja qualquer dúvida, necessidade de esclarecimento adicional ou desejo de formalizar o pedido, nossa equipe está à disposição por meio do e-mail contato@sa-solutionsgroup.com.</w:t>
      </w:r>
    </w:p>
    <w:p w:rsidR="00C27CAB" w:rsidRPr="008D5B0E" w:rsidRDefault="00C27CAB">
      <w:pPr>
        <w:rPr>
          <w:rFonts w:ascii="Arial" w:hAnsi="Arial" w:cs="Arial"/>
          <w:sz w:val="16"/>
          <w:szCs w:val="16"/>
          <w:lang w:val="pt-BR"/>
        </w:rPr>
      </w:pPr>
    </w:p>
    <w:p w:rsidR="00C27CAB" w:rsidRPr="008D5B0E" w:rsidRDefault="003021A7">
      <w:pPr>
        <w:rPr>
          <w:rFonts w:ascii="Arial" w:hAnsi="Arial" w:cs="Arial"/>
          <w:sz w:val="16"/>
          <w:szCs w:val="16"/>
          <w:lang w:val="pt-BR"/>
        </w:rPr>
      </w:pPr>
      <w:r w:rsidRPr="008D5B0E">
        <w:rPr>
          <w:rFonts w:ascii="Arial" w:hAnsi="Arial" w:cs="Arial"/>
          <w:sz w:val="16"/>
          <w:szCs w:val="16"/>
          <w:lang w:val="pt-BR"/>
        </w:rPr>
        <w:t>Para assegurar o bom andamento deste processo, solicitamos a gentileza de confirmar o recebimento desta proposta.</w:t>
      </w:r>
    </w:p>
    <w:p w:rsidR="00C27CAB" w:rsidRPr="008D5B0E" w:rsidRDefault="00C27CAB">
      <w:pPr>
        <w:rPr>
          <w:rFonts w:ascii="Arial" w:hAnsi="Arial" w:cs="Arial"/>
          <w:sz w:val="16"/>
          <w:szCs w:val="16"/>
          <w:lang w:val="pt-BR"/>
        </w:rPr>
      </w:pPr>
    </w:p>
    <w:p w:rsidR="00C27CAB" w:rsidRPr="008D5B0E" w:rsidRDefault="003021A7">
      <w:pPr>
        <w:rPr>
          <w:rFonts w:ascii="Arial" w:hAnsi="Arial" w:cs="Arial"/>
          <w:sz w:val="16"/>
          <w:szCs w:val="16"/>
          <w:lang w:val="pt-BR"/>
        </w:rPr>
      </w:pPr>
      <w:r w:rsidRPr="008D5B0E">
        <w:rPr>
          <w:rFonts w:ascii="Arial" w:hAnsi="Arial" w:cs="Arial"/>
          <w:sz w:val="16"/>
          <w:szCs w:val="16"/>
          <w:lang w:val="pt-BR"/>
        </w:rPr>
        <w:t>Agradecemos a confiança em nossa equipe e esperamos contribuir ativamente para o sucesso de sua operação.</w:t>
      </w:r>
    </w:p>
    <w:p w:rsidR="00C27CAB" w:rsidRPr="008D5B0E" w:rsidRDefault="00C27CAB">
      <w:pPr>
        <w:rPr>
          <w:rFonts w:ascii="Arial" w:hAnsi="Arial" w:cs="Arial"/>
          <w:sz w:val="16"/>
          <w:szCs w:val="16"/>
          <w:lang w:val="pt-BR"/>
        </w:rPr>
      </w:pPr>
    </w:p>
    <w:p w:rsidR="00C27CAB" w:rsidRPr="008D5B0E" w:rsidRDefault="003021A7">
      <w:pPr>
        <w:rPr>
          <w:rFonts w:ascii="Arial" w:hAnsi="Arial" w:cs="Arial"/>
          <w:sz w:val="16"/>
          <w:szCs w:val="16"/>
          <w:lang w:val="pt-BR"/>
        </w:rPr>
      </w:pPr>
      <w:r w:rsidRPr="008D5B0E">
        <w:rPr>
          <w:rFonts w:ascii="Arial" w:hAnsi="Arial" w:cs="Arial"/>
          <w:sz w:val="16"/>
          <w:szCs w:val="16"/>
          <w:lang w:val="pt-BR"/>
        </w:rPr>
        <w:t>Atenciosamente,</w:t>
      </w:r>
    </w:p>
    <w:p w:rsidR="00C27CAB" w:rsidRPr="008D5B0E" w:rsidRDefault="003021A7">
      <w:pPr>
        <w:rPr>
          <w:rFonts w:ascii="Arial" w:hAnsi="Arial" w:cs="Arial"/>
          <w:sz w:val="16"/>
          <w:szCs w:val="16"/>
          <w:lang w:val="pt-BR"/>
        </w:rPr>
      </w:pPr>
      <w:r w:rsidRPr="008D5B0E">
        <w:rPr>
          <w:rFonts w:ascii="Arial" w:hAnsi="Arial" w:cs="Arial"/>
          <w:sz w:val="16"/>
          <w:szCs w:val="16"/>
          <w:lang w:val="pt-BR"/>
        </w:rPr>
        <w:t xml:space="preserve">Equipe SA </w:t>
      </w:r>
      <w:proofErr w:type="spellStart"/>
      <w:r w:rsidRPr="008D5B0E">
        <w:rPr>
          <w:rFonts w:ascii="Arial" w:hAnsi="Arial" w:cs="Arial"/>
          <w:sz w:val="16"/>
          <w:szCs w:val="16"/>
          <w:lang w:val="pt-BR"/>
        </w:rPr>
        <w:t>Solutions</w:t>
      </w:r>
      <w:proofErr w:type="spellEnd"/>
    </w:p>
    <w:p w:rsidR="00C27CAB" w:rsidRPr="008D5B0E" w:rsidRDefault="003021A7">
      <w:pPr>
        <w:rPr>
          <w:rFonts w:ascii="Arial" w:hAnsi="Arial" w:cs="Arial"/>
          <w:sz w:val="16"/>
          <w:szCs w:val="16"/>
          <w:lang w:val="pt-BR"/>
        </w:rPr>
      </w:pPr>
      <w:r w:rsidRPr="008D5B0E">
        <w:rPr>
          <w:rFonts w:ascii="Arial" w:hAnsi="Arial" w:cs="Arial"/>
          <w:sz w:val="16"/>
          <w:szCs w:val="16"/>
          <w:lang w:val="pt-BR"/>
        </w:rPr>
        <w:t>+55 11 9 7604-9109</w:t>
      </w:r>
    </w:p>
    <w:p w:rsidR="00C27CAB" w:rsidRPr="008D5B0E" w:rsidRDefault="003021A7">
      <w:pPr>
        <w:rPr>
          <w:rFonts w:ascii="Arial" w:hAnsi="Arial" w:cs="Arial"/>
          <w:sz w:val="16"/>
          <w:szCs w:val="16"/>
          <w:lang w:val="pt-BR"/>
        </w:rPr>
      </w:pPr>
      <w:r w:rsidRPr="008D5B0E">
        <w:rPr>
          <w:rFonts w:ascii="Arial" w:hAnsi="Arial" w:cs="Arial"/>
          <w:sz w:val="16"/>
          <w:szCs w:val="16"/>
          <w:lang w:val="pt-BR"/>
        </w:rPr>
        <w:t>+55 11 2358-1094</w:t>
      </w:r>
    </w:p>
    <w:p w:rsidR="00C27CAB" w:rsidRDefault="002C2213">
      <w:pPr>
        <w:rPr>
          <w:rFonts w:ascii="Arial" w:hAnsi="Arial" w:cs="Arial"/>
          <w:sz w:val="16"/>
          <w:szCs w:val="16"/>
          <w:lang w:val="pt-BR"/>
        </w:rPr>
      </w:pPr>
      <w:hyperlink r:id="rId9" w:history="1">
        <w:r w:rsidRPr="00C55969">
          <w:rPr>
            <w:rStyle w:val="Hyperlink"/>
            <w:rFonts w:ascii="Arial" w:hAnsi="Arial" w:cs="Arial"/>
            <w:sz w:val="16"/>
            <w:szCs w:val="16"/>
            <w:lang w:val="pt-BR"/>
          </w:rPr>
          <w:t>contato@sa-solutionsgroup.com</w:t>
        </w:r>
      </w:hyperlink>
    </w:p>
    <w:p w:rsidR="002C2213" w:rsidRDefault="002C2213">
      <w:pPr>
        <w:rPr>
          <w:rFonts w:ascii="Arial" w:hAnsi="Arial" w:cs="Arial"/>
          <w:sz w:val="16"/>
          <w:szCs w:val="16"/>
          <w:lang w:val="pt-BR"/>
        </w:rPr>
      </w:pPr>
    </w:p>
    <w:p w:rsidR="002C2213" w:rsidRDefault="002C2213">
      <w:pPr>
        <w:rPr>
          <w:rFonts w:ascii="Arial" w:hAnsi="Arial" w:cs="Arial"/>
          <w:sz w:val="16"/>
          <w:szCs w:val="16"/>
          <w:lang w:val="pt-BR"/>
        </w:rPr>
      </w:pPr>
    </w:p>
    <w:p w:rsidR="002C2213" w:rsidRDefault="002C2213">
      <w:pPr>
        <w:rPr>
          <w:rFonts w:ascii="Arial" w:hAnsi="Arial" w:cs="Arial"/>
          <w:sz w:val="16"/>
          <w:szCs w:val="16"/>
          <w:lang w:val="pt-BR"/>
        </w:rPr>
      </w:pPr>
    </w:p>
    <w:p w:rsidR="002C2213" w:rsidRPr="008D5B0E" w:rsidRDefault="002C2213">
      <w:pPr>
        <w:rPr>
          <w:rFonts w:ascii="Arial" w:hAnsi="Arial" w:cs="Arial"/>
          <w:sz w:val="16"/>
          <w:szCs w:val="16"/>
          <w:lang w:val="pt-BR"/>
        </w:rPr>
      </w:pPr>
    </w:p>
    <w:p w:rsidR="00D63937" w:rsidRDefault="00D63937">
      <w:pPr>
        <w:rPr>
          <w:rFonts w:ascii="Arial" w:hAnsi="Arial" w:cs="Arial"/>
          <w:sz w:val="16"/>
          <w:szCs w:val="16"/>
          <w:lang w:val="pt-BR"/>
        </w:rPr>
      </w:pPr>
      <w:r>
        <w:rPr>
          <w:rFonts w:ascii="Arial" w:hAnsi="Arial" w:cs="Arial"/>
          <w:sz w:val="16"/>
          <w:szCs w:val="16"/>
          <w:lang w:val="pt-BR"/>
        </w:rPr>
        <w:br w:type="page"/>
      </w:r>
    </w:p>
    <w:tbl>
      <w:tblPr>
        <w:tblStyle w:val="Tabelacomgrade"/>
        <w:tblW w:w="4090" w:type="pct"/>
        <w:tblLayout w:type="fixed"/>
        <w:tblLook w:val="04A0" w:firstRow="1" w:lastRow="0" w:firstColumn="1" w:lastColumn="0" w:noHBand="0" w:noVBand="1"/>
      </w:tblPr>
      <w:tblGrid>
        <w:gridCol w:w="637"/>
        <w:gridCol w:w="1367"/>
        <w:gridCol w:w="2508"/>
        <w:gridCol w:w="699"/>
        <w:gridCol w:w="474"/>
        <w:gridCol w:w="1069"/>
        <w:gridCol w:w="648"/>
        <w:gridCol w:w="1122"/>
      </w:tblGrid>
      <w:tr w:rsidR="00D63937" w:rsidRPr="005B77CB" w:rsidTr="00D63937">
        <w:tc>
          <w:tcPr>
            <w:tcW w:w="374" w:type="pct"/>
            <w:tcBorders>
              <w:top w:val="single" w:sz="2" w:space="0" w:color="0068B0"/>
              <w:left w:val="single" w:sz="2" w:space="0" w:color="0068B0"/>
              <w:bottom w:val="single" w:sz="4" w:space="0" w:color="0070C0"/>
              <w:right w:val="single" w:sz="2" w:space="0" w:color="FFFFFF" w:themeColor="background1"/>
            </w:tcBorders>
            <w:shd w:val="clear" w:color="auto" w:fill="0068B0"/>
            <w:vAlign w:val="center"/>
          </w:tcPr>
          <w:p w:rsidR="00D63937" w:rsidRPr="005B77CB" w:rsidRDefault="00D63937" w:rsidP="006B721E">
            <w:pPr>
              <w:jc w:val="center"/>
              <w:rPr>
                <w:rFonts w:ascii="Arial" w:hAnsi="Arial" w:cs="Arial"/>
                <w:b/>
                <w:bCs/>
                <w:color w:val="FFFFFF" w:themeColor="background1"/>
                <w:sz w:val="16"/>
                <w:szCs w:val="16"/>
              </w:rPr>
            </w:pPr>
            <w:r w:rsidRPr="005B77CB">
              <w:rPr>
                <w:rFonts w:ascii="Arial" w:hAnsi="Arial" w:cs="Arial"/>
                <w:b/>
                <w:bCs/>
                <w:color w:val="FFFFFF" w:themeColor="background1"/>
                <w:sz w:val="16"/>
                <w:szCs w:val="16"/>
              </w:rPr>
              <w:lastRenderedPageBreak/>
              <w:t>Item</w:t>
            </w:r>
          </w:p>
        </w:tc>
        <w:tc>
          <w:tcPr>
            <w:tcW w:w="802" w:type="pct"/>
            <w:tcBorders>
              <w:top w:val="single" w:sz="2" w:space="0" w:color="0068B0"/>
              <w:left w:val="single" w:sz="2" w:space="0" w:color="FFFFFF" w:themeColor="background1"/>
              <w:bottom w:val="single" w:sz="4" w:space="0" w:color="0070C0"/>
              <w:right w:val="single" w:sz="2" w:space="0" w:color="FFFFFF" w:themeColor="background1"/>
            </w:tcBorders>
            <w:shd w:val="clear" w:color="auto" w:fill="0068B0"/>
            <w:vAlign w:val="center"/>
          </w:tcPr>
          <w:p w:rsidR="00D63937" w:rsidRPr="005B77CB" w:rsidRDefault="00D63937" w:rsidP="006B721E">
            <w:pPr>
              <w:jc w:val="center"/>
              <w:rPr>
                <w:rFonts w:ascii="Arial" w:hAnsi="Arial" w:cs="Arial"/>
                <w:b/>
                <w:bCs/>
                <w:color w:val="FFFFFF" w:themeColor="background1"/>
                <w:sz w:val="16"/>
                <w:szCs w:val="16"/>
              </w:rPr>
            </w:pPr>
            <w:proofErr w:type="spellStart"/>
            <w:r w:rsidRPr="005B77CB">
              <w:rPr>
                <w:rFonts w:ascii="Arial" w:hAnsi="Arial" w:cs="Arial"/>
                <w:b/>
                <w:bCs/>
                <w:color w:val="FFFFFF" w:themeColor="background1"/>
                <w:sz w:val="16"/>
                <w:szCs w:val="16"/>
              </w:rPr>
              <w:t>Código</w:t>
            </w:r>
            <w:proofErr w:type="spellEnd"/>
          </w:p>
        </w:tc>
        <w:tc>
          <w:tcPr>
            <w:tcW w:w="1471" w:type="pct"/>
            <w:tcBorders>
              <w:top w:val="single" w:sz="2" w:space="0" w:color="0068B0"/>
              <w:left w:val="single" w:sz="2" w:space="0" w:color="FFFFFF" w:themeColor="background1"/>
              <w:bottom w:val="single" w:sz="4" w:space="0" w:color="0070C0"/>
              <w:right w:val="single" w:sz="2" w:space="0" w:color="FFFFFF" w:themeColor="background1"/>
            </w:tcBorders>
            <w:shd w:val="clear" w:color="auto" w:fill="0068B0"/>
            <w:vAlign w:val="center"/>
          </w:tcPr>
          <w:p w:rsidR="00D63937" w:rsidRPr="005B77CB" w:rsidRDefault="00D63937" w:rsidP="006B721E">
            <w:pPr>
              <w:jc w:val="center"/>
              <w:rPr>
                <w:rFonts w:ascii="Arial" w:hAnsi="Arial" w:cs="Arial"/>
                <w:b/>
                <w:bCs/>
                <w:color w:val="FFFFFF" w:themeColor="background1"/>
                <w:sz w:val="16"/>
                <w:szCs w:val="16"/>
              </w:rPr>
            </w:pPr>
            <w:proofErr w:type="spellStart"/>
            <w:r w:rsidRPr="005B77CB">
              <w:rPr>
                <w:rFonts w:ascii="Arial" w:hAnsi="Arial" w:cs="Arial"/>
                <w:b/>
                <w:bCs/>
                <w:color w:val="FFFFFF" w:themeColor="background1"/>
                <w:sz w:val="16"/>
                <w:szCs w:val="16"/>
              </w:rPr>
              <w:t>Descrição</w:t>
            </w:r>
            <w:proofErr w:type="spellEnd"/>
          </w:p>
        </w:tc>
        <w:tc>
          <w:tcPr>
            <w:tcW w:w="410" w:type="pct"/>
            <w:tcBorders>
              <w:top w:val="single" w:sz="2" w:space="0" w:color="0068B0"/>
              <w:left w:val="single" w:sz="2" w:space="0" w:color="FFFFFF" w:themeColor="background1"/>
              <w:bottom w:val="single" w:sz="4" w:space="0" w:color="0070C0"/>
              <w:right w:val="single" w:sz="2" w:space="0" w:color="FFFFFF" w:themeColor="background1"/>
            </w:tcBorders>
            <w:shd w:val="clear" w:color="auto" w:fill="0068B0"/>
            <w:vAlign w:val="center"/>
          </w:tcPr>
          <w:p w:rsidR="00D63937" w:rsidRPr="005B77CB" w:rsidRDefault="00D63937" w:rsidP="006B721E">
            <w:pPr>
              <w:jc w:val="center"/>
              <w:rPr>
                <w:rFonts w:ascii="Arial" w:hAnsi="Arial" w:cs="Arial"/>
                <w:b/>
                <w:bCs/>
                <w:color w:val="FFFFFF" w:themeColor="background1"/>
                <w:sz w:val="16"/>
                <w:szCs w:val="16"/>
              </w:rPr>
            </w:pPr>
            <w:proofErr w:type="spellStart"/>
            <w:r w:rsidRPr="005B77CB">
              <w:rPr>
                <w:rFonts w:ascii="Arial" w:hAnsi="Arial" w:cs="Arial"/>
                <w:b/>
                <w:bCs/>
                <w:color w:val="FFFFFF" w:themeColor="background1"/>
                <w:sz w:val="16"/>
                <w:szCs w:val="16"/>
              </w:rPr>
              <w:t>Prazo</w:t>
            </w:r>
            <w:proofErr w:type="spellEnd"/>
          </w:p>
          <w:p w:rsidR="00D63937" w:rsidRPr="005B77CB" w:rsidRDefault="00D63937" w:rsidP="006B721E">
            <w:pPr>
              <w:jc w:val="center"/>
              <w:rPr>
                <w:rFonts w:ascii="Arial" w:hAnsi="Arial" w:cs="Arial"/>
                <w:b/>
                <w:bCs/>
                <w:color w:val="FFFFFF" w:themeColor="background1"/>
                <w:sz w:val="16"/>
                <w:szCs w:val="16"/>
              </w:rPr>
            </w:pPr>
            <w:r w:rsidRPr="005B77CB">
              <w:rPr>
                <w:rFonts w:ascii="Arial" w:hAnsi="Arial" w:cs="Arial"/>
                <w:b/>
                <w:bCs/>
                <w:color w:val="FFFFFF" w:themeColor="background1"/>
                <w:sz w:val="16"/>
                <w:szCs w:val="16"/>
              </w:rPr>
              <w:t>(</w:t>
            </w:r>
            <w:r>
              <w:rPr>
                <w:rFonts w:ascii="Arial" w:hAnsi="Arial" w:cs="Arial"/>
                <w:b/>
                <w:bCs/>
                <w:color w:val="FFFFFF" w:themeColor="background1"/>
                <w:sz w:val="16"/>
                <w:szCs w:val="16"/>
              </w:rPr>
              <w:t>DDL</w:t>
            </w:r>
            <w:r w:rsidRPr="005B77CB">
              <w:rPr>
                <w:rFonts w:ascii="Arial" w:hAnsi="Arial" w:cs="Arial"/>
                <w:b/>
                <w:bCs/>
                <w:color w:val="FFFFFF" w:themeColor="background1"/>
                <w:sz w:val="16"/>
                <w:szCs w:val="16"/>
              </w:rPr>
              <w:t>)</w:t>
            </w:r>
          </w:p>
        </w:tc>
        <w:tc>
          <w:tcPr>
            <w:tcW w:w="278" w:type="pct"/>
            <w:tcBorders>
              <w:top w:val="single" w:sz="2" w:space="0" w:color="0068B0"/>
              <w:left w:val="single" w:sz="2" w:space="0" w:color="FFFFFF" w:themeColor="background1"/>
              <w:bottom w:val="single" w:sz="4" w:space="0" w:color="0070C0"/>
              <w:right w:val="single" w:sz="2" w:space="0" w:color="FFFFFF" w:themeColor="background1"/>
            </w:tcBorders>
            <w:shd w:val="clear" w:color="auto" w:fill="0068B0"/>
            <w:vAlign w:val="center"/>
          </w:tcPr>
          <w:p w:rsidR="00D63937" w:rsidRPr="005B77CB" w:rsidRDefault="00D63937" w:rsidP="006B721E">
            <w:pPr>
              <w:jc w:val="center"/>
              <w:rPr>
                <w:rFonts w:ascii="Arial" w:hAnsi="Arial" w:cs="Arial"/>
                <w:b/>
                <w:bCs/>
                <w:color w:val="FFFFFF" w:themeColor="background1"/>
                <w:sz w:val="16"/>
                <w:szCs w:val="16"/>
              </w:rPr>
            </w:pPr>
            <w:proofErr w:type="spellStart"/>
            <w:r w:rsidRPr="005B77CB">
              <w:rPr>
                <w:rFonts w:ascii="Arial" w:hAnsi="Arial" w:cs="Arial"/>
                <w:b/>
                <w:bCs/>
                <w:color w:val="FFFFFF" w:themeColor="background1"/>
                <w:sz w:val="16"/>
                <w:szCs w:val="16"/>
              </w:rPr>
              <w:t>Qtd</w:t>
            </w:r>
            <w:proofErr w:type="spellEnd"/>
          </w:p>
        </w:tc>
        <w:tc>
          <w:tcPr>
            <w:tcW w:w="627" w:type="pct"/>
            <w:tcBorders>
              <w:top w:val="single" w:sz="2" w:space="0" w:color="0068B0"/>
              <w:left w:val="single" w:sz="2" w:space="0" w:color="FFFFFF" w:themeColor="background1"/>
              <w:bottom w:val="single" w:sz="4" w:space="0" w:color="0070C0"/>
              <w:right w:val="single" w:sz="2" w:space="0" w:color="FFFFFF" w:themeColor="background1"/>
            </w:tcBorders>
            <w:shd w:val="clear" w:color="auto" w:fill="0068B0"/>
            <w:vAlign w:val="center"/>
          </w:tcPr>
          <w:p w:rsidR="00D63937" w:rsidRPr="005B77CB" w:rsidRDefault="00D63937" w:rsidP="006B721E">
            <w:pPr>
              <w:jc w:val="center"/>
              <w:rPr>
                <w:rFonts w:ascii="Arial" w:hAnsi="Arial" w:cs="Arial"/>
                <w:b/>
                <w:bCs/>
                <w:color w:val="FFFFFF" w:themeColor="background1"/>
                <w:sz w:val="16"/>
                <w:szCs w:val="16"/>
              </w:rPr>
            </w:pPr>
            <w:proofErr w:type="spellStart"/>
            <w:r w:rsidRPr="005B77CB">
              <w:rPr>
                <w:rFonts w:ascii="Arial" w:hAnsi="Arial" w:cs="Arial"/>
                <w:b/>
                <w:bCs/>
                <w:color w:val="FFFFFF" w:themeColor="background1"/>
                <w:sz w:val="16"/>
                <w:szCs w:val="16"/>
              </w:rPr>
              <w:t>Preço</w:t>
            </w:r>
            <w:proofErr w:type="spellEnd"/>
          </w:p>
          <w:p w:rsidR="00D63937" w:rsidRPr="005B77CB" w:rsidRDefault="00D63937" w:rsidP="006B721E">
            <w:pPr>
              <w:jc w:val="center"/>
              <w:rPr>
                <w:rFonts w:ascii="Arial" w:hAnsi="Arial" w:cs="Arial"/>
                <w:b/>
                <w:bCs/>
                <w:color w:val="FFFFFF" w:themeColor="background1"/>
                <w:sz w:val="16"/>
                <w:szCs w:val="16"/>
              </w:rPr>
            </w:pPr>
            <w:proofErr w:type="spellStart"/>
            <w:r w:rsidRPr="005B77CB">
              <w:rPr>
                <w:rFonts w:ascii="Arial" w:hAnsi="Arial" w:cs="Arial"/>
                <w:b/>
                <w:bCs/>
                <w:color w:val="FFFFFF" w:themeColor="background1"/>
                <w:sz w:val="16"/>
                <w:szCs w:val="16"/>
              </w:rPr>
              <w:t>Unitário</w:t>
            </w:r>
            <w:proofErr w:type="spellEnd"/>
          </w:p>
        </w:tc>
        <w:tc>
          <w:tcPr>
            <w:tcW w:w="380" w:type="pct"/>
            <w:tcBorders>
              <w:top w:val="single" w:sz="2" w:space="0" w:color="0068B0"/>
              <w:left w:val="single" w:sz="2" w:space="0" w:color="FFFFFF" w:themeColor="background1"/>
              <w:bottom w:val="single" w:sz="4" w:space="0" w:color="0070C0"/>
              <w:right w:val="single" w:sz="2" w:space="0" w:color="FFFFFF" w:themeColor="background1"/>
            </w:tcBorders>
            <w:shd w:val="clear" w:color="auto" w:fill="0068B0"/>
            <w:vAlign w:val="center"/>
          </w:tcPr>
          <w:p w:rsidR="00D63937" w:rsidRPr="005B77CB" w:rsidRDefault="00D63937" w:rsidP="006B721E">
            <w:pPr>
              <w:jc w:val="center"/>
              <w:rPr>
                <w:rFonts w:ascii="Arial" w:hAnsi="Arial" w:cs="Arial"/>
                <w:b/>
                <w:bCs/>
                <w:color w:val="FFFFFF" w:themeColor="background1"/>
                <w:sz w:val="16"/>
                <w:szCs w:val="16"/>
              </w:rPr>
            </w:pPr>
            <w:proofErr w:type="spellStart"/>
            <w:r w:rsidRPr="005B77CB">
              <w:rPr>
                <w:rFonts w:ascii="Arial" w:hAnsi="Arial" w:cs="Arial"/>
                <w:b/>
                <w:bCs/>
                <w:color w:val="FFFFFF" w:themeColor="background1"/>
                <w:sz w:val="16"/>
                <w:szCs w:val="16"/>
              </w:rPr>
              <w:t>Desc</w:t>
            </w:r>
            <w:proofErr w:type="spellEnd"/>
            <w:r w:rsidRPr="005B77CB">
              <w:rPr>
                <w:rFonts w:ascii="Arial" w:hAnsi="Arial" w:cs="Arial"/>
                <w:b/>
                <w:bCs/>
                <w:color w:val="FFFFFF" w:themeColor="background1"/>
                <w:sz w:val="16"/>
                <w:szCs w:val="16"/>
              </w:rPr>
              <w:t>.</w:t>
            </w:r>
          </w:p>
          <w:p w:rsidR="00D63937" w:rsidRPr="005B77CB" w:rsidRDefault="00D63937" w:rsidP="006B721E">
            <w:pPr>
              <w:jc w:val="center"/>
              <w:rPr>
                <w:rFonts w:ascii="Arial" w:hAnsi="Arial" w:cs="Arial"/>
                <w:b/>
                <w:bCs/>
                <w:color w:val="FFFFFF" w:themeColor="background1"/>
                <w:sz w:val="16"/>
                <w:szCs w:val="16"/>
              </w:rPr>
            </w:pPr>
            <w:r w:rsidRPr="005B77CB">
              <w:rPr>
                <w:rFonts w:ascii="Arial" w:hAnsi="Arial" w:cs="Arial"/>
                <w:b/>
                <w:bCs/>
                <w:color w:val="FFFFFF" w:themeColor="background1"/>
                <w:sz w:val="16"/>
                <w:szCs w:val="16"/>
              </w:rPr>
              <w:t>%</w:t>
            </w:r>
          </w:p>
        </w:tc>
        <w:tc>
          <w:tcPr>
            <w:tcW w:w="658" w:type="pct"/>
            <w:tcBorders>
              <w:top w:val="single" w:sz="2" w:space="0" w:color="0068B0"/>
              <w:left w:val="single" w:sz="2" w:space="0" w:color="FFFFFF" w:themeColor="background1"/>
              <w:bottom w:val="single" w:sz="4" w:space="0" w:color="0070C0"/>
              <w:right w:val="single" w:sz="2" w:space="0" w:color="0068B0"/>
            </w:tcBorders>
            <w:shd w:val="clear" w:color="auto" w:fill="0068B0"/>
            <w:vAlign w:val="center"/>
          </w:tcPr>
          <w:p w:rsidR="00D63937" w:rsidRPr="005B77CB" w:rsidRDefault="00D63937" w:rsidP="006B721E">
            <w:pPr>
              <w:jc w:val="center"/>
              <w:rPr>
                <w:rFonts w:ascii="Arial" w:hAnsi="Arial" w:cs="Arial"/>
                <w:b/>
                <w:bCs/>
                <w:color w:val="FFFFFF" w:themeColor="background1"/>
                <w:sz w:val="16"/>
                <w:szCs w:val="16"/>
              </w:rPr>
            </w:pPr>
            <w:r w:rsidRPr="005B77CB">
              <w:rPr>
                <w:rFonts w:ascii="Arial" w:hAnsi="Arial" w:cs="Arial"/>
                <w:b/>
                <w:bCs/>
                <w:color w:val="FFFFFF" w:themeColor="background1"/>
                <w:sz w:val="16"/>
                <w:szCs w:val="16"/>
              </w:rPr>
              <w:t>Total</w:t>
            </w:r>
          </w:p>
          <w:p w:rsidR="00D63937" w:rsidRPr="005B77CB" w:rsidRDefault="00D63937" w:rsidP="006B721E">
            <w:pPr>
              <w:jc w:val="center"/>
              <w:rPr>
                <w:rFonts w:ascii="Arial" w:hAnsi="Arial" w:cs="Arial"/>
                <w:b/>
                <w:bCs/>
                <w:color w:val="FFFFFF" w:themeColor="background1"/>
                <w:sz w:val="16"/>
                <w:szCs w:val="16"/>
              </w:rPr>
            </w:pPr>
            <w:r w:rsidRPr="005B77CB">
              <w:rPr>
                <w:rFonts w:ascii="Arial" w:hAnsi="Arial" w:cs="Arial"/>
                <w:b/>
                <w:bCs/>
                <w:color w:val="FFFFFF" w:themeColor="background1"/>
                <w:sz w:val="16"/>
                <w:szCs w:val="16"/>
              </w:rPr>
              <w:t>BRL</w:t>
            </w:r>
          </w:p>
        </w:tc>
      </w:tr>
      <w:tr w:rsidR="00D63937" w:rsidRPr="005B77CB" w:rsidTr="00D63937">
        <w:trPr>
          <w:trHeight w:val="283"/>
        </w:trPr>
        <w:tc>
          <w:tcPr>
            <w:tcW w:w="374" w:type="pct"/>
            <w:tcBorders>
              <w:top w:val="single" w:sz="4" w:space="0" w:color="0070C0"/>
              <w:left w:val="single" w:sz="4" w:space="0" w:color="0070C0"/>
              <w:bottom w:val="single" w:sz="4" w:space="0" w:color="0070C0"/>
              <w:right w:val="single" w:sz="4" w:space="0" w:color="0070C0"/>
            </w:tcBorders>
            <w:vAlign w:val="center"/>
          </w:tcPr>
          <w:p w:rsidR="00D63937" w:rsidRPr="00991F9D" w:rsidRDefault="00D63937" w:rsidP="006B721E">
            <w:pPr>
              <w:jc w:val="center"/>
              <w:rPr>
                <w:rFonts w:ascii="Arial" w:hAnsi="Arial" w:cs="Arial"/>
                <w:sz w:val="16"/>
                <w:szCs w:val="16"/>
              </w:rPr>
            </w:pPr>
            <w:r w:rsidRPr="00991F9D">
              <w:rPr>
                <w:rFonts w:ascii="Arial" w:hAnsi="Arial" w:cs="Arial"/>
                <w:sz w:val="16"/>
                <w:szCs w:val="16"/>
              </w:rPr>
              <w:fldChar w:fldCharType="begin"/>
            </w:r>
            <w:r w:rsidRPr="00991F9D">
              <w:rPr>
                <w:rFonts w:ascii="Arial" w:hAnsi="Arial" w:cs="Arial"/>
                <w:sz w:val="16"/>
                <w:szCs w:val="16"/>
              </w:rPr>
              <w:instrText xml:space="preserve"> MERGEFIELD Item1 </w:instrText>
            </w:r>
            <w:r w:rsidRPr="00991F9D">
              <w:rPr>
                <w:rFonts w:ascii="Arial" w:hAnsi="Arial" w:cs="Arial"/>
                <w:sz w:val="16"/>
                <w:szCs w:val="16"/>
              </w:rPr>
              <w:fldChar w:fldCharType="separate"/>
            </w:r>
            <w:r w:rsidRPr="007A6945">
              <w:rPr>
                <w:rFonts w:ascii="Arial" w:hAnsi="Arial" w:cs="Arial"/>
                <w:noProof/>
                <w:sz w:val="16"/>
                <w:szCs w:val="16"/>
              </w:rPr>
              <w:t>1</w:t>
            </w:r>
            <w:r w:rsidRPr="00991F9D">
              <w:rPr>
                <w:rFonts w:ascii="Arial" w:hAnsi="Arial" w:cs="Arial"/>
                <w:sz w:val="16"/>
                <w:szCs w:val="16"/>
              </w:rPr>
              <w:fldChar w:fldCharType="end"/>
            </w:r>
          </w:p>
        </w:tc>
        <w:tc>
          <w:tcPr>
            <w:tcW w:w="802" w:type="pct"/>
            <w:tcBorders>
              <w:top w:val="single" w:sz="4" w:space="0" w:color="0070C0"/>
              <w:left w:val="single" w:sz="4" w:space="0" w:color="0070C0"/>
              <w:bottom w:val="single" w:sz="4" w:space="0" w:color="0070C0"/>
              <w:right w:val="single" w:sz="4" w:space="0" w:color="0070C0"/>
            </w:tcBorders>
            <w:vAlign w:val="center"/>
          </w:tcPr>
          <w:p w:rsidR="00D63937" w:rsidRPr="00991F9D" w:rsidRDefault="00D63937" w:rsidP="006B721E">
            <w:pPr>
              <w:jc w:val="center"/>
              <w:rPr>
                <w:rFonts w:ascii="Arial" w:hAnsi="Arial" w:cs="Arial"/>
                <w:sz w:val="16"/>
                <w:szCs w:val="16"/>
              </w:rPr>
            </w:pPr>
            <w:r w:rsidRPr="00991F9D">
              <w:rPr>
                <w:rFonts w:ascii="Arial" w:hAnsi="Arial" w:cs="Arial"/>
                <w:sz w:val="16"/>
                <w:szCs w:val="16"/>
              </w:rPr>
              <w:fldChar w:fldCharType="begin"/>
            </w:r>
            <w:r w:rsidRPr="00991F9D">
              <w:rPr>
                <w:rFonts w:ascii="Arial" w:hAnsi="Arial" w:cs="Arial"/>
                <w:sz w:val="16"/>
                <w:szCs w:val="16"/>
              </w:rPr>
              <w:instrText xml:space="preserve"> MERGEFIELD Cod1 </w:instrText>
            </w:r>
            <w:r w:rsidRPr="00991F9D">
              <w:rPr>
                <w:rFonts w:ascii="Arial" w:hAnsi="Arial" w:cs="Arial"/>
                <w:sz w:val="16"/>
                <w:szCs w:val="16"/>
              </w:rPr>
              <w:fldChar w:fldCharType="separate"/>
            </w:r>
            <w:r w:rsidRPr="007A6945">
              <w:rPr>
                <w:rFonts w:ascii="Arial" w:hAnsi="Arial" w:cs="Arial"/>
                <w:noProof/>
                <w:sz w:val="16"/>
                <w:szCs w:val="16"/>
              </w:rPr>
              <w:t>SASPBINLOCO1</w:t>
            </w:r>
            <w:r w:rsidRPr="00991F9D">
              <w:rPr>
                <w:rFonts w:ascii="Arial" w:hAnsi="Arial" w:cs="Arial"/>
                <w:sz w:val="16"/>
                <w:szCs w:val="16"/>
              </w:rPr>
              <w:fldChar w:fldCharType="end"/>
            </w:r>
          </w:p>
        </w:tc>
        <w:tc>
          <w:tcPr>
            <w:tcW w:w="1471" w:type="pct"/>
            <w:tcBorders>
              <w:top w:val="single" w:sz="4" w:space="0" w:color="0070C0"/>
              <w:left w:val="single" w:sz="4" w:space="0" w:color="0070C0"/>
              <w:bottom w:val="single" w:sz="4" w:space="0" w:color="0070C0"/>
              <w:right w:val="single" w:sz="4" w:space="0" w:color="0070C0"/>
            </w:tcBorders>
            <w:vAlign w:val="center"/>
          </w:tcPr>
          <w:p w:rsidR="00D63937" w:rsidRPr="00D63937" w:rsidRDefault="00D63937" w:rsidP="006B721E">
            <w:pPr>
              <w:rPr>
                <w:rFonts w:ascii="Arial" w:hAnsi="Arial" w:cs="Arial"/>
                <w:sz w:val="16"/>
                <w:szCs w:val="16"/>
                <w:lang w:val="pt-BR"/>
              </w:rPr>
            </w:pPr>
            <w:r w:rsidRPr="00991F9D">
              <w:rPr>
                <w:rFonts w:ascii="Arial" w:hAnsi="Arial" w:cs="Arial"/>
                <w:sz w:val="16"/>
                <w:szCs w:val="16"/>
              </w:rPr>
              <w:fldChar w:fldCharType="begin"/>
            </w:r>
            <w:r w:rsidRPr="00D63937">
              <w:rPr>
                <w:rFonts w:ascii="Arial" w:hAnsi="Arial" w:cs="Arial"/>
                <w:sz w:val="16"/>
                <w:szCs w:val="16"/>
                <w:lang w:val="pt-BR"/>
              </w:rPr>
              <w:instrText xml:space="preserve"> MERGEFIELD Descr1 </w:instrText>
            </w:r>
            <w:r w:rsidRPr="00991F9D">
              <w:rPr>
                <w:rFonts w:ascii="Arial" w:hAnsi="Arial" w:cs="Arial"/>
                <w:sz w:val="16"/>
                <w:szCs w:val="16"/>
              </w:rPr>
              <w:fldChar w:fldCharType="separate"/>
            </w:r>
            <w:r w:rsidRPr="00D63937">
              <w:rPr>
                <w:rFonts w:ascii="Arial" w:hAnsi="Arial" w:cs="Arial"/>
                <w:noProof/>
                <w:sz w:val="16"/>
                <w:szCs w:val="16"/>
                <w:lang w:val="pt-BR"/>
              </w:rPr>
              <w:t>Definição de Ponto de Bolha enloco 1P / SP Z0 - SAS Tools - GSPI</w:t>
            </w:r>
            <w:r w:rsidRPr="00991F9D">
              <w:rPr>
                <w:rFonts w:ascii="Arial" w:hAnsi="Arial" w:cs="Arial"/>
                <w:sz w:val="16"/>
                <w:szCs w:val="16"/>
              </w:rPr>
              <w:fldChar w:fldCharType="end"/>
            </w:r>
          </w:p>
        </w:tc>
        <w:tc>
          <w:tcPr>
            <w:tcW w:w="410" w:type="pct"/>
            <w:tcBorders>
              <w:top w:val="single" w:sz="4" w:space="0" w:color="0070C0"/>
              <w:left w:val="single" w:sz="4" w:space="0" w:color="0070C0"/>
              <w:bottom w:val="single" w:sz="4" w:space="0" w:color="0070C0"/>
              <w:right w:val="single" w:sz="4" w:space="0" w:color="0070C0"/>
            </w:tcBorders>
            <w:vAlign w:val="center"/>
          </w:tcPr>
          <w:p w:rsidR="00D63937" w:rsidRPr="00991F9D" w:rsidRDefault="00D63937" w:rsidP="006B721E">
            <w:pPr>
              <w:jc w:val="center"/>
              <w:rPr>
                <w:rFonts w:ascii="Arial" w:hAnsi="Arial" w:cs="Arial"/>
                <w:sz w:val="16"/>
                <w:szCs w:val="16"/>
              </w:rPr>
            </w:pPr>
            <w:r w:rsidRPr="00991F9D">
              <w:rPr>
                <w:rFonts w:ascii="Arial" w:hAnsi="Arial" w:cs="Arial"/>
                <w:sz w:val="16"/>
                <w:szCs w:val="16"/>
              </w:rPr>
              <w:fldChar w:fldCharType="begin"/>
            </w:r>
            <w:r w:rsidRPr="00991F9D">
              <w:rPr>
                <w:rFonts w:ascii="Arial" w:hAnsi="Arial" w:cs="Arial"/>
                <w:sz w:val="16"/>
                <w:szCs w:val="16"/>
              </w:rPr>
              <w:instrText xml:space="preserve"> MERGEFIELD Prazo1 </w:instrText>
            </w:r>
            <w:r w:rsidRPr="00991F9D">
              <w:rPr>
                <w:rFonts w:ascii="Arial" w:hAnsi="Arial" w:cs="Arial"/>
                <w:sz w:val="16"/>
                <w:szCs w:val="16"/>
              </w:rPr>
              <w:fldChar w:fldCharType="separate"/>
            </w:r>
            <w:r w:rsidRPr="007A6945">
              <w:rPr>
                <w:rFonts w:ascii="Arial" w:hAnsi="Arial" w:cs="Arial"/>
                <w:noProof/>
                <w:sz w:val="16"/>
                <w:szCs w:val="16"/>
              </w:rPr>
              <w:t>10</w:t>
            </w:r>
            <w:r w:rsidRPr="00991F9D">
              <w:rPr>
                <w:rFonts w:ascii="Arial" w:hAnsi="Arial" w:cs="Arial"/>
                <w:sz w:val="16"/>
                <w:szCs w:val="16"/>
              </w:rPr>
              <w:fldChar w:fldCharType="end"/>
            </w:r>
          </w:p>
        </w:tc>
        <w:tc>
          <w:tcPr>
            <w:tcW w:w="278" w:type="pct"/>
            <w:tcBorders>
              <w:top w:val="single" w:sz="4" w:space="0" w:color="0070C0"/>
              <w:left w:val="single" w:sz="4" w:space="0" w:color="0070C0"/>
              <w:bottom w:val="single" w:sz="4" w:space="0" w:color="0070C0"/>
              <w:right w:val="single" w:sz="4" w:space="0" w:color="0070C0"/>
            </w:tcBorders>
            <w:vAlign w:val="center"/>
          </w:tcPr>
          <w:p w:rsidR="00D63937" w:rsidRPr="00991F9D" w:rsidRDefault="00D63937" w:rsidP="006B721E">
            <w:pPr>
              <w:jc w:val="center"/>
              <w:rPr>
                <w:rFonts w:ascii="Arial" w:hAnsi="Arial" w:cs="Arial"/>
                <w:sz w:val="16"/>
                <w:szCs w:val="16"/>
              </w:rPr>
            </w:pPr>
            <w:r w:rsidRPr="00991F9D">
              <w:rPr>
                <w:rFonts w:ascii="Arial" w:hAnsi="Arial" w:cs="Arial"/>
                <w:sz w:val="16"/>
                <w:szCs w:val="16"/>
              </w:rPr>
              <w:fldChar w:fldCharType="begin"/>
            </w:r>
            <w:r w:rsidRPr="00991F9D">
              <w:rPr>
                <w:rFonts w:ascii="Arial" w:hAnsi="Arial" w:cs="Arial"/>
                <w:sz w:val="16"/>
                <w:szCs w:val="16"/>
              </w:rPr>
              <w:instrText xml:space="preserve"> MERGEFIELD Qtd1 </w:instrText>
            </w:r>
            <w:r w:rsidRPr="00991F9D">
              <w:rPr>
                <w:rFonts w:ascii="Arial" w:hAnsi="Arial" w:cs="Arial"/>
                <w:sz w:val="16"/>
                <w:szCs w:val="16"/>
              </w:rPr>
              <w:fldChar w:fldCharType="separate"/>
            </w:r>
            <w:r w:rsidRPr="007A6945">
              <w:rPr>
                <w:rFonts w:ascii="Arial" w:hAnsi="Arial" w:cs="Arial"/>
                <w:noProof/>
                <w:sz w:val="16"/>
                <w:szCs w:val="16"/>
              </w:rPr>
              <w:t>1</w:t>
            </w:r>
            <w:r w:rsidRPr="00991F9D">
              <w:rPr>
                <w:rFonts w:ascii="Arial" w:hAnsi="Arial" w:cs="Arial"/>
                <w:sz w:val="16"/>
                <w:szCs w:val="16"/>
              </w:rPr>
              <w:fldChar w:fldCharType="end"/>
            </w:r>
          </w:p>
        </w:tc>
        <w:tc>
          <w:tcPr>
            <w:tcW w:w="627" w:type="pct"/>
            <w:tcBorders>
              <w:top w:val="single" w:sz="4" w:space="0" w:color="0070C0"/>
              <w:left w:val="single" w:sz="4" w:space="0" w:color="0070C0"/>
              <w:bottom w:val="single" w:sz="4" w:space="0" w:color="0070C0"/>
              <w:right w:val="single" w:sz="4" w:space="0" w:color="0070C0"/>
            </w:tcBorders>
            <w:vAlign w:val="center"/>
          </w:tcPr>
          <w:p w:rsidR="00D63937" w:rsidRPr="00991F9D" w:rsidRDefault="00D63937" w:rsidP="006B721E">
            <w:pPr>
              <w:jc w:val="center"/>
              <w:rPr>
                <w:rFonts w:ascii="Arial" w:hAnsi="Arial" w:cs="Arial"/>
                <w:sz w:val="16"/>
                <w:szCs w:val="16"/>
              </w:rPr>
            </w:pPr>
            <w:r w:rsidRPr="00991F9D">
              <w:rPr>
                <w:rFonts w:ascii="Arial" w:hAnsi="Arial" w:cs="Arial"/>
                <w:sz w:val="16"/>
                <w:szCs w:val="16"/>
              </w:rPr>
              <w:fldChar w:fldCharType="begin"/>
            </w:r>
            <w:r w:rsidRPr="00991F9D">
              <w:rPr>
                <w:rFonts w:ascii="Arial" w:hAnsi="Arial" w:cs="Arial"/>
                <w:sz w:val="16"/>
                <w:szCs w:val="16"/>
              </w:rPr>
              <w:instrText xml:space="preserve"> MERGEFIELD PrUnit1\# "R$ #.##0,00" </w:instrText>
            </w:r>
            <w:r w:rsidRPr="00991F9D">
              <w:rPr>
                <w:rFonts w:ascii="Arial" w:hAnsi="Arial" w:cs="Arial"/>
                <w:sz w:val="16"/>
                <w:szCs w:val="16"/>
              </w:rPr>
              <w:fldChar w:fldCharType="separate"/>
            </w:r>
            <w:r w:rsidRPr="00991F9D">
              <w:rPr>
                <w:rFonts w:ascii="Arial" w:hAnsi="Arial" w:cs="Arial"/>
                <w:noProof/>
                <w:sz w:val="16"/>
                <w:szCs w:val="16"/>
              </w:rPr>
              <w:t xml:space="preserve">R$ </w:t>
            </w:r>
            <w:r>
              <w:rPr>
                <w:rFonts w:ascii="Arial" w:hAnsi="Arial" w:cs="Arial"/>
                <w:noProof/>
                <w:sz w:val="16"/>
                <w:szCs w:val="16"/>
              </w:rPr>
              <w:t>15.354,50</w:t>
            </w:r>
            <w:r w:rsidRPr="00991F9D">
              <w:rPr>
                <w:rFonts w:ascii="Arial" w:hAnsi="Arial" w:cs="Arial"/>
                <w:sz w:val="16"/>
                <w:szCs w:val="16"/>
              </w:rPr>
              <w:fldChar w:fldCharType="end"/>
            </w:r>
          </w:p>
        </w:tc>
        <w:tc>
          <w:tcPr>
            <w:tcW w:w="380" w:type="pct"/>
            <w:tcBorders>
              <w:top w:val="single" w:sz="4" w:space="0" w:color="0070C0"/>
              <w:left w:val="single" w:sz="4" w:space="0" w:color="0070C0"/>
              <w:bottom w:val="single" w:sz="4" w:space="0" w:color="0070C0"/>
              <w:right w:val="single" w:sz="4" w:space="0" w:color="0070C0"/>
            </w:tcBorders>
            <w:vAlign w:val="center"/>
          </w:tcPr>
          <w:p w:rsidR="00D63937" w:rsidRPr="00991F9D" w:rsidRDefault="00D63937" w:rsidP="006B721E">
            <w:pPr>
              <w:jc w:val="center"/>
              <w:rPr>
                <w:rFonts w:ascii="Arial" w:hAnsi="Arial" w:cs="Arial"/>
                <w:sz w:val="16"/>
                <w:szCs w:val="16"/>
              </w:rPr>
            </w:pPr>
            <w:r w:rsidRPr="00991F9D">
              <w:rPr>
                <w:rFonts w:ascii="Arial" w:hAnsi="Arial" w:cs="Arial"/>
                <w:sz w:val="16"/>
                <w:szCs w:val="16"/>
              </w:rPr>
              <w:fldChar w:fldCharType="begin"/>
            </w:r>
            <w:r w:rsidRPr="00991F9D">
              <w:rPr>
                <w:rFonts w:ascii="Arial" w:hAnsi="Arial" w:cs="Arial"/>
                <w:sz w:val="16"/>
                <w:szCs w:val="16"/>
              </w:rPr>
              <w:instrText xml:space="preserve"> MERGEFIELD Desc1 </w:instrText>
            </w:r>
            <w:r>
              <w:rPr>
                <w:rFonts w:ascii="Arial" w:hAnsi="Arial" w:cs="Arial"/>
                <w:sz w:val="16"/>
                <w:szCs w:val="16"/>
              </w:rPr>
              <w:instrText>\#"0,00"</w:instrText>
            </w:r>
            <w:r w:rsidRPr="00991F9D">
              <w:rPr>
                <w:rFonts w:ascii="Arial" w:hAnsi="Arial" w:cs="Arial"/>
                <w:sz w:val="16"/>
                <w:szCs w:val="16"/>
              </w:rPr>
              <w:fldChar w:fldCharType="separate"/>
            </w:r>
            <w:r>
              <w:rPr>
                <w:rFonts w:ascii="Arial" w:hAnsi="Arial" w:cs="Arial"/>
                <w:noProof/>
                <w:sz w:val="16"/>
                <w:szCs w:val="16"/>
              </w:rPr>
              <w:t>0,00</w:t>
            </w:r>
            <w:r w:rsidRPr="00991F9D">
              <w:rPr>
                <w:rFonts w:ascii="Arial" w:hAnsi="Arial" w:cs="Arial"/>
                <w:sz w:val="16"/>
                <w:szCs w:val="16"/>
              </w:rPr>
              <w:fldChar w:fldCharType="end"/>
            </w:r>
          </w:p>
        </w:tc>
        <w:tc>
          <w:tcPr>
            <w:tcW w:w="658" w:type="pct"/>
            <w:tcBorders>
              <w:top w:val="single" w:sz="4" w:space="0" w:color="0070C0"/>
              <w:left w:val="single" w:sz="4" w:space="0" w:color="0070C0"/>
              <w:bottom w:val="single" w:sz="4" w:space="0" w:color="0070C0"/>
              <w:right w:val="single" w:sz="4" w:space="0" w:color="0070C0"/>
            </w:tcBorders>
            <w:vAlign w:val="center"/>
          </w:tcPr>
          <w:p w:rsidR="00D63937" w:rsidRPr="00991F9D" w:rsidRDefault="00D63937" w:rsidP="006B721E">
            <w:pPr>
              <w:jc w:val="center"/>
              <w:rPr>
                <w:rFonts w:ascii="Arial" w:hAnsi="Arial" w:cs="Arial"/>
                <w:sz w:val="16"/>
                <w:szCs w:val="16"/>
              </w:rPr>
            </w:pPr>
            <w:r w:rsidRPr="00991F9D">
              <w:rPr>
                <w:rFonts w:ascii="Arial" w:hAnsi="Arial" w:cs="Arial"/>
                <w:sz w:val="16"/>
                <w:szCs w:val="16"/>
              </w:rPr>
              <w:fldChar w:fldCharType="begin"/>
            </w:r>
            <w:r w:rsidRPr="00991F9D">
              <w:rPr>
                <w:rFonts w:ascii="Arial" w:hAnsi="Arial" w:cs="Arial"/>
                <w:sz w:val="16"/>
                <w:szCs w:val="16"/>
              </w:rPr>
              <w:instrText xml:space="preserve"> MERGEFIELD Total1 \#"R$ #.##0,00"</w:instrText>
            </w:r>
            <w:r w:rsidRPr="00991F9D">
              <w:rPr>
                <w:rFonts w:ascii="Arial" w:hAnsi="Arial" w:cs="Arial"/>
                <w:sz w:val="16"/>
                <w:szCs w:val="16"/>
              </w:rPr>
              <w:fldChar w:fldCharType="separate"/>
            </w:r>
            <w:r w:rsidRPr="00991F9D">
              <w:rPr>
                <w:rFonts w:ascii="Arial" w:hAnsi="Arial" w:cs="Arial"/>
                <w:noProof/>
                <w:sz w:val="16"/>
                <w:szCs w:val="16"/>
              </w:rPr>
              <w:t xml:space="preserve">R$ </w:t>
            </w:r>
            <w:r>
              <w:rPr>
                <w:rFonts w:ascii="Arial" w:hAnsi="Arial" w:cs="Arial"/>
                <w:noProof/>
                <w:sz w:val="16"/>
                <w:szCs w:val="16"/>
              </w:rPr>
              <w:t>15.354,50</w:t>
            </w:r>
            <w:r w:rsidRPr="00991F9D">
              <w:rPr>
                <w:rFonts w:ascii="Arial" w:hAnsi="Arial" w:cs="Arial"/>
                <w:sz w:val="16"/>
                <w:szCs w:val="16"/>
              </w:rPr>
              <w:fldChar w:fldCharType="end"/>
            </w:r>
          </w:p>
        </w:tc>
      </w:tr>
      <w:tr w:rsidR="00D63937" w:rsidRPr="005B77CB" w:rsidTr="00D63937">
        <w:trPr>
          <w:trHeight w:val="283"/>
        </w:trPr>
        <w:tc>
          <w:tcPr>
            <w:tcW w:w="374" w:type="pct"/>
            <w:tcBorders>
              <w:top w:val="nil"/>
              <w:left w:val="single" w:sz="4" w:space="0" w:color="0070C0"/>
              <w:bottom w:val="single" w:sz="4" w:space="0" w:color="0070C0"/>
              <w:right w:val="single" w:sz="4" w:space="0" w:color="0070C0"/>
            </w:tcBorders>
            <w:vAlign w:val="center"/>
          </w:tcPr>
          <w:p w:rsidR="00D63937" w:rsidRPr="005B77CB" w:rsidRDefault="00D63937" w:rsidP="006B721E">
            <w:pPr>
              <w:jc w:val="center"/>
              <w:rPr>
                <w:rFonts w:ascii="Arial" w:hAnsi="Arial" w:cs="Arial"/>
                <w:noProof/>
                <w:sz w:val="16"/>
                <w:szCs w:val="16"/>
              </w:rPr>
            </w:pPr>
            <w:r>
              <w:rPr>
                <w:rFonts w:ascii="Arial" w:hAnsi="Arial" w:cs="Arial"/>
                <w:noProof/>
                <w:sz w:val="16"/>
                <w:szCs w:val="16"/>
              </w:rPr>
              <w:t>2</w:t>
            </w:r>
          </w:p>
        </w:tc>
        <w:tc>
          <w:tcPr>
            <w:tcW w:w="802" w:type="pct"/>
            <w:tcBorders>
              <w:top w:val="nil"/>
              <w:left w:val="single" w:sz="4" w:space="0" w:color="0070C0"/>
              <w:bottom w:val="single" w:sz="4" w:space="0" w:color="0070C0"/>
              <w:right w:val="single" w:sz="4" w:space="0" w:color="0070C0"/>
            </w:tcBorders>
            <w:vAlign w:val="center"/>
          </w:tcPr>
          <w:p w:rsidR="00D63937" w:rsidRPr="005B77CB" w:rsidRDefault="00D63937" w:rsidP="006B721E">
            <w:pPr>
              <w:jc w:val="center"/>
              <w:rPr>
                <w:rFonts w:ascii="Arial" w:hAnsi="Arial" w:cs="Arial"/>
                <w:noProof/>
                <w:sz w:val="16"/>
                <w:szCs w:val="16"/>
              </w:rPr>
            </w:pPr>
            <w:r>
              <w:rPr>
                <w:rFonts w:ascii="Arial" w:hAnsi="Arial" w:cs="Arial"/>
                <w:noProof/>
                <w:sz w:val="16"/>
                <w:szCs w:val="16"/>
              </w:rPr>
              <w:fldChar w:fldCharType="begin"/>
            </w:r>
            <w:r>
              <w:rPr>
                <w:rFonts w:ascii="Arial" w:hAnsi="Arial" w:cs="Arial"/>
                <w:noProof/>
                <w:sz w:val="16"/>
                <w:szCs w:val="16"/>
              </w:rPr>
              <w:instrText xml:space="preserve"> MERGEFIELD Cod2 </w:instrText>
            </w:r>
            <w:r>
              <w:rPr>
                <w:rFonts w:ascii="Arial" w:hAnsi="Arial" w:cs="Arial"/>
                <w:noProof/>
                <w:sz w:val="16"/>
                <w:szCs w:val="16"/>
              </w:rPr>
              <w:fldChar w:fldCharType="separate"/>
            </w:r>
            <w:r w:rsidRPr="007A6945">
              <w:rPr>
                <w:rFonts w:ascii="Arial" w:hAnsi="Arial" w:cs="Arial"/>
                <w:noProof/>
                <w:sz w:val="16"/>
                <w:szCs w:val="16"/>
              </w:rPr>
              <w:t>TCOMPINLOC02</w:t>
            </w:r>
            <w:r>
              <w:rPr>
                <w:rFonts w:ascii="Arial" w:hAnsi="Arial" w:cs="Arial"/>
                <w:noProof/>
                <w:sz w:val="16"/>
                <w:szCs w:val="16"/>
              </w:rPr>
              <w:fldChar w:fldCharType="end"/>
            </w:r>
          </w:p>
        </w:tc>
        <w:tc>
          <w:tcPr>
            <w:tcW w:w="1471" w:type="pct"/>
            <w:tcBorders>
              <w:top w:val="nil"/>
              <w:left w:val="single" w:sz="4" w:space="0" w:color="0070C0"/>
              <w:bottom w:val="single" w:sz="4" w:space="0" w:color="0070C0"/>
              <w:right w:val="single" w:sz="4" w:space="0" w:color="0070C0"/>
            </w:tcBorders>
            <w:vAlign w:val="center"/>
          </w:tcPr>
          <w:p w:rsidR="00D63937" w:rsidRPr="00D63937" w:rsidRDefault="00D63937" w:rsidP="006B721E">
            <w:pPr>
              <w:rPr>
                <w:rFonts w:ascii="Arial" w:hAnsi="Arial" w:cs="Arial"/>
                <w:noProof/>
                <w:sz w:val="16"/>
                <w:szCs w:val="16"/>
                <w:lang w:val="pt-BR"/>
              </w:rPr>
            </w:pPr>
            <w:r>
              <w:rPr>
                <w:rFonts w:ascii="Arial" w:hAnsi="Arial" w:cs="Arial"/>
                <w:noProof/>
                <w:sz w:val="16"/>
                <w:szCs w:val="16"/>
              </w:rPr>
              <w:fldChar w:fldCharType="begin"/>
            </w:r>
            <w:r w:rsidRPr="00D63937">
              <w:rPr>
                <w:rFonts w:ascii="Arial" w:hAnsi="Arial" w:cs="Arial"/>
                <w:noProof/>
                <w:sz w:val="16"/>
                <w:szCs w:val="16"/>
                <w:lang w:val="pt-BR"/>
              </w:rPr>
              <w:instrText xml:space="preserve"> MERGEFIELD Descr2 </w:instrText>
            </w:r>
            <w:r>
              <w:rPr>
                <w:rFonts w:ascii="Arial" w:hAnsi="Arial" w:cs="Arial"/>
                <w:noProof/>
                <w:sz w:val="16"/>
                <w:szCs w:val="16"/>
              </w:rPr>
              <w:fldChar w:fldCharType="separate"/>
            </w:r>
            <w:r w:rsidRPr="00D63937">
              <w:rPr>
                <w:rFonts w:ascii="Arial" w:hAnsi="Arial" w:cs="Arial"/>
                <w:noProof/>
                <w:sz w:val="16"/>
                <w:szCs w:val="16"/>
                <w:lang w:val="pt-BR"/>
              </w:rPr>
              <w:t>Teste de Compatibilidade/Membrana Filtrante SAS Tools/GSPI 24hr</w:t>
            </w:r>
            <w:r>
              <w:rPr>
                <w:rFonts w:ascii="Arial" w:hAnsi="Arial" w:cs="Arial"/>
                <w:noProof/>
                <w:sz w:val="16"/>
                <w:szCs w:val="16"/>
              </w:rPr>
              <w:fldChar w:fldCharType="end"/>
            </w:r>
          </w:p>
        </w:tc>
        <w:tc>
          <w:tcPr>
            <w:tcW w:w="410" w:type="pct"/>
            <w:tcBorders>
              <w:top w:val="nil"/>
              <w:left w:val="single" w:sz="4" w:space="0" w:color="0070C0"/>
              <w:bottom w:val="single" w:sz="4" w:space="0" w:color="0070C0"/>
              <w:right w:val="single" w:sz="4" w:space="0" w:color="0070C0"/>
            </w:tcBorders>
            <w:vAlign w:val="center"/>
          </w:tcPr>
          <w:p w:rsidR="00D63937" w:rsidRPr="005B77CB" w:rsidRDefault="00D63937" w:rsidP="006B721E">
            <w:pPr>
              <w:jc w:val="center"/>
              <w:rPr>
                <w:rFonts w:ascii="Arial" w:hAnsi="Arial" w:cs="Arial"/>
                <w:noProof/>
                <w:sz w:val="16"/>
                <w:szCs w:val="16"/>
              </w:rPr>
            </w:pPr>
            <w:r>
              <w:rPr>
                <w:rFonts w:ascii="Arial" w:hAnsi="Arial" w:cs="Arial"/>
                <w:noProof/>
                <w:sz w:val="16"/>
                <w:szCs w:val="16"/>
              </w:rPr>
              <w:fldChar w:fldCharType="begin"/>
            </w:r>
            <w:r>
              <w:rPr>
                <w:rFonts w:ascii="Arial" w:hAnsi="Arial" w:cs="Arial"/>
                <w:noProof/>
                <w:sz w:val="16"/>
                <w:szCs w:val="16"/>
              </w:rPr>
              <w:instrText xml:space="preserve"> MERGEFIELD Prazo2 </w:instrText>
            </w:r>
            <w:r>
              <w:rPr>
                <w:rFonts w:ascii="Arial" w:hAnsi="Arial" w:cs="Arial"/>
                <w:noProof/>
                <w:sz w:val="16"/>
                <w:szCs w:val="16"/>
              </w:rPr>
              <w:fldChar w:fldCharType="separate"/>
            </w:r>
            <w:r w:rsidRPr="007A6945">
              <w:rPr>
                <w:rFonts w:ascii="Arial" w:hAnsi="Arial" w:cs="Arial"/>
                <w:noProof/>
                <w:sz w:val="16"/>
                <w:szCs w:val="16"/>
              </w:rPr>
              <w:t>10</w:t>
            </w:r>
            <w:r>
              <w:rPr>
                <w:rFonts w:ascii="Arial" w:hAnsi="Arial" w:cs="Arial"/>
                <w:noProof/>
                <w:sz w:val="16"/>
                <w:szCs w:val="16"/>
              </w:rPr>
              <w:fldChar w:fldCharType="end"/>
            </w:r>
          </w:p>
        </w:tc>
        <w:tc>
          <w:tcPr>
            <w:tcW w:w="278" w:type="pct"/>
            <w:tcBorders>
              <w:top w:val="nil"/>
              <w:left w:val="single" w:sz="4" w:space="0" w:color="0070C0"/>
              <w:bottom w:val="single" w:sz="4" w:space="0" w:color="0070C0"/>
              <w:right w:val="single" w:sz="4" w:space="0" w:color="0070C0"/>
            </w:tcBorders>
            <w:vAlign w:val="center"/>
          </w:tcPr>
          <w:p w:rsidR="00D63937" w:rsidRPr="005B77CB" w:rsidRDefault="00D63937" w:rsidP="006B721E">
            <w:pPr>
              <w:jc w:val="center"/>
              <w:rPr>
                <w:rFonts w:ascii="Arial" w:hAnsi="Arial" w:cs="Arial"/>
                <w:noProof/>
                <w:sz w:val="16"/>
                <w:szCs w:val="16"/>
              </w:rPr>
            </w:pPr>
            <w:r>
              <w:rPr>
                <w:rFonts w:ascii="Arial" w:hAnsi="Arial" w:cs="Arial"/>
                <w:noProof/>
                <w:sz w:val="16"/>
                <w:szCs w:val="16"/>
              </w:rPr>
              <w:fldChar w:fldCharType="begin"/>
            </w:r>
            <w:r>
              <w:rPr>
                <w:rFonts w:ascii="Arial" w:hAnsi="Arial" w:cs="Arial"/>
                <w:noProof/>
                <w:sz w:val="16"/>
                <w:szCs w:val="16"/>
              </w:rPr>
              <w:instrText xml:space="preserve"> MERGEFIELD Qtd2 </w:instrText>
            </w:r>
            <w:r>
              <w:rPr>
                <w:rFonts w:ascii="Arial" w:hAnsi="Arial" w:cs="Arial"/>
                <w:noProof/>
                <w:sz w:val="16"/>
                <w:szCs w:val="16"/>
              </w:rPr>
              <w:fldChar w:fldCharType="separate"/>
            </w:r>
            <w:r w:rsidRPr="007A6945">
              <w:rPr>
                <w:rFonts w:ascii="Arial" w:hAnsi="Arial" w:cs="Arial"/>
                <w:noProof/>
                <w:sz w:val="16"/>
                <w:szCs w:val="16"/>
              </w:rPr>
              <w:t>1</w:t>
            </w:r>
            <w:r>
              <w:rPr>
                <w:rFonts w:ascii="Arial" w:hAnsi="Arial" w:cs="Arial"/>
                <w:noProof/>
                <w:sz w:val="16"/>
                <w:szCs w:val="16"/>
              </w:rPr>
              <w:fldChar w:fldCharType="end"/>
            </w:r>
          </w:p>
        </w:tc>
        <w:tc>
          <w:tcPr>
            <w:tcW w:w="627" w:type="pct"/>
            <w:tcBorders>
              <w:top w:val="nil"/>
              <w:left w:val="single" w:sz="4" w:space="0" w:color="0070C0"/>
              <w:bottom w:val="single" w:sz="4" w:space="0" w:color="0070C0"/>
              <w:right w:val="single" w:sz="4" w:space="0" w:color="0070C0"/>
            </w:tcBorders>
            <w:vAlign w:val="center"/>
          </w:tcPr>
          <w:p w:rsidR="00D63937" w:rsidRPr="005B77CB" w:rsidRDefault="00D63937" w:rsidP="006B721E">
            <w:pPr>
              <w:jc w:val="center"/>
              <w:rPr>
                <w:rFonts w:ascii="Arial" w:hAnsi="Arial" w:cs="Arial"/>
                <w:noProof/>
                <w:sz w:val="16"/>
                <w:szCs w:val="16"/>
              </w:rPr>
            </w:pPr>
            <w:r>
              <w:rPr>
                <w:rFonts w:ascii="Arial" w:hAnsi="Arial" w:cs="Arial"/>
                <w:noProof/>
                <w:sz w:val="16"/>
                <w:szCs w:val="16"/>
              </w:rPr>
              <w:fldChar w:fldCharType="begin"/>
            </w:r>
            <w:r>
              <w:rPr>
                <w:rFonts w:ascii="Arial" w:hAnsi="Arial" w:cs="Arial"/>
                <w:noProof/>
                <w:sz w:val="16"/>
                <w:szCs w:val="16"/>
              </w:rPr>
              <w:instrText xml:space="preserve"> MERGEFIELD PrUnit2 </w:instrText>
            </w:r>
            <w:r w:rsidRPr="00991F9D">
              <w:rPr>
                <w:rFonts w:ascii="Arial" w:hAnsi="Arial" w:cs="Arial"/>
                <w:sz w:val="16"/>
                <w:szCs w:val="16"/>
              </w:rPr>
              <w:instrText>\# "R$ #.##0,00"</w:instrText>
            </w:r>
            <w:r>
              <w:rPr>
                <w:rFonts w:ascii="Arial" w:hAnsi="Arial" w:cs="Arial"/>
                <w:noProof/>
                <w:sz w:val="16"/>
                <w:szCs w:val="16"/>
              </w:rPr>
              <w:fldChar w:fldCharType="separate"/>
            </w:r>
            <w:r w:rsidRPr="00991F9D">
              <w:rPr>
                <w:rFonts w:ascii="Arial" w:hAnsi="Arial" w:cs="Arial"/>
                <w:noProof/>
                <w:sz w:val="16"/>
                <w:szCs w:val="16"/>
              </w:rPr>
              <w:t xml:space="preserve">R$ </w:t>
            </w:r>
            <w:r>
              <w:rPr>
                <w:rFonts w:ascii="Arial" w:hAnsi="Arial" w:cs="Arial"/>
                <w:noProof/>
                <w:sz w:val="16"/>
                <w:szCs w:val="16"/>
              </w:rPr>
              <w:t>8.580,00</w:t>
            </w:r>
            <w:r>
              <w:rPr>
                <w:rFonts w:ascii="Arial" w:hAnsi="Arial" w:cs="Arial"/>
                <w:noProof/>
                <w:sz w:val="16"/>
                <w:szCs w:val="16"/>
              </w:rPr>
              <w:fldChar w:fldCharType="end"/>
            </w:r>
          </w:p>
        </w:tc>
        <w:tc>
          <w:tcPr>
            <w:tcW w:w="380" w:type="pct"/>
            <w:tcBorders>
              <w:top w:val="nil"/>
              <w:left w:val="single" w:sz="4" w:space="0" w:color="0070C0"/>
              <w:bottom w:val="single" w:sz="4" w:space="0" w:color="0070C0"/>
              <w:right w:val="single" w:sz="4" w:space="0" w:color="0070C0"/>
            </w:tcBorders>
            <w:vAlign w:val="center"/>
          </w:tcPr>
          <w:p w:rsidR="00D63937" w:rsidRPr="005B77CB" w:rsidRDefault="00D63937" w:rsidP="006B721E">
            <w:pPr>
              <w:jc w:val="center"/>
              <w:rPr>
                <w:rFonts w:ascii="Arial" w:hAnsi="Arial" w:cs="Arial"/>
                <w:noProof/>
                <w:sz w:val="16"/>
                <w:szCs w:val="16"/>
              </w:rPr>
            </w:pPr>
            <w:r>
              <w:rPr>
                <w:rFonts w:ascii="Arial" w:hAnsi="Arial" w:cs="Arial"/>
                <w:noProof/>
                <w:sz w:val="16"/>
                <w:szCs w:val="16"/>
              </w:rPr>
              <w:fldChar w:fldCharType="begin"/>
            </w:r>
            <w:r>
              <w:rPr>
                <w:rFonts w:ascii="Arial" w:hAnsi="Arial" w:cs="Arial"/>
                <w:noProof/>
                <w:sz w:val="16"/>
                <w:szCs w:val="16"/>
              </w:rPr>
              <w:instrText xml:space="preserve"> MERGEFIELD Desc2</w:instrText>
            </w:r>
            <w:r>
              <w:rPr>
                <w:rFonts w:ascii="Arial" w:hAnsi="Arial" w:cs="Arial"/>
                <w:sz w:val="16"/>
                <w:szCs w:val="16"/>
              </w:rPr>
              <w:instrText>\#"0,00"</w:instrText>
            </w:r>
            <w:r>
              <w:rPr>
                <w:rFonts w:ascii="Arial" w:hAnsi="Arial" w:cs="Arial"/>
                <w:noProof/>
                <w:sz w:val="16"/>
                <w:szCs w:val="16"/>
              </w:rPr>
              <w:instrText xml:space="preserve"> </w:instrText>
            </w:r>
            <w:r>
              <w:rPr>
                <w:rFonts w:ascii="Arial" w:hAnsi="Arial" w:cs="Arial"/>
                <w:noProof/>
                <w:sz w:val="16"/>
                <w:szCs w:val="16"/>
              </w:rPr>
              <w:fldChar w:fldCharType="separate"/>
            </w:r>
            <w:r>
              <w:rPr>
                <w:rFonts w:ascii="Arial" w:hAnsi="Arial" w:cs="Arial"/>
                <w:noProof/>
                <w:sz w:val="16"/>
                <w:szCs w:val="16"/>
              </w:rPr>
              <w:t>0,00</w:t>
            </w:r>
            <w:r>
              <w:rPr>
                <w:rFonts w:ascii="Arial" w:hAnsi="Arial" w:cs="Arial"/>
                <w:noProof/>
                <w:sz w:val="16"/>
                <w:szCs w:val="16"/>
              </w:rPr>
              <w:fldChar w:fldCharType="end"/>
            </w:r>
          </w:p>
        </w:tc>
        <w:tc>
          <w:tcPr>
            <w:tcW w:w="658" w:type="pct"/>
            <w:tcBorders>
              <w:top w:val="nil"/>
              <w:left w:val="single" w:sz="4" w:space="0" w:color="0070C0"/>
              <w:bottom w:val="single" w:sz="4" w:space="0" w:color="0070C0"/>
              <w:right w:val="single" w:sz="4" w:space="0" w:color="0070C0"/>
            </w:tcBorders>
            <w:vAlign w:val="center"/>
          </w:tcPr>
          <w:p w:rsidR="00D63937" w:rsidRPr="005B77CB" w:rsidRDefault="00D63937" w:rsidP="006B721E">
            <w:pPr>
              <w:jc w:val="center"/>
              <w:rPr>
                <w:rFonts w:ascii="Arial" w:hAnsi="Arial" w:cs="Arial"/>
                <w:noProof/>
                <w:sz w:val="16"/>
                <w:szCs w:val="16"/>
              </w:rPr>
            </w:pPr>
            <w:r>
              <w:rPr>
                <w:rFonts w:ascii="Arial" w:hAnsi="Arial" w:cs="Arial"/>
                <w:noProof/>
                <w:sz w:val="16"/>
                <w:szCs w:val="16"/>
              </w:rPr>
              <w:fldChar w:fldCharType="begin"/>
            </w:r>
            <w:r>
              <w:rPr>
                <w:rFonts w:ascii="Arial" w:hAnsi="Arial" w:cs="Arial"/>
                <w:noProof/>
                <w:sz w:val="16"/>
                <w:szCs w:val="16"/>
              </w:rPr>
              <w:instrText xml:space="preserve"> MERGEFIELD Total2 </w:instrText>
            </w:r>
            <w:r>
              <w:rPr>
                <w:rFonts w:ascii="Arial" w:hAnsi="Arial" w:cs="Arial"/>
                <w:noProof/>
                <w:sz w:val="16"/>
                <w:szCs w:val="16"/>
              </w:rPr>
              <w:fldChar w:fldCharType="separate"/>
            </w:r>
            <w:r w:rsidRPr="007A6945">
              <w:rPr>
                <w:rFonts w:ascii="Arial" w:hAnsi="Arial" w:cs="Arial"/>
                <w:noProof/>
                <w:sz w:val="16"/>
                <w:szCs w:val="16"/>
              </w:rPr>
              <w:t>R$ 8.580,00</w:t>
            </w:r>
            <w:r>
              <w:rPr>
                <w:rFonts w:ascii="Arial" w:hAnsi="Arial" w:cs="Arial"/>
                <w:noProof/>
                <w:sz w:val="16"/>
                <w:szCs w:val="16"/>
              </w:rPr>
              <w:fldChar w:fldCharType="end"/>
            </w:r>
          </w:p>
        </w:tc>
      </w:tr>
      <w:tr w:rsidR="00D63937" w:rsidRPr="00D63937" w:rsidTr="00D63937">
        <w:trPr>
          <w:trHeight w:val="283"/>
        </w:trPr>
        <w:tc>
          <w:tcPr>
            <w:tcW w:w="2646" w:type="pct"/>
            <w:gridSpan w:val="3"/>
            <w:tcBorders>
              <w:top w:val="single" w:sz="4" w:space="0" w:color="0070C0"/>
              <w:left w:val="nil"/>
              <w:bottom w:val="nil"/>
              <w:right w:val="nil"/>
            </w:tcBorders>
            <w:vAlign w:val="center"/>
          </w:tcPr>
          <w:p w:rsidR="00D63937" w:rsidRPr="00D63937" w:rsidRDefault="00D63937" w:rsidP="006B721E">
            <w:pPr>
              <w:rPr>
                <w:rFonts w:ascii="Arial" w:hAnsi="Arial" w:cs="Arial"/>
                <w:i/>
                <w:iCs/>
                <w:sz w:val="16"/>
                <w:szCs w:val="16"/>
                <w:lang w:val="pt-BR"/>
              </w:rPr>
            </w:pPr>
            <w:r w:rsidRPr="00D63937">
              <w:rPr>
                <w:rFonts w:ascii="Arial" w:hAnsi="Arial" w:cs="Arial"/>
                <w:i/>
                <w:iCs/>
                <w:color w:val="EE0000"/>
                <w:sz w:val="16"/>
                <w:szCs w:val="16"/>
                <w:lang w:val="pt-BR"/>
              </w:rPr>
              <w:t xml:space="preserve">Cloridrato de </w:t>
            </w:r>
            <w:proofErr w:type="spellStart"/>
            <w:r w:rsidRPr="00D63937">
              <w:rPr>
                <w:rFonts w:ascii="Arial" w:hAnsi="Arial" w:cs="Arial"/>
                <w:i/>
                <w:iCs/>
                <w:color w:val="EE0000"/>
                <w:sz w:val="16"/>
                <w:szCs w:val="16"/>
                <w:lang w:val="pt-BR"/>
              </w:rPr>
              <w:t>Ciprofloxacino</w:t>
            </w:r>
            <w:proofErr w:type="spellEnd"/>
            <w:r w:rsidRPr="00D63937">
              <w:rPr>
                <w:rFonts w:ascii="Arial" w:hAnsi="Arial" w:cs="Arial"/>
                <w:i/>
                <w:iCs/>
                <w:color w:val="EE0000"/>
                <w:sz w:val="16"/>
                <w:szCs w:val="16"/>
                <w:lang w:val="pt-BR"/>
              </w:rPr>
              <w:t xml:space="preserve"> - Solução Oftálmica</w:t>
            </w:r>
          </w:p>
        </w:tc>
        <w:tc>
          <w:tcPr>
            <w:tcW w:w="410" w:type="pct"/>
            <w:tcBorders>
              <w:top w:val="single" w:sz="4" w:space="0" w:color="0070C0"/>
              <w:left w:val="nil"/>
              <w:bottom w:val="nil"/>
              <w:right w:val="nil"/>
            </w:tcBorders>
            <w:vAlign w:val="center"/>
          </w:tcPr>
          <w:p w:rsidR="00D63937" w:rsidRPr="00D63937" w:rsidRDefault="00D63937" w:rsidP="006B721E">
            <w:pPr>
              <w:jc w:val="center"/>
              <w:rPr>
                <w:rFonts w:ascii="Arial" w:hAnsi="Arial" w:cs="Arial"/>
                <w:sz w:val="16"/>
                <w:szCs w:val="16"/>
                <w:lang w:val="pt-BR"/>
              </w:rPr>
            </w:pPr>
          </w:p>
        </w:tc>
        <w:tc>
          <w:tcPr>
            <w:tcW w:w="278" w:type="pct"/>
            <w:tcBorders>
              <w:top w:val="single" w:sz="4" w:space="0" w:color="0070C0"/>
              <w:left w:val="nil"/>
              <w:bottom w:val="nil"/>
              <w:right w:val="nil"/>
            </w:tcBorders>
            <w:vAlign w:val="center"/>
          </w:tcPr>
          <w:p w:rsidR="00D63937" w:rsidRPr="00D63937" w:rsidRDefault="00D63937" w:rsidP="006B721E">
            <w:pPr>
              <w:jc w:val="center"/>
              <w:rPr>
                <w:rFonts w:ascii="Arial" w:hAnsi="Arial" w:cs="Arial"/>
                <w:sz w:val="16"/>
                <w:szCs w:val="16"/>
                <w:lang w:val="pt-BR"/>
              </w:rPr>
            </w:pPr>
          </w:p>
        </w:tc>
        <w:tc>
          <w:tcPr>
            <w:tcW w:w="627" w:type="pct"/>
            <w:tcBorders>
              <w:top w:val="single" w:sz="4" w:space="0" w:color="0070C0"/>
              <w:left w:val="nil"/>
              <w:bottom w:val="nil"/>
              <w:right w:val="nil"/>
            </w:tcBorders>
            <w:vAlign w:val="center"/>
          </w:tcPr>
          <w:p w:rsidR="00D63937" w:rsidRPr="00D63937" w:rsidRDefault="00D63937" w:rsidP="006B721E">
            <w:pPr>
              <w:jc w:val="center"/>
              <w:rPr>
                <w:rFonts w:ascii="Arial" w:hAnsi="Arial" w:cs="Arial"/>
                <w:sz w:val="16"/>
                <w:szCs w:val="16"/>
                <w:lang w:val="pt-BR"/>
              </w:rPr>
            </w:pPr>
          </w:p>
        </w:tc>
        <w:tc>
          <w:tcPr>
            <w:tcW w:w="380" w:type="pct"/>
            <w:tcBorders>
              <w:top w:val="single" w:sz="4" w:space="0" w:color="0070C0"/>
              <w:left w:val="nil"/>
              <w:bottom w:val="nil"/>
              <w:right w:val="nil"/>
            </w:tcBorders>
            <w:vAlign w:val="center"/>
          </w:tcPr>
          <w:p w:rsidR="00D63937" w:rsidRPr="00D63937" w:rsidRDefault="00D63937" w:rsidP="006B721E">
            <w:pPr>
              <w:jc w:val="center"/>
              <w:rPr>
                <w:rFonts w:ascii="Arial" w:hAnsi="Arial" w:cs="Arial"/>
                <w:sz w:val="16"/>
                <w:szCs w:val="16"/>
                <w:lang w:val="pt-BR"/>
              </w:rPr>
            </w:pPr>
          </w:p>
        </w:tc>
        <w:tc>
          <w:tcPr>
            <w:tcW w:w="658" w:type="pct"/>
            <w:tcBorders>
              <w:top w:val="single" w:sz="4" w:space="0" w:color="0070C0"/>
              <w:left w:val="nil"/>
              <w:bottom w:val="nil"/>
              <w:right w:val="nil"/>
            </w:tcBorders>
            <w:vAlign w:val="center"/>
          </w:tcPr>
          <w:p w:rsidR="00D63937" w:rsidRPr="00D63937" w:rsidRDefault="00D63937" w:rsidP="006B721E">
            <w:pPr>
              <w:jc w:val="center"/>
              <w:rPr>
                <w:rFonts w:ascii="Arial" w:hAnsi="Arial" w:cs="Arial"/>
                <w:sz w:val="16"/>
                <w:szCs w:val="16"/>
                <w:lang w:val="pt-BR"/>
              </w:rPr>
            </w:pPr>
          </w:p>
        </w:tc>
      </w:tr>
      <w:tr w:rsidR="00D63937" w:rsidRPr="00D63937" w:rsidTr="00D63937">
        <w:tc>
          <w:tcPr>
            <w:tcW w:w="374" w:type="pct"/>
            <w:tcBorders>
              <w:top w:val="nil"/>
              <w:left w:val="nil"/>
              <w:bottom w:val="nil"/>
              <w:right w:val="nil"/>
            </w:tcBorders>
            <w:vAlign w:val="center"/>
          </w:tcPr>
          <w:p w:rsidR="00D63937" w:rsidRPr="00D63937" w:rsidRDefault="00D63937" w:rsidP="006B721E">
            <w:pPr>
              <w:jc w:val="center"/>
              <w:rPr>
                <w:rFonts w:ascii="Arial" w:hAnsi="Arial" w:cs="Arial"/>
                <w:sz w:val="16"/>
                <w:szCs w:val="16"/>
                <w:lang w:val="pt-BR"/>
              </w:rPr>
            </w:pPr>
          </w:p>
        </w:tc>
        <w:tc>
          <w:tcPr>
            <w:tcW w:w="802" w:type="pct"/>
            <w:tcBorders>
              <w:top w:val="nil"/>
              <w:left w:val="nil"/>
              <w:bottom w:val="nil"/>
              <w:right w:val="nil"/>
            </w:tcBorders>
            <w:vAlign w:val="center"/>
          </w:tcPr>
          <w:p w:rsidR="00D63937" w:rsidRPr="00D63937" w:rsidRDefault="00D63937" w:rsidP="006B721E">
            <w:pPr>
              <w:jc w:val="center"/>
              <w:rPr>
                <w:rFonts w:ascii="Arial" w:hAnsi="Arial" w:cs="Arial"/>
                <w:sz w:val="16"/>
                <w:szCs w:val="16"/>
                <w:lang w:val="pt-BR"/>
              </w:rPr>
            </w:pPr>
          </w:p>
        </w:tc>
        <w:tc>
          <w:tcPr>
            <w:tcW w:w="1471" w:type="pct"/>
            <w:tcBorders>
              <w:top w:val="nil"/>
              <w:left w:val="nil"/>
              <w:bottom w:val="nil"/>
              <w:right w:val="nil"/>
            </w:tcBorders>
            <w:vAlign w:val="center"/>
          </w:tcPr>
          <w:p w:rsidR="00D63937" w:rsidRPr="00D63937" w:rsidRDefault="00D63937" w:rsidP="006B721E">
            <w:pPr>
              <w:rPr>
                <w:rFonts w:ascii="Arial" w:hAnsi="Arial" w:cs="Arial"/>
                <w:sz w:val="16"/>
                <w:szCs w:val="16"/>
                <w:lang w:val="pt-BR"/>
              </w:rPr>
            </w:pPr>
          </w:p>
          <w:p w:rsidR="00D63937" w:rsidRPr="00D63937" w:rsidRDefault="00D63937" w:rsidP="006B721E">
            <w:pPr>
              <w:rPr>
                <w:rFonts w:ascii="Arial" w:hAnsi="Arial" w:cs="Arial"/>
                <w:sz w:val="16"/>
                <w:szCs w:val="16"/>
                <w:lang w:val="pt-BR"/>
              </w:rPr>
            </w:pPr>
          </w:p>
        </w:tc>
        <w:tc>
          <w:tcPr>
            <w:tcW w:w="410" w:type="pct"/>
            <w:tcBorders>
              <w:top w:val="nil"/>
              <w:left w:val="nil"/>
              <w:bottom w:val="nil"/>
              <w:right w:val="nil"/>
            </w:tcBorders>
            <w:vAlign w:val="center"/>
          </w:tcPr>
          <w:p w:rsidR="00D63937" w:rsidRPr="00D63937" w:rsidRDefault="00D63937" w:rsidP="006B721E">
            <w:pPr>
              <w:jc w:val="center"/>
              <w:rPr>
                <w:rFonts w:ascii="Arial" w:hAnsi="Arial" w:cs="Arial"/>
                <w:sz w:val="16"/>
                <w:szCs w:val="16"/>
                <w:lang w:val="pt-BR"/>
              </w:rPr>
            </w:pPr>
          </w:p>
        </w:tc>
        <w:tc>
          <w:tcPr>
            <w:tcW w:w="278" w:type="pct"/>
            <w:tcBorders>
              <w:top w:val="nil"/>
              <w:left w:val="nil"/>
              <w:bottom w:val="nil"/>
              <w:right w:val="nil"/>
            </w:tcBorders>
            <w:vAlign w:val="center"/>
          </w:tcPr>
          <w:p w:rsidR="00D63937" w:rsidRPr="00D63937" w:rsidRDefault="00D63937" w:rsidP="006B721E">
            <w:pPr>
              <w:jc w:val="center"/>
              <w:rPr>
                <w:rFonts w:ascii="Arial" w:hAnsi="Arial" w:cs="Arial"/>
                <w:sz w:val="16"/>
                <w:szCs w:val="16"/>
                <w:lang w:val="pt-BR"/>
              </w:rPr>
            </w:pPr>
          </w:p>
        </w:tc>
        <w:tc>
          <w:tcPr>
            <w:tcW w:w="627" w:type="pct"/>
            <w:tcBorders>
              <w:top w:val="nil"/>
              <w:left w:val="nil"/>
              <w:bottom w:val="nil"/>
              <w:right w:val="nil"/>
            </w:tcBorders>
            <w:vAlign w:val="center"/>
          </w:tcPr>
          <w:p w:rsidR="00D63937" w:rsidRPr="00D63937" w:rsidRDefault="00D63937" w:rsidP="006B721E">
            <w:pPr>
              <w:jc w:val="center"/>
              <w:rPr>
                <w:rFonts w:ascii="Arial" w:hAnsi="Arial" w:cs="Arial"/>
                <w:sz w:val="16"/>
                <w:szCs w:val="16"/>
                <w:lang w:val="pt-BR"/>
              </w:rPr>
            </w:pPr>
          </w:p>
        </w:tc>
        <w:tc>
          <w:tcPr>
            <w:tcW w:w="380" w:type="pct"/>
            <w:tcBorders>
              <w:top w:val="nil"/>
              <w:left w:val="nil"/>
              <w:bottom w:val="single" w:sz="12" w:space="0" w:color="0068B0"/>
              <w:right w:val="nil"/>
            </w:tcBorders>
            <w:vAlign w:val="center"/>
          </w:tcPr>
          <w:p w:rsidR="00D63937" w:rsidRPr="00D63937" w:rsidRDefault="00D63937" w:rsidP="006B721E">
            <w:pPr>
              <w:jc w:val="center"/>
              <w:rPr>
                <w:rFonts w:ascii="Arial" w:hAnsi="Arial" w:cs="Arial"/>
                <w:sz w:val="16"/>
                <w:szCs w:val="16"/>
                <w:lang w:val="pt-BR"/>
              </w:rPr>
            </w:pPr>
          </w:p>
        </w:tc>
        <w:tc>
          <w:tcPr>
            <w:tcW w:w="658" w:type="pct"/>
            <w:tcBorders>
              <w:top w:val="nil"/>
              <w:left w:val="nil"/>
              <w:bottom w:val="single" w:sz="12" w:space="0" w:color="0068B0"/>
              <w:right w:val="nil"/>
            </w:tcBorders>
            <w:vAlign w:val="center"/>
          </w:tcPr>
          <w:p w:rsidR="00D63937" w:rsidRPr="00D63937" w:rsidRDefault="00D63937" w:rsidP="006B721E">
            <w:pPr>
              <w:jc w:val="center"/>
              <w:rPr>
                <w:rFonts w:ascii="Arial" w:hAnsi="Arial" w:cs="Arial"/>
                <w:sz w:val="16"/>
                <w:szCs w:val="16"/>
                <w:lang w:val="pt-BR"/>
              </w:rPr>
            </w:pPr>
          </w:p>
        </w:tc>
      </w:tr>
      <w:tr w:rsidR="00D63937" w:rsidRPr="005B77CB" w:rsidTr="00D63937">
        <w:trPr>
          <w:trHeight w:val="283"/>
        </w:trPr>
        <w:tc>
          <w:tcPr>
            <w:tcW w:w="374" w:type="pct"/>
            <w:tcBorders>
              <w:top w:val="nil"/>
              <w:left w:val="nil"/>
              <w:bottom w:val="nil"/>
              <w:right w:val="nil"/>
            </w:tcBorders>
            <w:vAlign w:val="center"/>
          </w:tcPr>
          <w:p w:rsidR="00D63937" w:rsidRPr="00D63937" w:rsidRDefault="00D63937" w:rsidP="006B721E">
            <w:pPr>
              <w:jc w:val="center"/>
              <w:rPr>
                <w:rFonts w:ascii="Arial" w:hAnsi="Arial" w:cs="Arial"/>
                <w:sz w:val="16"/>
                <w:szCs w:val="16"/>
                <w:lang w:val="pt-BR"/>
              </w:rPr>
            </w:pPr>
          </w:p>
        </w:tc>
        <w:tc>
          <w:tcPr>
            <w:tcW w:w="802" w:type="pct"/>
            <w:tcBorders>
              <w:top w:val="nil"/>
              <w:left w:val="nil"/>
              <w:bottom w:val="nil"/>
              <w:right w:val="nil"/>
            </w:tcBorders>
            <w:vAlign w:val="center"/>
          </w:tcPr>
          <w:p w:rsidR="00D63937" w:rsidRPr="00D63937" w:rsidRDefault="00D63937" w:rsidP="006B721E">
            <w:pPr>
              <w:jc w:val="center"/>
              <w:rPr>
                <w:rFonts w:ascii="Arial" w:hAnsi="Arial" w:cs="Arial"/>
                <w:sz w:val="16"/>
                <w:szCs w:val="16"/>
                <w:lang w:val="pt-BR"/>
              </w:rPr>
            </w:pPr>
          </w:p>
        </w:tc>
        <w:tc>
          <w:tcPr>
            <w:tcW w:w="1471" w:type="pct"/>
            <w:tcBorders>
              <w:top w:val="nil"/>
              <w:left w:val="nil"/>
              <w:bottom w:val="nil"/>
              <w:right w:val="nil"/>
            </w:tcBorders>
            <w:vAlign w:val="center"/>
          </w:tcPr>
          <w:p w:rsidR="00D63937" w:rsidRPr="00D63937" w:rsidRDefault="00D63937" w:rsidP="006B721E">
            <w:pPr>
              <w:rPr>
                <w:rFonts w:ascii="Arial" w:hAnsi="Arial" w:cs="Arial"/>
                <w:sz w:val="16"/>
                <w:szCs w:val="16"/>
                <w:lang w:val="pt-BR"/>
              </w:rPr>
            </w:pPr>
          </w:p>
        </w:tc>
        <w:tc>
          <w:tcPr>
            <w:tcW w:w="410" w:type="pct"/>
            <w:tcBorders>
              <w:top w:val="nil"/>
              <w:left w:val="nil"/>
              <w:bottom w:val="nil"/>
              <w:right w:val="nil"/>
            </w:tcBorders>
            <w:vAlign w:val="center"/>
          </w:tcPr>
          <w:p w:rsidR="00D63937" w:rsidRPr="00D63937" w:rsidRDefault="00D63937" w:rsidP="006B721E">
            <w:pPr>
              <w:jc w:val="center"/>
              <w:rPr>
                <w:rFonts w:ascii="Arial" w:hAnsi="Arial" w:cs="Arial"/>
                <w:sz w:val="16"/>
                <w:szCs w:val="16"/>
                <w:lang w:val="pt-BR"/>
              </w:rPr>
            </w:pPr>
          </w:p>
        </w:tc>
        <w:tc>
          <w:tcPr>
            <w:tcW w:w="905" w:type="pct"/>
            <w:gridSpan w:val="2"/>
            <w:tcBorders>
              <w:top w:val="nil"/>
              <w:left w:val="nil"/>
              <w:bottom w:val="nil"/>
              <w:right w:val="nil"/>
            </w:tcBorders>
            <w:vAlign w:val="center"/>
          </w:tcPr>
          <w:p w:rsidR="00D63937" w:rsidRPr="005B77CB" w:rsidRDefault="00D63937" w:rsidP="006B721E">
            <w:pPr>
              <w:jc w:val="right"/>
              <w:rPr>
                <w:rFonts w:ascii="Arial" w:hAnsi="Arial" w:cs="Arial"/>
                <w:b/>
                <w:bCs/>
                <w:sz w:val="16"/>
                <w:szCs w:val="16"/>
              </w:rPr>
            </w:pPr>
            <w:r w:rsidRPr="005B77CB">
              <w:rPr>
                <w:rFonts w:ascii="Arial" w:hAnsi="Arial" w:cs="Arial"/>
                <w:b/>
                <w:bCs/>
                <w:sz w:val="16"/>
                <w:szCs w:val="16"/>
              </w:rPr>
              <w:t>Sub. Total:</w:t>
            </w:r>
          </w:p>
        </w:tc>
        <w:tc>
          <w:tcPr>
            <w:tcW w:w="1038" w:type="pct"/>
            <w:gridSpan w:val="2"/>
            <w:tcBorders>
              <w:top w:val="nil"/>
              <w:left w:val="nil"/>
              <w:bottom w:val="nil"/>
              <w:right w:val="nil"/>
            </w:tcBorders>
            <w:vAlign w:val="center"/>
          </w:tcPr>
          <w:p w:rsidR="00D63937" w:rsidRPr="005B77CB" w:rsidRDefault="00D63937" w:rsidP="006B721E">
            <w:pPr>
              <w:jc w:val="right"/>
              <w:rPr>
                <w:rFonts w:ascii="Arial" w:hAnsi="Arial" w:cs="Arial"/>
                <w:b/>
                <w:bCs/>
                <w:sz w:val="16"/>
                <w:szCs w:val="16"/>
              </w:rPr>
            </w:pPr>
            <w:r>
              <w:rPr>
                <w:rFonts w:ascii="Arial" w:hAnsi="Arial" w:cs="Arial"/>
                <w:b/>
                <w:bCs/>
                <w:sz w:val="16"/>
                <w:szCs w:val="16"/>
              </w:rPr>
              <w:fldChar w:fldCharType="begin"/>
            </w:r>
            <w:r>
              <w:rPr>
                <w:rFonts w:ascii="Arial" w:hAnsi="Arial" w:cs="Arial"/>
                <w:b/>
                <w:bCs/>
                <w:sz w:val="16"/>
                <w:szCs w:val="16"/>
              </w:rPr>
              <w:instrText xml:space="preserve"> MERGEFIELD SubTotal\# "R$ #.##0,00" </w:instrText>
            </w:r>
            <w:r>
              <w:rPr>
                <w:rFonts w:ascii="Arial" w:hAnsi="Arial" w:cs="Arial"/>
                <w:b/>
                <w:bCs/>
                <w:sz w:val="16"/>
                <w:szCs w:val="16"/>
              </w:rPr>
              <w:fldChar w:fldCharType="separate"/>
            </w:r>
            <w:r>
              <w:rPr>
                <w:rFonts w:ascii="Arial" w:hAnsi="Arial" w:cs="Arial"/>
                <w:b/>
                <w:bCs/>
                <w:noProof/>
                <w:sz w:val="16"/>
                <w:szCs w:val="16"/>
              </w:rPr>
              <w:t>R$ 23.934,50</w:t>
            </w:r>
            <w:r>
              <w:rPr>
                <w:rFonts w:ascii="Arial" w:hAnsi="Arial" w:cs="Arial"/>
                <w:b/>
                <w:bCs/>
                <w:sz w:val="16"/>
                <w:szCs w:val="16"/>
              </w:rPr>
              <w:fldChar w:fldCharType="end"/>
            </w:r>
          </w:p>
        </w:tc>
      </w:tr>
      <w:tr>
        <w:tc>
          <w:tcPr>
            <w:tcW w:type="dxa" w:w="637"/>
          </w:tcPr>
          <w:p>
            <w:r>
              <w:t>SASPBINLOCO1</w:t>
            </w:r>
          </w:p>
        </w:tc>
        <w:tc>
          <w:tcPr>
            <w:tcW w:type="dxa" w:w="1367"/>
          </w:tcPr>
          <w:p>
            <w:r>
              <w:t>Definição de Ponto de Bolha enloco 1P / GSP - SAS Tools + Desloc.</w:t>
            </w:r>
          </w:p>
        </w:tc>
        <w:tc>
          <w:tcPr>
            <w:tcW w:type="dxa" w:w="2508"/>
          </w:tcPr>
          <w:p>
            <w:r>
              <w:t>1.0</w:t>
            </w:r>
          </w:p>
        </w:tc>
        <w:tc>
          <w:tcPr>
            <w:tcW w:type="dxa" w:w="699"/>
          </w:tcPr>
          <w:p>
            <w:r>
              <w:t>R$ 16.354,50</w:t>
            </w:r>
          </w:p>
        </w:tc>
        <w:tc>
          <w:tcPr>
            <w:tcW w:type="dxa" w:w="474"/>
          </w:tcPr>
          <w:p>
            <w:r>
              <w:t>0%</w:t>
            </w:r>
          </w:p>
        </w:tc>
        <w:tc>
          <w:tcPr>
            <w:tcW w:type="dxa" w:w="1069"/>
          </w:tcPr>
          <w:p>
            <w:r>
              <w:t>R$ 16.354,50</w:t>
            </w:r>
          </w:p>
        </w:tc>
        <w:tc>
          <w:tcPr>
            <w:tcW w:type="dxa" w:w="648"/>
          </w:tcPr>
          <w:p/>
        </w:tc>
        <w:tc>
          <w:tcPr>
            <w:tcW w:type="dxa" w:w="1122"/>
          </w:tcPr>
          <w:p/>
        </w:tc>
      </w:tr>
      <w:tr>
        <w:tc>
          <w:tcPr>
            <w:tcW w:type="dxa" w:w="637"/>
          </w:tcPr>
          <w:p>
            <w:r>
              <w:t>TCOMPINLOC02</w:t>
            </w:r>
          </w:p>
        </w:tc>
        <w:tc>
          <w:tcPr>
            <w:tcW w:type="dxa" w:w="1367"/>
          </w:tcPr>
          <w:p>
            <w:r>
              <w:t>Teste de Compatibilidade/Membrana Filtrante SAS Tools/GSPI 24hr</w:t>
            </w:r>
          </w:p>
        </w:tc>
        <w:tc>
          <w:tcPr>
            <w:tcW w:type="dxa" w:w="2508"/>
          </w:tcPr>
          <w:p>
            <w:r>
              <w:t>1.0</w:t>
            </w:r>
          </w:p>
        </w:tc>
        <w:tc>
          <w:tcPr>
            <w:tcW w:type="dxa" w:w="699"/>
          </w:tcPr>
          <w:p>
            <w:r>
              <w:t>R$ 9.900,00</w:t>
            </w:r>
          </w:p>
        </w:tc>
        <w:tc>
          <w:tcPr>
            <w:tcW w:type="dxa" w:w="474"/>
          </w:tcPr>
          <w:p>
            <w:r>
              <w:t>0%</w:t>
            </w:r>
          </w:p>
        </w:tc>
        <w:tc>
          <w:tcPr>
            <w:tcW w:type="dxa" w:w="1069"/>
          </w:tcPr>
          <w:p>
            <w:r>
              <w:t>R$ 9.900,00</w:t>
            </w:r>
          </w:p>
        </w:tc>
        <w:tc>
          <w:tcPr>
            <w:tcW w:type="dxa" w:w="648"/>
          </w:tcPr>
          <w:p/>
        </w:tc>
        <w:tc>
          <w:tcPr>
            <w:tcW w:type="dxa" w:w="1122"/>
          </w:tcPr>
          <w:p/>
        </w:tc>
      </w:tr>
    </w:tbl>
    <w:p w:rsidR="00D63937" w:rsidRDefault="00D63937" w:rsidP="00D63937">
      <w:pPr>
        <w:rPr>
          <w:rFonts w:ascii="Arial" w:hAnsi="Arial" w:cs="Arial"/>
          <w:sz w:val="16"/>
          <w:szCs w:val="16"/>
        </w:rPr>
      </w:pPr>
    </w:p>
    <w:p w:rsidR="00D63937" w:rsidRPr="007F1BA2" w:rsidRDefault="00D63937" w:rsidP="00D63937">
      <w:pPr>
        <w:spacing w:after="0" w:line="240" w:lineRule="auto"/>
        <w:rPr>
          <w:rFonts w:ascii="Arial" w:hAnsi="Arial" w:cs="Arial"/>
          <w:i/>
          <w:iCs/>
          <w:sz w:val="16"/>
          <w:szCs w:val="16"/>
        </w:rPr>
        <w:sectPr w:rsidR="00D63937" w:rsidRPr="007F1BA2" w:rsidSect="00FC65AC">
          <w:headerReference w:type="default" r:id="rId10"/>
          <w:footerReference w:type="default" r:id="rId11"/>
          <w:headerReference w:type="first" r:id="rId12"/>
          <w:footerReference w:type="first" r:id="rId13"/>
          <w:pgSz w:w="11906" w:h="16838"/>
          <w:pgMar w:top="1985" w:right="851" w:bottom="851" w:left="851" w:header="709" w:footer="709" w:gutter="0"/>
          <w:cols w:space="708"/>
          <w:docGrid w:linePitch="360"/>
        </w:sectPr>
      </w:pPr>
    </w:p>
    <w:p w:rsidR="00D63937" w:rsidRPr="00D63937" w:rsidRDefault="00D63937" w:rsidP="00D63937">
      <w:pPr>
        <w:jc w:val="both"/>
        <w:rPr>
          <w:rFonts w:ascii="Arial" w:hAnsi="Arial" w:cs="Arial"/>
          <w:sz w:val="12"/>
          <w:szCs w:val="12"/>
          <w:lang w:val="pt-BR"/>
        </w:rPr>
      </w:pPr>
      <w:r w:rsidRPr="00D63937">
        <w:rPr>
          <w:rFonts w:ascii="Arial" w:hAnsi="Arial" w:cs="Arial"/>
          <w:sz w:val="12"/>
          <w:szCs w:val="12"/>
          <w:lang w:val="pt-BR"/>
        </w:rPr>
        <w:lastRenderedPageBreak/>
        <w:t>SA SOLUTIONS LTDA, com sede na Cidade de São Paulo, Estado de São Paulo, na Av. Amador Bueno da Veiga, 1230, Sala 1011 | Penha de França | CEP 03636-100, inscrita no CNPJ/MF sob o n.º 30.287.300/0001-64, doravante denominada "SA SOLUTIONS", estabelece os presentes Termos e Condições Gerais de Venda e Prestação de Serviços ("Termos") aplicáveis às vendas de produtos, peças, softwares e à prestação de serviços técnicos especializados, conforme descrito nas propostas comerciais emitidas.</w:t>
      </w:r>
    </w:p>
    <w:p w:rsidR="00D63937" w:rsidRPr="005B77CB" w:rsidRDefault="00D63937" w:rsidP="00D63937">
      <w:pPr>
        <w:pStyle w:val="PargrafodaLista"/>
        <w:numPr>
          <w:ilvl w:val="0"/>
          <w:numId w:val="11"/>
        </w:numPr>
        <w:spacing w:after="0" w:line="240" w:lineRule="auto"/>
        <w:ind w:left="142" w:hanging="142"/>
        <w:contextualSpacing w:val="0"/>
        <w:jc w:val="both"/>
        <w:rPr>
          <w:rFonts w:ascii="Arial" w:hAnsi="Arial" w:cs="Arial"/>
          <w:sz w:val="12"/>
          <w:szCs w:val="12"/>
        </w:rPr>
      </w:pPr>
      <w:r w:rsidRPr="005B77CB">
        <w:rPr>
          <w:rFonts w:ascii="Arial" w:hAnsi="Arial" w:cs="Arial"/>
          <w:b/>
          <w:bCs/>
          <w:sz w:val="12"/>
          <w:szCs w:val="12"/>
        </w:rPr>
        <w:t>APL</w:t>
      </w:r>
      <w:bookmarkStart w:id="0" w:name="_GoBack"/>
      <w:bookmarkEnd w:id="0"/>
      <w:r w:rsidRPr="005B77CB">
        <w:rPr>
          <w:rFonts w:ascii="Arial" w:hAnsi="Arial" w:cs="Arial"/>
          <w:b/>
          <w:bCs/>
          <w:sz w:val="12"/>
          <w:szCs w:val="12"/>
        </w:rPr>
        <w:t>ICABILIDADE</w:t>
      </w:r>
    </w:p>
    <w:p w:rsidR="00D63937" w:rsidRPr="00D63937" w:rsidRDefault="00D63937" w:rsidP="00D63937">
      <w:pPr>
        <w:pStyle w:val="PargrafodaLista"/>
        <w:numPr>
          <w:ilvl w:val="1"/>
          <w:numId w:val="11"/>
        </w:numPr>
        <w:spacing w:after="0" w:line="240" w:lineRule="auto"/>
        <w:ind w:left="567" w:hanging="207"/>
        <w:contextualSpacing w:val="0"/>
        <w:jc w:val="both"/>
        <w:rPr>
          <w:rFonts w:ascii="Arial" w:hAnsi="Arial" w:cs="Arial"/>
          <w:sz w:val="12"/>
          <w:szCs w:val="12"/>
          <w:lang w:val="pt-BR"/>
        </w:rPr>
      </w:pPr>
      <w:r w:rsidRPr="00D63937">
        <w:rPr>
          <w:rFonts w:ascii="Arial" w:hAnsi="Arial" w:cs="Arial"/>
          <w:sz w:val="12"/>
          <w:szCs w:val="12"/>
          <w:lang w:val="pt-BR"/>
        </w:rPr>
        <w:t>Estes Termos aplicam-se a todas as propostas comerciais, confirmações de pedido, notas fiscais e demais documentos relacionados à venda de produtos e à prestação de serviços pela SA SOLUTIONS.</w:t>
      </w:r>
    </w:p>
    <w:p w:rsidR="00D63937" w:rsidRPr="00D63937" w:rsidRDefault="00D63937" w:rsidP="00D63937">
      <w:pPr>
        <w:pStyle w:val="PargrafodaLista"/>
        <w:numPr>
          <w:ilvl w:val="1"/>
          <w:numId w:val="11"/>
        </w:numPr>
        <w:spacing w:after="0" w:line="240" w:lineRule="auto"/>
        <w:ind w:left="567" w:hanging="207"/>
        <w:contextualSpacing w:val="0"/>
        <w:jc w:val="both"/>
        <w:rPr>
          <w:rFonts w:ascii="Arial" w:hAnsi="Arial" w:cs="Arial"/>
          <w:sz w:val="12"/>
          <w:szCs w:val="12"/>
          <w:lang w:val="pt-BR"/>
        </w:rPr>
      </w:pPr>
      <w:r w:rsidRPr="00D63937">
        <w:rPr>
          <w:rFonts w:ascii="Arial" w:hAnsi="Arial" w:cs="Arial"/>
          <w:sz w:val="12"/>
          <w:szCs w:val="12"/>
          <w:lang w:val="pt-BR"/>
        </w:rPr>
        <w:t>O recebimento da proposta comercial da SA SOLUTIONS com estes Termos, seguido da emissão de pedido de compra pelo Comprador, com menção, ainda que não mencionado, mas que tenha relação à cotação enviada, seja por meio físico ou eletrônico (incluindo e-mails sem nexos), caracteriza aceitação plena e irrestrita das condições aqui descritas.</w:t>
      </w:r>
    </w:p>
    <w:p w:rsidR="00D63937" w:rsidRPr="00D63937" w:rsidRDefault="00D63937" w:rsidP="00D63937">
      <w:pPr>
        <w:pStyle w:val="PargrafodaLista"/>
        <w:numPr>
          <w:ilvl w:val="1"/>
          <w:numId w:val="11"/>
        </w:numPr>
        <w:spacing w:after="0" w:line="240" w:lineRule="auto"/>
        <w:ind w:left="567" w:hanging="207"/>
        <w:contextualSpacing w:val="0"/>
        <w:jc w:val="both"/>
        <w:rPr>
          <w:rFonts w:ascii="Arial" w:hAnsi="Arial" w:cs="Arial"/>
          <w:sz w:val="12"/>
          <w:szCs w:val="12"/>
          <w:lang w:val="pt-BR"/>
        </w:rPr>
      </w:pPr>
      <w:r w:rsidRPr="00D63937">
        <w:rPr>
          <w:rFonts w:ascii="Arial" w:hAnsi="Arial" w:cs="Arial"/>
          <w:sz w:val="12"/>
          <w:szCs w:val="12"/>
          <w:lang w:val="pt-BR"/>
        </w:rPr>
        <w:t>A SA SOLUTIONS não se responsabiliza por alegada não leitura ou desconhecimento destes Termos pelo Comprador.</w:t>
      </w:r>
    </w:p>
    <w:p w:rsidR="00D63937" w:rsidRPr="005B77CB" w:rsidRDefault="00D63937" w:rsidP="00D63937">
      <w:pPr>
        <w:pStyle w:val="PargrafodaLista"/>
        <w:numPr>
          <w:ilvl w:val="0"/>
          <w:numId w:val="11"/>
        </w:numPr>
        <w:spacing w:after="0" w:line="240" w:lineRule="auto"/>
        <w:ind w:left="142" w:hanging="142"/>
        <w:contextualSpacing w:val="0"/>
        <w:jc w:val="both"/>
        <w:rPr>
          <w:rFonts w:ascii="Arial" w:hAnsi="Arial" w:cs="Arial"/>
          <w:sz w:val="12"/>
          <w:szCs w:val="12"/>
        </w:rPr>
      </w:pPr>
      <w:r w:rsidRPr="005B77CB">
        <w:rPr>
          <w:rFonts w:ascii="Arial" w:hAnsi="Arial" w:cs="Arial"/>
          <w:b/>
          <w:bCs/>
          <w:sz w:val="12"/>
          <w:szCs w:val="12"/>
        </w:rPr>
        <w:t>OBJETO</w:t>
      </w:r>
    </w:p>
    <w:p w:rsidR="00D63937" w:rsidRPr="00D63937" w:rsidRDefault="00D63937" w:rsidP="00D63937">
      <w:pPr>
        <w:pStyle w:val="PargrafodaLista"/>
        <w:numPr>
          <w:ilvl w:val="1"/>
          <w:numId w:val="11"/>
        </w:numPr>
        <w:spacing w:after="0" w:line="240" w:lineRule="auto"/>
        <w:ind w:left="567" w:hanging="207"/>
        <w:contextualSpacing w:val="0"/>
        <w:jc w:val="both"/>
        <w:rPr>
          <w:rFonts w:ascii="Arial" w:hAnsi="Arial" w:cs="Arial"/>
          <w:sz w:val="12"/>
          <w:szCs w:val="12"/>
          <w:lang w:val="pt-BR"/>
        </w:rPr>
      </w:pPr>
      <w:r w:rsidRPr="00D63937">
        <w:rPr>
          <w:rFonts w:ascii="Arial" w:hAnsi="Arial" w:cs="Arial"/>
          <w:sz w:val="12"/>
          <w:szCs w:val="12"/>
          <w:lang w:val="pt-BR"/>
        </w:rPr>
        <w:t xml:space="preserve">A SA SOLUTIONS atua na manutenção, reparação, calibração, qualificação e instalação de testadores de integridade automáticos, bem como em consultoria e estudos analíticos para filtração crítica estéril. </w:t>
      </w:r>
    </w:p>
    <w:p w:rsidR="00D63937" w:rsidRPr="00D63937" w:rsidRDefault="00D63937" w:rsidP="00D63937">
      <w:pPr>
        <w:pStyle w:val="PargrafodaLista"/>
        <w:numPr>
          <w:ilvl w:val="1"/>
          <w:numId w:val="11"/>
        </w:numPr>
        <w:spacing w:after="0" w:line="240" w:lineRule="auto"/>
        <w:ind w:left="567" w:hanging="207"/>
        <w:contextualSpacing w:val="0"/>
        <w:jc w:val="both"/>
        <w:rPr>
          <w:rFonts w:ascii="Arial" w:hAnsi="Arial" w:cs="Arial"/>
          <w:sz w:val="12"/>
          <w:szCs w:val="12"/>
          <w:lang w:val="pt-BR"/>
        </w:rPr>
      </w:pPr>
      <w:r w:rsidRPr="00D63937">
        <w:rPr>
          <w:rFonts w:ascii="Arial" w:hAnsi="Arial" w:cs="Arial"/>
          <w:sz w:val="12"/>
          <w:szCs w:val="12"/>
          <w:lang w:val="pt-BR"/>
        </w:rPr>
        <w:t>Produtos, peças e softwares fornecidos são subcontratados de terceiros homologados.</w:t>
      </w:r>
    </w:p>
    <w:p w:rsidR="00D63937" w:rsidRPr="00D63937" w:rsidRDefault="00D63937" w:rsidP="00D63937">
      <w:pPr>
        <w:pStyle w:val="PargrafodaLista"/>
        <w:numPr>
          <w:ilvl w:val="1"/>
          <w:numId w:val="11"/>
        </w:numPr>
        <w:spacing w:after="0" w:line="240" w:lineRule="auto"/>
        <w:ind w:left="567" w:hanging="207"/>
        <w:contextualSpacing w:val="0"/>
        <w:jc w:val="both"/>
        <w:rPr>
          <w:rFonts w:ascii="Arial" w:hAnsi="Arial" w:cs="Arial"/>
          <w:sz w:val="12"/>
          <w:szCs w:val="12"/>
          <w:lang w:val="pt-BR"/>
        </w:rPr>
      </w:pPr>
      <w:r w:rsidRPr="00D63937">
        <w:rPr>
          <w:rFonts w:ascii="Arial" w:hAnsi="Arial" w:cs="Arial"/>
          <w:sz w:val="12"/>
          <w:szCs w:val="12"/>
          <w:lang w:val="pt-BR"/>
        </w:rPr>
        <w:t>Projetos básicos de linhas e estruturas para elementos filtrantes são desenvolvidos pela SA SOLUTIONS ou por subcontratados, conforme demanda.</w:t>
      </w:r>
    </w:p>
    <w:p w:rsidR="00D63937" w:rsidRPr="005B77CB" w:rsidRDefault="00D63937" w:rsidP="00D63937">
      <w:pPr>
        <w:pStyle w:val="PargrafodaLista"/>
        <w:numPr>
          <w:ilvl w:val="0"/>
          <w:numId w:val="11"/>
        </w:numPr>
        <w:spacing w:after="0" w:line="240" w:lineRule="auto"/>
        <w:ind w:left="142" w:hanging="142"/>
        <w:contextualSpacing w:val="0"/>
        <w:jc w:val="both"/>
        <w:rPr>
          <w:rFonts w:ascii="Arial" w:hAnsi="Arial" w:cs="Arial"/>
          <w:sz w:val="12"/>
          <w:szCs w:val="12"/>
        </w:rPr>
      </w:pPr>
      <w:r w:rsidRPr="00862292">
        <w:rPr>
          <w:rFonts w:ascii="Arial" w:hAnsi="Arial" w:cs="Arial"/>
          <w:b/>
          <w:bCs/>
          <w:sz w:val="12"/>
          <w:szCs w:val="12"/>
        </w:rPr>
        <w:t>PREÇOS E CONDIÇÕES DE PAGAMENTO</w:t>
      </w:r>
      <w:r w:rsidRPr="005B77CB">
        <w:rPr>
          <w:rFonts w:ascii="Arial" w:hAnsi="Arial" w:cs="Arial"/>
          <w:b/>
          <w:bCs/>
          <w:sz w:val="12"/>
          <w:szCs w:val="12"/>
        </w:rPr>
        <w:t xml:space="preserve"> </w:t>
      </w:r>
    </w:p>
    <w:p w:rsidR="00D63937" w:rsidRPr="00D63937" w:rsidRDefault="00D63937" w:rsidP="00D63937">
      <w:pPr>
        <w:pStyle w:val="PargrafodaLista"/>
        <w:numPr>
          <w:ilvl w:val="1"/>
          <w:numId w:val="11"/>
        </w:numPr>
        <w:spacing w:after="0" w:line="240" w:lineRule="auto"/>
        <w:ind w:left="567" w:hanging="210"/>
        <w:contextualSpacing w:val="0"/>
        <w:jc w:val="both"/>
        <w:rPr>
          <w:rFonts w:ascii="Arial" w:hAnsi="Arial" w:cs="Arial"/>
          <w:sz w:val="12"/>
          <w:szCs w:val="12"/>
          <w:lang w:val="pt-BR"/>
        </w:rPr>
      </w:pPr>
      <w:r w:rsidRPr="00D63937">
        <w:rPr>
          <w:rFonts w:ascii="Arial" w:hAnsi="Arial" w:cs="Arial"/>
          <w:sz w:val="12"/>
          <w:szCs w:val="12"/>
          <w:lang w:val="pt-BR"/>
        </w:rPr>
        <w:t>Os preços constam na proposta comercial e são válidos pelo prazo nela estipulado.</w:t>
      </w:r>
    </w:p>
    <w:p w:rsidR="00D63937" w:rsidRPr="00D63937" w:rsidRDefault="00D63937" w:rsidP="00D63937">
      <w:pPr>
        <w:pStyle w:val="PargrafodaLista"/>
        <w:numPr>
          <w:ilvl w:val="1"/>
          <w:numId w:val="11"/>
        </w:numPr>
        <w:spacing w:after="0" w:line="240" w:lineRule="auto"/>
        <w:ind w:left="567" w:hanging="210"/>
        <w:contextualSpacing w:val="0"/>
        <w:jc w:val="both"/>
        <w:rPr>
          <w:rFonts w:ascii="Arial" w:hAnsi="Arial" w:cs="Arial"/>
          <w:sz w:val="12"/>
          <w:szCs w:val="12"/>
          <w:lang w:val="pt-BR"/>
        </w:rPr>
      </w:pPr>
      <w:r w:rsidRPr="00D63937">
        <w:rPr>
          <w:rFonts w:ascii="Arial" w:hAnsi="Arial" w:cs="Arial"/>
          <w:sz w:val="12"/>
          <w:szCs w:val="12"/>
          <w:lang w:val="pt-BR"/>
        </w:rPr>
        <w:t>A forma de pagamento seguirá as condições acordadas na proposta aceita.</w:t>
      </w:r>
    </w:p>
    <w:p w:rsidR="00D63937" w:rsidRPr="00D63937" w:rsidRDefault="00D63937" w:rsidP="00D63937">
      <w:pPr>
        <w:pStyle w:val="PargrafodaLista"/>
        <w:numPr>
          <w:ilvl w:val="1"/>
          <w:numId w:val="11"/>
        </w:numPr>
        <w:spacing w:after="0" w:line="240" w:lineRule="auto"/>
        <w:ind w:left="567" w:hanging="210"/>
        <w:contextualSpacing w:val="0"/>
        <w:jc w:val="both"/>
        <w:rPr>
          <w:rFonts w:ascii="Arial" w:hAnsi="Arial" w:cs="Arial"/>
          <w:sz w:val="12"/>
          <w:szCs w:val="12"/>
          <w:lang w:val="pt-BR"/>
        </w:rPr>
      </w:pPr>
      <w:r w:rsidRPr="00D63937">
        <w:rPr>
          <w:rFonts w:ascii="Arial" w:hAnsi="Arial" w:cs="Arial"/>
          <w:sz w:val="12"/>
          <w:szCs w:val="12"/>
          <w:lang w:val="pt-BR"/>
        </w:rPr>
        <w:t>O atraso no pagamento sujeitará o Comprador à incidência de multa de 2%, juros moratórios de 1% ao mês e correção monetária pelo Índice IPCA.</w:t>
      </w:r>
    </w:p>
    <w:p w:rsidR="00D63937" w:rsidRPr="00D63937" w:rsidRDefault="00D63937" w:rsidP="00D63937">
      <w:pPr>
        <w:pStyle w:val="PargrafodaLista"/>
        <w:numPr>
          <w:ilvl w:val="1"/>
          <w:numId w:val="11"/>
        </w:numPr>
        <w:spacing w:after="0" w:line="240" w:lineRule="auto"/>
        <w:ind w:left="567" w:hanging="207"/>
        <w:contextualSpacing w:val="0"/>
        <w:jc w:val="both"/>
        <w:rPr>
          <w:rFonts w:ascii="Arial" w:hAnsi="Arial" w:cs="Arial"/>
          <w:sz w:val="12"/>
          <w:szCs w:val="12"/>
          <w:lang w:val="pt-BR"/>
        </w:rPr>
      </w:pPr>
      <w:r w:rsidRPr="00D63937">
        <w:rPr>
          <w:rFonts w:ascii="Arial" w:hAnsi="Arial" w:cs="Arial"/>
          <w:sz w:val="12"/>
          <w:szCs w:val="12"/>
          <w:lang w:val="pt-BR"/>
        </w:rPr>
        <w:t>Produtos importados estão sujeitos à variação cambial. Tributos incidentes serão acrescidos conforme legislação vigente.</w:t>
      </w:r>
    </w:p>
    <w:p w:rsidR="00D63937" w:rsidRPr="005B77CB" w:rsidRDefault="00D63937" w:rsidP="00D63937">
      <w:pPr>
        <w:pStyle w:val="PargrafodaLista"/>
        <w:numPr>
          <w:ilvl w:val="0"/>
          <w:numId w:val="11"/>
        </w:numPr>
        <w:spacing w:after="0" w:line="240" w:lineRule="auto"/>
        <w:ind w:left="142" w:hanging="142"/>
        <w:contextualSpacing w:val="0"/>
        <w:jc w:val="both"/>
        <w:rPr>
          <w:rFonts w:ascii="Arial" w:hAnsi="Arial" w:cs="Arial"/>
          <w:sz w:val="12"/>
          <w:szCs w:val="12"/>
        </w:rPr>
      </w:pPr>
      <w:r w:rsidRPr="00862292">
        <w:rPr>
          <w:rFonts w:ascii="Arial" w:hAnsi="Arial" w:cs="Arial"/>
          <w:b/>
          <w:bCs/>
          <w:sz w:val="12"/>
          <w:szCs w:val="12"/>
        </w:rPr>
        <w:t>ENTREGA E RISCO</w:t>
      </w:r>
      <w:r w:rsidRPr="005B77CB">
        <w:rPr>
          <w:rFonts w:ascii="Arial" w:hAnsi="Arial" w:cs="Arial"/>
          <w:b/>
          <w:bCs/>
          <w:sz w:val="12"/>
          <w:szCs w:val="12"/>
        </w:rPr>
        <w:t xml:space="preserve"> </w:t>
      </w:r>
    </w:p>
    <w:p w:rsidR="00D63937" w:rsidRPr="00D63937" w:rsidRDefault="00D63937" w:rsidP="00D63937">
      <w:pPr>
        <w:pStyle w:val="PargrafodaLista"/>
        <w:numPr>
          <w:ilvl w:val="1"/>
          <w:numId w:val="11"/>
        </w:numPr>
        <w:spacing w:after="0" w:line="240" w:lineRule="auto"/>
        <w:ind w:left="567" w:hanging="207"/>
        <w:contextualSpacing w:val="0"/>
        <w:jc w:val="both"/>
        <w:rPr>
          <w:rFonts w:ascii="Arial" w:hAnsi="Arial" w:cs="Arial"/>
          <w:sz w:val="12"/>
          <w:szCs w:val="12"/>
          <w:lang w:val="pt-BR"/>
        </w:rPr>
      </w:pPr>
      <w:r w:rsidRPr="00D63937">
        <w:rPr>
          <w:rFonts w:ascii="Arial" w:hAnsi="Arial" w:cs="Arial"/>
          <w:sz w:val="12"/>
          <w:szCs w:val="12"/>
          <w:lang w:val="pt-BR"/>
        </w:rPr>
        <w:t xml:space="preserve">Os produtos serão entregues conforme INCOTERM acordado. </w:t>
      </w:r>
    </w:p>
    <w:p w:rsidR="00D63937" w:rsidRPr="00D63937" w:rsidRDefault="00D63937" w:rsidP="00D63937">
      <w:pPr>
        <w:pStyle w:val="PargrafodaLista"/>
        <w:numPr>
          <w:ilvl w:val="1"/>
          <w:numId w:val="11"/>
        </w:numPr>
        <w:spacing w:after="0" w:line="240" w:lineRule="auto"/>
        <w:ind w:left="567" w:hanging="207"/>
        <w:contextualSpacing w:val="0"/>
        <w:jc w:val="both"/>
        <w:rPr>
          <w:rFonts w:ascii="Arial" w:hAnsi="Arial" w:cs="Arial"/>
          <w:sz w:val="12"/>
          <w:szCs w:val="12"/>
          <w:lang w:val="pt-BR"/>
        </w:rPr>
      </w:pPr>
      <w:r w:rsidRPr="00D63937">
        <w:rPr>
          <w:rFonts w:ascii="Arial" w:hAnsi="Arial" w:cs="Arial"/>
          <w:sz w:val="12"/>
          <w:szCs w:val="12"/>
          <w:lang w:val="pt-BR"/>
        </w:rPr>
        <w:t xml:space="preserve">O risco de perda transfere-se ao Comprador no momento da entrega ao transportador. </w:t>
      </w:r>
    </w:p>
    <w:p w:rsidR="00D63937" w:rsidRPr="00D63937" w:rsidRDefault="00D63937" w:rsidP="00D63937">
      <w:pPr>
        <w:pStyle w:val="PargrafodaLista"/>
        <w:numPr>
          <w:ilvl w:val="1"/>
          <w:numId w:val="11"/>
        </w:numPr>
        <w:spacing w:after="0" w:line="240" w:lineRule="auto"/>
        <w:ind w:left="567" w:hanging="207"/>
        <w:contextualSpacing w:val="0"/>
        <w:jc w:val="both"/>
        <w:rPr>
          <w:rFonts w:ascii="Arial" w:hAnsi="Arial" w:cs="Arial"/>
          <w:sz w:val="12"/>
          <w:szCs w:val="12"/>
          <w:lang w:val="pt-BR"/>
        </w:rPr>
      </w:pPr>
      <w:r w:rsidRPr="00D63937">
        <w:rPr>
          <w:rFonts w:ascii="Arial" w:hAnsi="Arial" w:cs="Arial"/>
          <w:sz w:val="12"/>
          <w:szCs w:val="12"/>
          <w:lang w:val="pt-BR"/>
        </w:rPr>
        <w:t xml:space="preserve">A SA SOLUTIONS não se responsabiliza por danos decorrentes do transporte ou atrasos não imputáveis a si. </w:t>
      </w:r>
    </w:p>
    <w:p w:rsidR="00D63937" w:rsidRPr="005B77CB" w:rsidRDefault="00D63937" w:rsidP="00D63937">
      <w:pPr>
        <w:pStyle w:val="PargrafodaLista"/>
        <w:numPr>
          <w:ilvl w:val="0"/>
          <w:numId w:val="11"/>
        </w:numPr>
        <w:spacing w:after="0" w:line="240" w:lineRule="auto"/>
        <w:ind w:left="142" w:hanging="142"/>
        <w:contextualSpacing w:val="0"/>
        <w:jc w:val="both"/>
        <w:rPr>
          <w:rFonts w:ascii="Arial" w:hAnsi="Arial" w:cs="Arial"/>
          <w:sz w:val="12"/>
          <w:szCs w:val="12"/>
        </w:rPr>
      </w:pPr>
      <w:r w:rsidRPr="005B77CB">
        <w:rPr>
          <w:rFonts w:ascii="Arial" w:hAnsi="Arial" w:cs="Arial"/>
          <w:b/>
          <w:bCs/>
          <w:sz w:val="12"/>
          <w:szCs w:val="12"/>
        </w:rPr>
        <w:t>A</w:t>
      </w:r>
      <w:r w:rsidRPr="00862292">
        <w:rPr>
          <w:rFonts w:ascii="Arial" w:hAnsi="Arial" w:cs="Arial"/>
          <w:b/>
          <w:bCs/>
          <w:sz w:val="12"/>
          <w:szCs w:val="12"/>
        </w:rPr>
        <w:t>CEITAÇÃO</w:t>
      </w:r>
    </w:p>
    <w:p w:rsidR="00D63937" w:rsidRPr="00D63937" w:rsidRDefault="00D63937" w:rsidP="00D63937">
      <w:pPr>
        <w:pStyle w:val="PargrafodaLista"/>
        <w:numPr>
          <w:ilvl w:val="1"/>
          <w:numId w:val="11"/>
        </w:numPr>
        <w:spacing w:after="0" w:line="240" w:lineRule="auto"/>
        <w:ind w:left="567" w:hanging="207"/>
        <w:contextualSpacing w:val="0"/>
        <w:jc w:val="both"/>
        <w:rPr>
          <w:rFonts w:ascii="Arial" w:hAnsi="Arial" w:cs="Arial"/>
          <w:sz w:val="12"/>
          <w:szCs w:val="12"/>
          <w:lang w:val="pt-BR"/>
        </w:rPr>
      </w:pPr>
      <w:r w:rsidRPr="00D63937">
        <w:rPr>
          <w:rFonts w:ascii="Arial" w:hAnsi="Arial" w:cs="Arial"/>
          <w:sz w:val="12"/>
          <w:szCs w:val="12"/>
          <w:lang w:val="pt-BR"/>
        </w:rPr>
        <w:t xml:space="preserve">O Comprador deverá inspecionar os produtos no prazo de </w:t>
      </w:r>
      <w:proofErr w:type="gramStart"/>
      <w:r w:rsidRPr="00D63937">
        <w:rPr>
          <w:rFonts w:ascii="Arial" w:hAnsi="Arial" w:cs="Arial"/>
          <w:sz w:val="12"/>
          <w:szCs w:val="12"/>
          <w:lang w:val="pt-BR"/>
        </w:rPr>
        <w:t>5</w:t>
      </w:r>
      <w:proofErr w:type="gramEnd"/>
      <w:r w:rsidRPr="00D63937">
        <w:rPr>
          <w:rFonts w:ascii="Arial" w:hAnsi="Arial" w:cs="Arial"/>
          <w:sz w:val="12"/>
          <w:szCs w:val="12"/>
          <w:lang w:val="pt-BR"/>
        </w:rPr>
        <w:t xml:space="preserve"> dias úteis após o recebimento.</w:t>
      </w:r>
    </w:p>
    <w:p w:rsidR="00D63937" w:rsidRPr="00D63937" w:rsidRDefault="00D63937" w:rsidP="00D63937">
      <w:pPr>
        <w:pStyle w:val="PargrafodaLista"/>
        <w:numPr>
          <w:ilvl w:val="1"/>
          <w:numId w:val="11"/>
        </w:numPr>
        <w:spacing w:after="0" w:line="240" w:lineRule="auto"/>
        <w:ind w:left="567" w:hanging="207"/>
        <w:contextualSpacing w:val="0"/>
        <w:jc w:val="both"/>
        <w:rPr>
          <w:rFonts w:ascii="Arial" w:hAnsi="Arial" w:cs="Arial"/>
          <w:sz w:val="12"/>
          <w:szCs w:val="12"/>
          <w:lang w:val="pt-BR"/>
        </w:rPr>
      </w:pPr>
      <w:r w:rsidRPr="00D63937">
        <w:rPr>
          <w:rFonts w:ascii="Arial" w:hAnsi="Arial" w:cs="Arial"/>
          <w:sz w:val="12"/>
          <w:szCs w:val="12"/>
          <w:lang w:val="pt-BR"/>
        </w:rPr>
        <w:t>A ausência de manifestação neste prazo caracterizará aceitação tácita dos produtos e serviços. Reclamações posteriores somente serão analisadas em caso de vício oculto devidamente comprovado.</w:t>
      </w:r>
    </w:p>
    <w:p w:rsidR="00D63937" w:rsidRPr="005B77CB" w:rsidRDefault="00D63937" w:rsidP="00D63937">
      <w:pPr>
        <w:pStyle w:val="PargrafodaLista"/>
        <w:numPr>
          <w:ilvl w:val="0"/>
          <w:numId w:val="11"/>
        </w:numPr>
        <w:spacing w:after="0" w:line="240" w:lineRule="auto"/>
        <w:contextualSpacing w:val="0"/>
        <w:jc w:val="both"/>
        <w:rPr>
          <w:rFonts w:ascii="Arial" w:hAnsi="Arial" w:cs="Arial"/>
          <w:sz w:val="12"/>
          <w:szCs w:val="12"/>
        </w:rPr>
      </w:pPr>
      <w:r w:rsidRPr="00862292">
        <w:rPr>
          <w:rFonts w:ascii="Arial" w:hAnsi="Arial" w:cs="Arial"/>
          <w:b/>
          <w:bCs/>
          <w:sz w:val="12"/>
          <w:szCs w:val="12"/>
        </w:rPr>
        <w:t>GARANTIAS</w:t>
      </w:r>
      <w:r w:rsidRPr="005B77CB">
        <w:rPr>
          <w:rFonts w:ascii="Arial" w:hAnsi="Arial" w:cs="Arial"/>
          <w:b/>
          <w:bCs/>
          <w:sz w:val="12"/>
          <w:szCs w:val="12"/>
        </w:rPr>
        <w:t xml:space="preserve"> </w:t>
      </w:r>
    </w:p>
    <w:p w:rsidR="00D63937" w:rsidRPr="00D63937" w:rsidRDefault="00D63937" w:rsidP="00D63937">
      <w:pPr>
        <w:pStyle w:val="PargrafodaLista"/>
        <w:numPr>
          <w:ilvl w:val="1"/>
          <w:numId w:val="11"/>
        </w:numPr>
        <w:spacing w:after="0" w:line="240" w:lineRule="auto"/>
        <w:ind w:left="567" w:hanging="207"/>
        <w:contextualSpacing w:val="0"/>
        <w:jc w:val="both"/>
        <w:rPr>
          <w:rFonts w:ascii="Arial" w:hAnsi="Arial" w:cs="Arial"/>
          <w:sz w:val="12"/>
          <w:szCs w:val="12"/>
          <w:lang w:val="pt-BR"/>
        </w:rPr>
      </w:pPr>
      <w:r w:rsidRPr="00D63937">
        <w:rPr>
          <w:rFonts w:ascii="Arial" w:hAnsi="Arial" w:cs="Arial"/>
          <w:sz w:val="12"/>
          <w:szCs w:val="12"/>
          <w:lang w:val="pt-BR"/>
        </w:rPr>
        <w:t>A SA SOLUTIONS garante os serviços prestados por 90 dias, a contar da conclusão.</w:t>
      </w:r>
    </w:p>
    <w:p w:rsidR="00D63937" w:rsidRPr="00D63937" w:rsidRDefault="00D63937" w:rsidP="00D63937">
      <w:pPr>
        <w:pStyle w:val="PargrafodaLista"/>
        <w:numPr>
          <w:ilvl w:val="1"/>
          <w:numId w:val="11"/>
        </w:numPr>
        <w:spacing w:after="0" w:line="240" w:lineRule="auto"/>
        <w:ind w:left="567" w:hanging="207"/>
        <w:contextualSpacing w:val="0"/>
        <w:jc w:val="both"/>
        <w:rPr>
          <w:rFonts w:ascii="Arial" w:hAnsi="Arial" w:cs="Arial"/>
          <w:sz w:val="12"/>
          <w:szCs w:val="12"/>
          <w:lang w:val="pt-BR"/>
        </w:rPr>
      </w:pPr>
      <w:r w:rsidRPr="00D63937">
        <w:rPr>
          <w:rFonts w:ascii="Arial" w:hAnsi="Arial" w:cs="Arial"/>
          <w:sz w:val="12"/>
          <w:szCs w:val="12"/>
          <w:lang w:val="pt-BR"/>
        </w:rPr>
        <w:t xml:space="preserve">Produtos e softwares seguem garantias dos respectivos fornecedores. </w:t>
      </w:r>
    </w:p>
    <w:p w:rsidR="00D63937" w:rsidRPr="00D63937" w:rsidRDefault="00D63937" w:rsidP="00D63937">
      <w:pPr>
        <w:pStyle w:val="PargrafodaLista"/>
        <w:numPr>
          <w:ilvl w:val="1"/>
          <w:numId w:val="11"/>
        </w:numPr>
        <w:spacing w:after="0" w:line="240" w:lineRule="auto"/>
        <w:ind w:left="567" w:hanging="207"/>
        <w:contextualSpacing w:val="0"/>
        <w:jc w:val="both"/>
        <w:rPr>
          <w:rFonts w:ascii="Arial" w:hAnsi="Arial" w:cs="Arial"/>
          <w:sz w:val="12"/>
          <w:szCs w:val="12"/>
          <w:lang w:val="pt-BR"/>
        </w:rPr>
      </w:pPr>
      <w:r w:rsidRPr="00D63937">
        <w:rPr>
          <w:rFonts w:ascii="Arial" w:hAnsi="Arial" w:cs="Arial"/>
          <w:sz w:val="12"/>
          <w:szCs w:val="12"/>
          <w:lang w:val="pt-BR"/>
        </w:rPr>
        <w:t xml:space="preserve">A garantia não cobre danos causados por uso indevido, negligência, falhas de instalação, manuseio inadequado, ausência de manutenção ou violação de lacres de segurança. </w:t>
      </w:r>
    </w:p>
    <w:p w:rsidR="00D63937" w:rsidRPr="005B77CB" w:rsidRDefault="00D63937" w:rsidP="00D63937">
      <w:pPr>
        <w:pStyle w:val="PargrafodaLista"/>
        <w:numPr>
          <w:ilvl w:val="0"/>
          <w:numId w:val="11"/>
        </w:numPr>
        <w:spacing w:after="0" w:line="240" w:lineRule="auto"/>
        <w:contextualSpacing w:val="0"/>
        <w:jc w:val="both"/>
        <w:rPr>
          <w:rFonts w:ascii="Arial" w:hAnsi="Arial" w:cs="Arial"/>
          <w:sz w:val="12"/>
          <w:szCs w:val="12"/>
        </w:rPr>
      </w:pPr>
      <w:r w:rsidRPr="00862292">
        <w:rPr>
          <w:rFonts w:ascii="Arial" w:hAnsi="Arial" w:cs="Arial"/>
          <w:b/>
          <w:bCs/>
          <w:sz w:val="12"/>
          <w:szCs w:val="12"/>
        </w:rPr>
        <w:t>LIMITAÇÃO DE RESPONSABILIDADE</w:t>
      </w:r>
      <w:r w:rsidRPr="005B77CB">
        <w:rPr>
          <w:rFonts w:ascii="Arial" w:hAnsi="Arial" w:cs="Arial"/>
          <w:b/>
          <w:bCs/>
          <w:sz w:val="12"/>
          <w:szCs w:val="12"/>
        </w:rPr>
        <w:t xml:space="preserve"> </w:t>
      </w:r>
    </w:p>
    <w:p w:rsidR="00D63937" w:rsidRPr="00D63937" w:rsidRDefault="00D63937" w:rsidP="00D63937">
      <w:pPr>
        <w:pStyle w:val="PargrafodaLista"/>
        <w:numPr>
          <w:ilvl w:val="1"/>
          <w:numId w:val="11"/>
        </w:numPr>
        <w:spacing w:after="0" w:line="240" w:lineRule="auto"/>
        <w:ind w:left="567" w:hanging="207"/>
        <w:contextualSpacing w:val="0"/>
        <w:jc w:val="both"/>
        <w:rPr>
          <w:rFonts w:ascii="Arial" w:hAnsi="Arial" w:cs="Arial"/>
          <w:sz w:val="12"/>
          <w:szCs w:val="12"/>
          <w:lang w:val="pt-BR"/>
        </w:rPr>
      </w:pPr>
      <w:r w:rsidRPr="00D63937">
        <w:rPr>
          <w:rFonts w:ascii="Arial" w:hAnsi="Arial" w:cs="Arial"/>
          <w:sz w:val="12"/>
          <w:szCs w:val="12"/>
          <w:lang w:val="pt-BR"/>
        </w:rPr>
        <w:t>A responsabilidade da SA SOLUTIONS está limitada ao valor total da venda.</w:t>
      </w:r>
    </w:p>
    <w:p w:rsidR="00D63937" w:rsidRPr="00D63937" w:rsidRDefault="00D63937" w:rsidP="00D63937">
      <w:pPr>
        <w:pStyle w:val="PargrafodaLista"/>
        <w:numPr>
          <w:ilvl w:val="1"/>
          <w:numId w:val="11"/>
        </w:numPr>
        <w:spacing w:after="0" w:line="240" w:lineRule="auto"/>
        <w:ind w:left="567" w:hanging="207"/>
        <w:contextualSpacing w:val="0"/>
        <w:jc w:val="both"/>
        <w:rPr>
          <w:rFonts w:ascii="Arial" w:hAnsi="Arial" w:cs="Arial"/>
          <w:sz w:val="12"/>
          <w:szCs w:val="12"/>
          <w:lang w:val="pt-BR"/>
        </w:rPr>
      </w:pPr>
      <w:r w:rsidRPr="00D63937">
        <w:rPr>
          <w:rFonts w:ascii="Arial" w:hAnsi="Arial" w:cs="Arial"/>
          <w:sz w:val="12"/>
          <w:szCs w:val="12"/>
          <w:lang w:val="pt-BR"/>
        </w:rPr>
        <w:t xml:space="preserve">A SA SOLUTIONS não será responsável por danos indiretos, lucros cessantes ou perdas de produção. </w:t>
      </w:r>
    </w:p>
    <w:p w:rsidR="00D63937" w:rsidRPr="005B77CB" w:rsidRDefault="00D63937" w:rsidP="00D63937">
      <w:pPr>
        <w:pStyle w:val="PargrafodaLista"/>
        <w:numPr>
          <w:ilvl w:val="0"/>
          <w:numId w:val="11"/>
        </w:numPr>
        <w:spacing w:after="0" w:line="240" w:lineRule="auto"/>
        <w:contextualSpacing w:val="0"/>
        <w:jc w:val="both"/>
        <w:rPr>
          <w:rFonts w:ascii="Arial" w:hAnsi="Arial" w:cs="Arial"/>
          <w:sz w:val="12"/>
          <w:szCs w:val="12"/>
        </w:rPr>
      </w:pPr>
      <w:r w:rsidRPr="00862292">
        <w:rPr>
          <w:rFonts w:ascii="Arial" w:hAnsi="Arial" w:cs="Arial"/>
          <w:b/>
          <w:bCs/>
          <w:sz w:val="12"/>
          <w:szCs w:val="12"/>
        </w:rPr>
        <w:t>PROPRIEDADE INTELECTUAL</w:t>
      </w:r>
      <w:r w:rsidRPr="005B77CB">
        <w:rPr>
          <w:rFonts w:ascii="Arial" w:hAnsi="Arial" w:cs="Arial"/>
          <w:b/>
          <w:bCs/>
          <w:sz w:val="12"/>
          <w:szCs w:val="12"/>
        </w:rPr>
        <w:t xml:space="preserve"> </w:t>
      </w:r>
    </w:p>
    <w:p w:rsidR="00D63937" w:rsidRPr="00D63937" w:rsidRDefault="00D63937" w:rsidP="00D63937">
      <w:pPr>
        <w:pStyle w:val="PargrafodaLista"/>
        <w:numPr>
          <w:ilvl w:val="1"/>
          <w:numId w:val="11"/>
        </w:numPr>
        <w:spacing w:after="0" w:line="240" w:lineRule="auto"/>
        <w:ind w:left="567" w:hanging="207"/>
        <w:contextualSpacing w:val="0"/>
        <w:jc w:val="both"/>
        <w:rPr>
          <w:rFonts w:ascii="Arial" w:hAnsi="Arial" w:cs="Arial"/>
          <w:sz w:val="12"/>
          <w:szCs w:val="12"/>
          <w:lang w:val="pt-BR"/>
        </w:rPr>
      </w:pPr>
      <w:r w:rsidRPr="00D63937">
        <w:rPr>
          <w:rFonts w:ascii="Arial" w:hAnsi="Arial" w:cs="Arial"/>
          <w:sz w:val="12"/>
          <w:szCs w:val="12"/>
          <w:lang w:val="pt-BR"/>
        </w:rPr>
        <w:t xml:space="preserve">A propriedade dos projetos, desenhos e documentos técnicos permanece com a SA SOLUTIONS. </w:t>
      </w:r>
    </w:p>
    <w:p w:rsidR="00D63937" w:rsidRPr="00D63937" w:rsidRDefault="00D63937" w:rsidP="00D63937">
      <w:pPr>
        <w:pStyle w:val="PargrafodaLista"/>
        <w:numPr>
          <w:ilvl w:val="1"/>
          <w:numId w:val="11"/>
        </w:numPr>
        <w:spacing w:after="0" w:line="240" w:lineRule="auto"/>
        <w:ind w:left="567" w:hanging="207"/>
        <w:contextualSpacing w:val="0"/>
        <w:jc w:val="both"/>
        <w:rPr>
          <w:rFonts w:ascii="Arial" w:hAnsi="Arial" w:cs="Arial"/>
          <w:sz w:val="12"/>
          <w:szCs w:val="12"/>
          <w:lang w:val="pt-BR"/>
        </w:rPr>
      </w:pPr>
      <w:r w:rsidRPr="00D63937">
        <w:rPr>
          <w:rFonts w:ascii="Arial" w:hAnsi="Arial" w:cs="Arial"/>
          <w:sz w:val="12"/>
          <w:szCs w:val="12"/>
          <w:lang w:val="pt-BR"/>
        </w:rPr>
        <w:t xml:space="preserve">O Comprador compromete-se a não divulgar ou reproduzir tais materiais sem autorização expressa. </w:t>
      </w:r>
    </w:p>
    <w:p w:rsidR="00D63937" w:rsidRPr="005B77CB" w:rsidRDefault="00D63937" w:rsidP="00D63937">
      <w:pPr>
        <w:pStyle w:val="PargrafodaLista"/>
        <w:numPr>
          <w:ilvl w:val="0"/>
          <w:numId w:val="11"/>
        </w:numPr>
        <w:spacing w:after="0" w:line="240" w:lineRule="auto"/>
        <w:contextualSpacing w:val="0"/>
        <w:jc w:val="both"/>
        <w:rPr>
          <w:rFonts w:ascii="Arial" w:hAnsi="Arial" w:cs="Arial"/>
          <w:sz w:val="12"/>
          <w:szCs w:val="12"/>
        </w:rPr>
      </w:pPr>
      <w:r w:rsidRPr="005B77CB">
        <w:rPr>
          <w:rFonts w:ascii="Arial" w:hAnsi="Arial" w:cs="Arial"/>
          <w:b/>
          <w:bCs/>
          <w:sz w:val="12"/>
          <w:szCs w:val="12"/>
        </w:rPr>
        <w:t>C</w:t>
      </w:r>
      <w:r w:rsidRPr="00862292">
        <w:rPr>
          <w:rFonts w:ascii="Arial" w:hAnsi="Arial" w:cs="Arial"/>
          <w:b/>
          <w:bCs/>
          <w:sz w:val="12"/>
          <w:szCs w:val="12"/>
        </w:rPr>
        <w:t>ONFIDENCIALIDADE</w:t>
      </w:r>
      <w:r w:rsidRPr="005B77CB">
        <w:rPr>
          <w:rFonts w:ascii="Arial" w:hAnsi="Arial" w:cs="Arial"/>
          <w:b/>
          <w:bCs/>
          <w:sz w:val="12"/>
          <w:szCs w:val="12"/>
        </w:rPr>
        <w:t xml:space="preserve"> </w:t>
      </w:r>
    </w:p>
    <w:p w:rsidR="00D63937" w:rsidRPr="00D63937" w:rsidRDefault="00D63937" w:rsidP="00D63937">
      <w:pPr>
        <w:pStyle w:val="PargrafodaLista"/>
        <w:numPr>
          <w:ilvl w:val="1"/>
          <w:numId w:val="11"/>
        </w:numPr>
        <w:spacing w:after="0" w:line="240" w:lineRule="auto"/>
        <w:ind w:left="567" w:hanging="207"/>
        <w:contextualSpacing w:val="0"/>
        <w:jc w:val="both"/>
        <w:rPr>
          <w:rFonts w:ascii="Arial" w:hAnsi="Arial" w:cs="Arial"/>
          <w:sz w:val="12"/>
          <w:szCs w:val="12"/>
          <w:lang w:val="pt-BR"/>
        </w:rPr>
      </w:pPr>
      <w:r w:rsidRPr="00D63937">
        <w:rPr>
          <w:rFonts w:ascii="Arial" w:hAnsi="Arial" w:cs="Arial"/>
          <w:sz w:val="12"/>
          <w:szCs w:val="12"/>
          <w:lang w:val="pt-BR"/>
        </w:rPr>
        <w:t xml:space="preserve">Informações técnicas e comerciais trocadas entre as partes são confidenciais. </w:t>
      </w:r>
    </w:p>
    <w:p w:rsidR="00D63937" w:rsidRPr="00D63937" w:rsidRDefault="00D63937" w:rsidP="00D63937">
      <w:pPr>
        <w:pStyle w:val="PargrafodaLista"/>
        <w:numPr>
          <w:ilvl w:val="1"/>
          <w:numId w:val="11"/>
        </w:numPr>
        <w:spacing w:after="0" w:line="240" w:lineRule="auto"/>
        <w:ind w:left="567" w:hanging="207"/>
        <w:contextualSpacing w:val="0"/>
        <w:jc w:val="both"/>
        <w:rPr>
          <w:rFonts w:ascii="Arial" w:hAnsi="Arial" w:cs="Arial"/>
          <w:sz w:val="12"/>
          <w:szCs w:val="12"/>
          <w:lang w:val="pt-BR"/>
        </w:rPr>
      </w:pPr>
      <w:r w:rsidRPr="00D63937">
        <w:rPr>
          <w:rFonts w:ascii="Arial" w:hAnsi="Arial" w:cs="Arial"/>
          <w:sz w:val="12"/>
          <w:szCs w:val="12"/>
          <w:lang w:val="pt-BR"/>
        </w:rPr>
        <w:t xml:space="preserve">O dever de sigilo permanece vigente por </w:t>
      </w:r>
      <w:proofErr w:type="gramStart"/>
      <w:r w:rsidRPr="00D63937">
        <w:rPr>
          <w:rFonts w:ascii="Arial" w:hAnsi="Arial" w:cs="Arial"/>
          <w:sz w:val="12"/>
          <w:szCs w:val="12"/>
          <w:lang w:val="pt-BR"/>
        </w:rPr>
        <w:t>5</w:t>
      </w:r>
      <w:proofErr w:type="gramEnd"/>
      <w:r w:rsidRPr="00D63937">
        <w:rPr>
          <w:rFonts w:ascii="Arial" w:hAnsi="Arial" w:cs="Arial"/>
          <w:sz w:val="12"/>
          <w:szCs w:val="12"/>
          <w:lang w:val="pt-BR"/>
        </w:rPr>
        <w:t xml:space="preserve"> anos após o término da relação contratual. </w:t>
      </w:r>
    </w:p>
    <w:p w:rsidR="00D63937" w:rsidRPr="00D63937" w:rsidRDefault="00D63937" w:rsidP="00D63937">
      <w:pPr>
        <w:pStyle w:val="PargrafodaLista"/>
        <w:numPr>
          <w:ilvl w:val="1"/>
          <w:numId w:val="11"/>
        </w:numPr>
        <w:spacing w:after="0" w:line="240" w:lineRule="auto"/>
        <w:ind w:left="567" w:hanging="207"/>
        <w:contextualSpacing w:val="0"/>
        <w:jc w:val="both"/>
        <w:rPr>
          <w:rFonts w:ascii="Arial" w:hAnsi="Arial" w:cs="Arial"/>
          <w:sz w:val="12"/>
          <w:szCs w:val="12"/>
          <w:lang w:val="pt-BR"/>
        </w:rPr>
      </w:pPr>
      <w:r w:rsidRPr="00D63937">
        <w:rPr>
          <w:rFonts w:ascii="Arial" w:hAnsi="Arial" w:cs="Arial"/>
          <w:sz w:val="12"/>
          <w:szCs w:val="12"/>
          <w:lang w:val="pt-BR"/>
        </w:rPr>
        <w:t xml:space="preserve">Caso seja comprovado, mediante evidências documentais ou registros eletrônicos, que documentos emitidos pela SA SOLUTIONS tenham sido encontrados em posse de terceiros alheios ao contrato original, inclusive colaboradores da empresa contratante que não tenham justificativa funcional para posse dos mesmos, o contratante estará sujeito à penalidade pecuniária no valor equivalente a 10% (dez por cento) do valor total da proposta contratada, sem prejuízo das demais medidas legais cabíveis, incluindo indenizações por perdas e danos. </w:t>
      </w:r>
    </w:p>
    <w:p w:rsidR="00D63937" w:rsidRPr="005B77CB" w:rsidRDefault="00D63937" w:rsidP="00D63937">
      <w:pPr>
        <w:pStyle w:val="PargrafodaLista"/>
        <w:numPr>
          <w:ilvl w:val="0"/>
          <w:numId w:val="11"/>
        </w:numPr>
        <w:spacing w:after="0" w:line="240" w:lineRule="auto"/>
        <w:contextualSpacing w:val="0"/>
        <w:jc w:val="both"/>
        <w:rPr>
          <w:rFonts w:ascii="Arial" w:hAnsi="Arial" w:cs="Arial"/>
          <w:sz w:val="12"/>
          <w:szCs w:val="12"/>
        </w:rPr>
      </w:pPr>
      <w:r w:rsidRPr="00862292">
        <w:rPr>
          <w:rFonts w:ascii="Arial" w:hAnsi="Arial" w:cs="Arial"/>
          <w:b/>
          <w:bCs/>
          <w:sz w:val="12"/>
          <w:szCs w:val="12"/>
        </w:rPr>
        <w:t>DESLOCAMENTO E LOGÍSTICA TÉCNICA</w:t>
      </w:r>
      <w:r w:rsidRPr="005B77CB">
        <w:rPr>
          <w:rFonts w:ascii="Arial" w:hAnsi="Arial" w:cs="Arial"/>
          <w:sz w:val="12"/>
          <w:szCs w:val="12"/>
        </w:rPr>
        <w:t xml:space="preserve"> </w:t>
      </w:r>
    </w:p>
    <w:p w:rsidR="00D63937" w:rsidRPr="00D63937" w:rsidRDefault="00D63937" w:rsidP="00D63937">
      <w:pPr>
        <w:pStyle w:val="PargrafodaLista"/>
        <w:numPr>
          <w:ilvl w:val="1"/>
          <w:numId w:val="11"/>
        </w:numPr>
        <w:tabs>
          <w:tab w:val="left" w:pos="567"/>
        </w:tabs>
        <w:spacing w:after="0" w:line="240" w:lineRule="auto"/>
        <w:ind w:left="709" w:hanging="352"/>
        <w:contextualSpacing w:val="0"/>
        <w:jc w:val="both"/>
        <w:rPr>
          <w:rFonts w:ascii="Arial" w:hAnsi="Arial" w:cs="Arial"/>
          <w:sz w:val="12"/>
          <w:szCs w:val="12"/>
          <w:lang w:val="pt-BR"/>
        </w:rPr>
      </w:pPr>
      <w:r w:rsidRPr="00D63937">
        <w:rPr>
          <w:rFonts w:ascii="Arial" w:hAnsi="Arial" w:cs="Arial"/>
          <w:sz w:val="12"/>
          <w:szCs w:val="12"/>
          <w:lang w:val="pt-BR"/>
        </w:rPr>
        <w:t xml:space="preserve">Deslocamentos técnicos dentro do Estado de São Paulo com distância superior a 300 km serão preferencialmente realizados por via aérea, salvo acordo prévio entre as partes que disponha de forma diversa. </w:t>
      </w:r>
    </w:p>
    <w:p w:rsidR="00D63937" w:rsidRPr="00D63937" w:rsidRDefault="00D63937" w:rsidP="00D63937">
      <w:pPr>
        <w:pStyle w:val="PargrafodaLista"/>
        <w:numPr>
          <w:ilvl w:val="1"/>
          <w:numId w:val="11"/>
        </w:numPr>
        <w:tabs>
          <w:tab w:val="left" w:pos="709"/>
        </w:tabs>
        <w:spacing w:after="0" w:line="240" w:lineRule="auto"/>
        <w:ind w:left="851" w:hanging="494"/>
        <w:contextualSpacing w:val="0"/>
        <w:jc w:val="both"/>
        <w:rPr>
          <w:rFonts w:ascii="Arial" w:hAnsi="Arial" w:cs="Arial"/>
          <w:sz w:val="12"/>
          <w:szCs w:val="12"/>
          <w:lang w:val="pt-BR"/>
        </w:rPr>
      </w:pPr>
      <w:r w:rsidRPr="00D63937">
        <w:rPr>
          <w:rFonts w:ascii="Arial" w:hAnsi="Arial" w:cs="Arial"/>
          <w:sz w:val="12"/>
          <w:szCs w:val="12"/>
          <w:lang w:val="pt-BR"/>
        </w:rPr>
        <w:t xml:space="preserve">Os custos relativos a deslocamento da equipe técnica serão incluídos na proposta comercial e assumidos pela SA SOLUTIONS. </w:t>
      </w:r>
    </w:p>
    <w:p w:rsidR="00D63937" w:rsidRPr="00D63937" w:rsidRDefault="00D63937" w:rsidP="00D63937">
      <w:pPr>
        <w:pStyle w:val="PargrafodaLista"/>
        <w:numPr>
          <w:ilvl w:val="1"/>
          <w:numId w:val="11"/>
        </w:numPr>
        <w:tabs>
          <w:tab w:val="left" w:pos="567"/>
        </w:tabs>
        <w:spacing w:after="0" w:line="240" w:lineRule="auto"/>
        <w:ind w:left="709" w:hanging="349"/>
        <w:contextualSpacing w:val="0"/>
        <w:jc w:val="both"/>
        <w:rPr>
          <w:rFonts w:ascii="Arial" w:hAnsi="Arial" w:cs="Arial"/>
          <w:sz w:val="12"/>
          <w:szCs w:val="12"/>
          <w:lang w:val="pt-BR"/>
        </w:rPr>
      </w:pPr>
      <w:r w:rsidRPr="00D63937">
        <w:rPr>
          <w:rFonts w:ascii="Arial" w:hAnsi="Arial" w:cs="Arial"/>
          <w:sz w:val="12"/>
          <w:szCs w:val="12"/>
          <w:lang w:val="pt-BR"/>
        </w:rPr>
        <w:t xml:space="preserve">A hospedagem da equipe técnica será realizada, no mínimo, em hotel categoria </w:t>
      </w:r>
      <w:proofErr w:type="gramStart"/>
      <w:r w:rsidRPr="00D63937">
        <w:rPr>
          <w:rFonts w:ascii="Arial" w:hAnsi="Arial" w:cs="Arial"/>
          <w:sz w:val="12"/>
          <w:szCs w:val="12"/>
          <w:lang w:val="pt-BR"/>
        </w:rPr>
        <w:t>3</w:t>
      </w:r>
      <w:proofErr w:type="gramEnd"/>
      <w:r w:rsidRPr="00D63937">
        <w:rPr>
          <w:rFonts w:ascii="Arial" w:hAnsi="Arial" w:cs="Arial"/>
          <w:sz w:val="12"/>
          <w:szCs w:val="12"/>
          <w:lang w:val="pt-BR"/>
        </w:rPr>
        <w:t xml:space="preserve"> estrelas. </w:t>
      </w:r>
    </w:p>
    <w:p w:rsidR="00D63937" w:rsidRPr="00D63937" w:rsidRDefault="00D63937" w:rsidP="00D63937">
      <w:pPr>
        <w:pStyle w:val="PargrafodaLista"/>
        <w:numPr>
          <w:ilvl w:val="1"/>
          <w:numId w:val="11"/>
        </w:numPr>
        <w:tabs>
          <w:tab w:val="left" w:pos="709"/>
        </w:tabs>
        <w:spacing w:after="0" w:line="240" w:lineRule="auto"/>
        <w:ind w:left="993" w:hanging="633"/>
        <w:contextualSpacing w:val="0"/>
        <w:jc w:val="both"/>
        <w:rPr>
          <w:rFonts w:ascii="Arial" w:hAnsi="Arial" w:cs="Arial"/>
          <w:sz w:val="12"/>
          <w:szCs w:val="12"/>
          <w:lang w:val="pt-BR"/>
        </w:rPr>
      </w:pPr>
      <w:r w:rsidRPr="00D63937">
        <w:rPr>
          <w:rFonts w:ascii="Arial" w:hAnsi="Arial" w:cs="Arial"/>
          <w:sz w:val="12"/>
          <w:szCs w:val="12"/>
          <w:lang w:val="pt-BR"/>
        </w:rPr>
        <w:t xml:space="preserve">A equipe técnica da SA SOLUTIONS não será alocada em voos noturnos, salvo em casos de indisponibilidade de voos diurnos. </w:t>
      </w:r>
    </w:p>
    <w:p w:rsidR="00D63937" w:rsidRPr="00D63937" w:rsidRDefault="00D63937" w:rsidP="00D63937">
      <w:pPr>
        <w:pStyle w:val="PargrafodaLista"/>
        <w:numPr>
          <w:ilvl w:val="1"/>
          <w:numId w:val="11"/>
        </w:numPr>
        <w:tabs>
          <w:tab w:val="left" w:pos="709"/>
        </w:tabs>
        <w:spacing w:after="0" w:line="240" w:lineRule="auto"/>
        <w:ind w:left="993" w:hanging="633"/>
        <w:contextualSpacing w:val="0"/>
        <w:jc w:val="both"/>
        <w:rPr>
          <w:rFonts w:ascii="Arial" w:hAnsi="Arial" w:cs="Arial"/>
          <w:sz w:val="12"/>
          <w:szCs w:val="12"/>
          <w:lang w:val="pt-BR"/>
        </w:rPr>
      </w:pPr>
      <w:r w:rsidRPr="00D63937">
        <w:rPr>
          <w:rFonts w:ascii="Arial" w:hAnsi="Arial" w:cs="Arial"/>
          <w:sz w:val="12"/>
          <w:szCs w:val="12"/>
          <w:lang w:val="pt-BR"/>
        </w:rPr>
        <w:t xml:space="preserve">Instrumentações volumosas ou com peso superior ao limite para despacho gratuito serão enviadas previamente via transporte de carga, terrestre ou aéreo. </w:t>
      </w:r>
    </w:p>
    <w:p w:rsidR="00D63937" w:rsidRPr="00D63937" w:rsidRDefault="00D63937" w:rsidP="00D63937">
      <w:pPr>
        <w:pStyle w:val="PargrafodaLista"/>
        <w:numPr>
          <w:ilvl w:val="1"/>
          <w:numId w:val="11"/>
        </w:numPr>
        <w:tabs>
          <w:tab w:val="left" w:pos="709"/>
        </w:tabs>
        <w:spacing w:after="0" w:line="240" w:lineRule="auto"/>
        <w:ind w:left="709" w:hanging="349"/>
        <w:contextualSpacing w:val="0"/>
        <w:jc w:val="both"/>
        <w:rPr>
          <w:rFonts w:ascii="Arial" w:hAnsi="Arial" w:cs="Arial"/>
          <w:sz w:val="12"/>
          <w:szCs w:val="12"/>
          <w:lang w:val="pt-BR"/>
        </w:rPr>
      </w:pPr>
      <w:r w:rsidRPr="00D63937">
        <w:rPr>
          <w:rFonts w:ascii="Arial" w:hAnsi="Arial" w:cs="Arial"/>
          <w:sz w:val="12"/>
          <w:szCs w:val="12"/>
          <w:lang w:val="pt-BR"/>
        </w:rPr>
        <w:t xml:space="preserve">Equipamentos da SA SOLUTIONS que, por razões técnicas ou contratuais, precisem pernoitar nas dependências do cliente, estarão sob a guarda e responsabilidade exclusiva do cliente durante o período em que permanecerem em suas instalações. </w:t>
      </w:r>
    </w:p>
    <w:p w:rsidR="00D63937" w:rsidRPr="005B77CB" w:rsidRDefault="00D63937" w:rsidP="00D63937">
      <w:pPr>
        <w:pStyle w:val="PargrafodaLista"/>
        <w:numPr>
          <w:ilvl w:val="0"/>
          <w:numId w:val="11"/>
        </w:numPr>
        <w:spacing w:after="0" w:line="240" w:lineRule="auto"/>
        <w:contextualSpacing w:val="0"/>
        <w:jc w:val="both"/>
        <w:rPr>
          <w:rFonts w:ascii="Arial" w:hAnsi="Arial" w:cs="Arial"/>
          <w:sz w:val="12"/>
          <w:szCs w:val="12"/>
        </w:rPr>
      </w:pPr>
      <w:r w:rsidRPr="00862292">
        <w:rPr>
          <w:rFonts w:ascii="Arial" w:hAnsi="Arial" w:cs="Arial"/>
          <w:b/>
          <w:bCs/>
          <w:sz w:val="12"/>
          <w:szCs w:val="12"/>
        </w:rPr>
        <w:t>TREINAMENTOS E ACESSOS</w:t>
      </w:r>
      <w:r w:rsidRPr="005B77CB">
        <w:rPr>
          <w:rFonts w:ascii="Arial" w:hAnsi="Arial" w:cs="Arial"/>
          <w:sz w:val="12"/>
          <w:szCs w:val="12"/>
        </w:rPr>
        <w:t xml:space="preserve"> </w:t>
      </w:r>
    </w:p>
    <w:p w:rsidR="00D63937" w:rsidRPr="00D63937" w:rsidRDefault="00D63937" w:rsidP="00D63937">
      <w:pPr>
        <w:pStyle w:val="PargrafodaLista"/>
        <w:numPr>
          <w:ilvl w:val="1"/>
          <w:numId w:val="11"/>
        </w:numPr>
        <w:tabs>
          <w:tab w:val="left" w:pos="709"/>
        </w:tabs>
        <w:spacing w:after="0" w:line="240" w:lineRule="auto"/>
        <w:ind w:left="993" w:hanging="633"/>
        <w:contextualSpacing w:val="0"/>
        <w:jc w:val="both"/>
        <w:rPr>
          <w:rFonts w:ascii="Arial" w:hAnsi="Arial" w:cs="Arial"/>
          <w:sz w:val="12"/>
          <w:szCs w:val="12"/>
          <w:lang w:val="pt-BR"/>
        </w:rPr>
      </w:pPr>
      <w:r w:rsidRPr="00D63937">
        <w:rPr>
          <w:rFonts w:ascii="Arial" w:hAnsi="Arial" w:cs="Arial"/>
          <w:sz w:val="12"/>
          <w:szCs w:val="12"/>
          <w:lang w:val="pt-BR"/>
        </w:rPr>
        <w:t xml:space="preserve">Cabe à Contratante informar previamente sobre exigências de treinamentos e integrações para acesso às suas instalações. </w:t>
      </w:r>
    </w:p>
    <w:p w:rsidR="00D63937" w:rsidRPr="00D63937" w:rsidRDefault="00D63937" w:rsidP="00D63937">
      <w:pPr>
        <w:pStyle w:val="PargrafodaLista"/>
        <w:numPr>
          <w:ilvl w:val="1"/>
          <w:numId w:val="11"/>
        </w:numPr>
        <w:tabs>
          <w:tab w:val="left" w:pos="709"/>
        </w:tabs>
        <w:spacing w:after="0" w:line="240" w:lineRule="auto"/>
        <w:ind w:left="993" w:hanging="633"/>
        <w:contextualSpacing w:val="0"/>
        <w:jc w:val="both"/>
        <w:rPr>
          <w:rFonts w:ascii="Arial" w:hAnsi="Arial" w:cs="Arial"/>
          <w:sz w:val="12"/>
          <w:szCs w:val="12"/>
          <w:lang w:val="pt-BR"/>
        </w:rPr>
      </w:pPr>
      <w:r w:rsidRPr="00D63937">
        <w:rPr>
          <w:rFonts w:ascii="Arial" w:hAnsi="Arial" w:cs="Arial"/>
          <w:sz w:val="12"/>
          <w:szCs w:val="12"/>
          <w:lang w:val="pt-BR"/>
        </w:rPr>
        <w:t xml:space="preserve">Períodos superiores a </w:t>
      </w:r>
      <w:proofErr w:type="gramStart"/>
      <w:r w:rsidRPr="00D63937">
        <w:rPr>
          <w:rFonts w:ascii="Arial" w:hAnsi="Arial" w:cs="Arial"/>
          <w:sz w:val="12"/>
          <w:szCs w:val="12"/>
          <w:lang w:val="pt-BR"/>
        </w:rPr>
        <w:t>1</w:t>
      </w:r>
      <w:proofErr w:type="gramEnd"/>
      <w:r w:rsidRPr="00D63937">
        <w:rPr>
          <w:rFonts w:ascii="Arial" w:hAnsi="Arial" w:cs="Arial"/>
          <w:sz w:val="12"/>
          <w:szCs w:val="12"/>
          <w:lang w:val="pt-BR"/>
        </w:rPr>
        <w:t xml:space="preserve"> (uma) hora de treinamento devem ser comunicados previamente e implicarão na reavaliação dos custos de serviço. </w:t>
      </w:r>
    </w:p>
    <w:p w:rsidR="00D63937" w:rsidRPr="00D63937" w:rsidRDefault="00D63937" w:rsidP="00D63937">
      <w:pPr>
        <w:pStyle w:val="PargrafodaLista"/>
        <w:numPr>
          <w:ilvl w:val="1"/>
          <w:numId w:val="11"/>
        </w:numPr>
        <w:tabs>
          <w:tab w:val="left" w:pos="709"/>
        </w:tabs>
        <w:spacing w:after="0" w:line="240" w:lineRule="auto"/>
        <w:ind w:left="993" w:hanging="633"/>
        <w:contextualSpacing w:val="0"/>
        <w:jc w:val="both"/>
        <w:rPr>
          <w:rFonts w:ascii="Arial" w:hAnsi="Arial" w:cs="Arial"/>
          <w:sz w:val="12"/>
          <w:szCs w:val="12"/>
          <w:lang w:val="pt-BR"/>
        </w:rPr>
      </w:pPr>
      <w:r w:rsidRPr="00D63937">
        <w:rPr>
          <w:rFonts w:ascii="Arial" w:hAnsi="Arial" w:cs="Arial"/>
          <w:sz w:val="12"/>
          <w:szCs w:val="12"/>
          <w:lang w:val="pt-BR"/>
        </w:rPr>
        <w:t>Caso não haja notificação, a SA SOLUTIONS poderá cancelar a visita ou realizar a cobrança proporcional.</w:t>
      </w:r>
    </w:p>
    <w:p w:rsidR="00D63937" w:rsidRPr="005B77CB" w:rsidRDefault="00D63937" w:rsidP="00D63937">
      <w:pPr>
        <w:pStyle w:val="PargrafodaLista"/>
        <w:numPr>
          <w:ilvl w:val="0"/>
          <w:numId w:val="11"/>
        </w:numPr>
        <w:spacing w:after="0" w:line="240" w:lineRule="auto"/>
        <w:contextualSpacing w:val="0"/>
        <w:jc w:val="both"/>
        <w:rPr>
          <w:rFonts w:ascii="Arial" w:hAnsi="Arial" w:cs="Arial"/>
          <w:b/>
          <w:bCs/>
          <w:sz w:val="12"/>
          <w:szCs w:val="12"/>
        </w:rPr>
      </w:pPr>
      <w:r w:rsidRPr="00862292">
        <w:rPr>
          <w:rFonts w:ascii="Arial" w:hAnsi="Arial" w:cs="Arial"/>
          <w:b/>
          <w:bCs/>
          <w:sz w:val="12"/>
          <w:szCs w:val="12"/>
        </w:rPr>
        <w:t>ÁREAS DE RISCO E SEGURANÇA</w:t>
      </w:r>
      <w:r w:rsidRPr="005B77CB">
        <w:rPr>
          <w:rFonts w:ascii="Arial" w:hAnsi="Arial" w:cs="Arial"/>
          <w:b/>
          <w:bCs/>
          <w:sz w:val="12"/>
          <w:szCs w:val="12"/>
        </w:rPr>
        <w:t xml:space="preserve"> </w:t>
      </w:r>
    </w:p>
    <w:p w:rsidR="00D63937" w:rsidRPr="00D63937" w:rsidRDefault="00D63937" w:rsidP="00D63937">
      <w:pPr>
        <w:pStyle w:val="PargrafodaLista"/>
        <w:numPr>
          <w:ilvl w:val="1"/>
          <w:numId w:val="11"/>
        </w:numPr>
        <w:tabs>
          <w:tab w:val="left" w:pos="709"/>
        </w:tabs>
        <w:spacing w:after="0" w:line="240" w:lineRule="auto"/>
        <w:ind w:left="993" w:hanging="633"/>
        <w:contextualSpacing w:val="0"/>
        <w:jc w:val="both"/>
        <w:rPr>
          <w:rFonts w:ascii="Arial" w:hAnsi="Arial" w:cs="Arial"/>
          <w:sz w:val="12"/>
          <w:szCs w:val="12"/>
          <w:lang w:val="pt-BR"/>
        </w:rPr>
      </w:pPr>
      <w:r w:rsidRPr="00D63937">
        <w:rPr>
          <w:rFonts w:ascii="Arial" w:hAnsi="Arial" w:cs="Arial"/>
          <w:sz w:val="12"/>
          <w:szCs w:val="12"/>
          <w:lang w:val="pt-BR"/>
        </w:rPr>
        <w:t xml:space="preserve">Em áreas de risco biológico ou químico, a Contratante é responsável por fornecer instruções, EPI adequados e garantir a segurança do prestador. </w:t>
      </w:r>
    </w:p>
    <w:p w:rsidR="00D63937" w:rsidRPr="00D63937" w:rsidRDefault="00D63937" w:rsidP="00D63937">
      <w:pPr>
        <w:pStyle w:val="PargrafodaLista"/>
        <w:numPr>
          <w:ilvl w:val="1"/>
          <w:numId w:val="11"/>
        </w:numPr>
        <w:tabs>
          <w:tab w:val="left" w:pos="709"/>
        </w:tabs>
        <w:spacing w:after="0" w:line="240" w:lineRule="auto"/>
        <w:ind w:left="993" w:hanging="633"/>
        <w:contextualSpacing w:val="0"/>
        <w:jc w:val="both"/>
        <w:rPr>
          <w:rFonts w:ascii="Arial" w:hAnsi="Arial" w:cs="Arial"/>
          <w:sz w:val="12"/>
          <w:szCs w:val="12"/>
          <w:lang w:val="pt-BR"/>
        </w:rPr>
      </w:pPr>
      <w:r w:rsidRPr="00D63937">
        <w:rPr>
          <w:rFonts w:ascii="Arial" w:hAnsi="Arial" w:cs="Arial"/>
          <w:sz w:val="12"/>
          <w:szCs w:val="12"/>
          <w:lang w:val="pt-BR"/>
        </w:rPr>
        <w:t xml:space="preserve">Equipamentos a serem manuseados devem estar previamente </w:t>
      </w:r>
      <w:proofErr w:type="spellStart"/>
      <w:r w:rsidRPr="00D63937">
        <w:rPr>
          <w:rFonts w:ascii="Arial" w:hAnsi="Arial" w:cs="Arial"/>
          <w:sz w:val="12"/>
          <w:szCs w:val="12"/>
          <w:lang w:val="pt-BR"/>
        </w:rPr>
        <w:t>descontaminados</w:t>
      </w:r>
      <w:proofErr w:type="spellEnd"/>
      <w:r w:rsidRPr="00D63937">
        <w:rPr>
          <w:rFonts w:ascii="Arial" w:hAnsi="Arial" w:cs="Arial"/>
          <w:sz w:val="12"/>
          <w:szCs w:val="12"/>
          <w:lang w:val="pt-BR"/>
        </w:rPr>
        <w:t xml:space="preserve">. </w:t>
      </w:r>
    </w:p>
    <w:p w:rsidR="00D63937" w:rsidRPr="00D63937" w:rsidRDefault="00D63937" w:rsidP="00D63937">
      <w:pPr>
        <w:pStyle w:val="PargrafodaLista"/>
        <w:numPr>
          <w:ilvl w:val="1"/>
          <w:numId w:val="11"/>
        </w:numPr>
        <w:tabs>
          <w:tab w:val="left" w:pos="709"/>
        </w:tabs>
        <w:spacing w:after="0" w:line="240" w:lineRule="auto"/>
        <w:ind w:left="993" w:hanging="633"/>
        <w:contextualSpacing w:val="0"/>
        <w:jc w:val="both"/>
        <w:rPr>
          <w:rFonts w:ascii="Arial" w:hAnsi="Arial" w:cs="Arial"/>
          <w:sz w:val="12"/>
          <w:szCs w:val="12"/>
          <w:lang w:val="pt-BR"/>
        </w:rPr>
      </w:pPr>
      <w:r w:rsidRPr="00D63937">
        <w:rPr>
          <w:rFonts w:ascii="Arial" w:hAnsi="Arial" w:cs="Arial"/>
          <w:sz w:val="12"/>
          <w:szCs w:val="12"/>
          <w:lang w:val="pt-BR"/>
        </w:rPr>
        <w:t xml:space="preserve">A SA SOLUTIONS se reserva o direito de recusar atendimento em locais que representem risco à integridade física da equipe técnica. </w:t>
      </w:r>
    </w:p>
    <w:p w:rsidR="00D63937" w:rsidRPr="00D63937" w:rsidRDefault="00D63937" w:rsidP="00D63937">
      <w:pPr>
        <w:pStyle w:val="PargrafodaLista"/>
        <w:numPr>
          <w:ilvl w:val="1"/>
          <w:numId w:val="11"/>
        </w:numPr>
        <w:tabs>
          <w:tab w:val="left" w:pos="709"/>
        </w:tabs>
        <w:spacing w:after="0" w:line="240" w:lineRule="auto"/>
        <w:ind w:left="709" w:hanging="349"/>
        <w:contextualSpacing w:val="0"/>
        <w:jc w:val="both"/>
        <w:rPr>
          <w:rFonts w:ascii="Arial" w:hAnsi="Arial" w:cs="Arial"/>
          <w:sz w:val="12"/>
          <w:szCs w:val="12"/>
          <w:lang w:val="pt-BR"/>
        </w:rPr>
      </w:pPr>
      <w:r w:rsidRPr="00D63937">
        <w:rPr>
          <w:rFonts w:ascii="Arial" w:hAnsi="Arial" w:cs="Arial"/>
          <w:sz w:val="12"/>
          <w:szCs w:val="12"/>
          <w:lang w:val="pt-BR"/>
        </w:rPr>
        <w:t xml:space="preserve">Caso ocorra acidente, intoxicação, dano físico ou morte de qualquer membro da equipe técnica da SA SOLUTIONS, decorrente de negligência da Contratante quanto ao fornecimento de informações, orientações ou treinamentos adequados, será atribuída </w:t>
      </w:r>
      <w:proofErr w:type="gramStart"/>
      <w:r w:rsidRPr="00D63937">
        <w:rPr>
          <w:rFonts w:ascii="Arial" w:hAnsi="Arial" w:cs="Arial"/>
          <w:sz w:val="12"/>
          <w:szCs w:val="12"/>
          <w:lang w:val="pt-BR"/>
        </w:rPr>
        <w:t>à</w:t>
      </w:r>
      <w:proofErr w:type="gramEnd"/>
      <w:r w:rsidRPr="00D63937">
        <w:rPr>
          <w:rFonts w:ascii="Arial" w:hAnsi="Arial" w:cs="Arial"/>
          <w:sz w:val="12"/>
          <w:szCs w:val="12"/>
          <w:lang w:val="pt-BR"/>
        </w:rPr>
        <w:t xml:space="preserve"> Contratante a responsabilidade integral pelo evento, inclusive quanto aos custos médicos, hospitalares, indenizatórios e demais encargos legais previstos na legislação aplicável.</w:t>
      </w:r>
    </w:p>
    <w:p w:rsidR="00D63937" w:rsidRPr="00D63937" w:rsidRDefault="00D63937" w:rsidP="00D63937">
      <w:pPr>
        <w:pStyle w:val="PargrafodaLista"/>
        <w:numPr>
          <w:ilvl w:val="0"/>
          <w:numId w:val="11"/>
        </w:numPr>
        <w:tabs>
          <w:tab w:val="left" w:pos="709"/>
        </w:tabs>
        <w:spacing w:after="0" w:line="240" w:lineRule="auto"/>
        <w:contextualSpacing w:val="0"/>
        <w:jc w:val="both"/>
        <w:rPr>
          <w:rFonts w:ascii="Arial" w:hAnsi="Arial" w:cs="Arial"/>
          <w:b/>
          <w:bCs/>
          <w:sz w:val="12"/>
          <w:szCs w:val="12"/>
          <w:lang w:val="pt-BR"/>
        </w:rPr>
      </w:pPr>
      <w:r w:rsidRPr="00D63937">
        <w:rPr>
          <w:rFonts w:ascii="Arial" w:hAnsi="Arial" w:cs="Arial"/>
          <w:b/>
          <w:bCs/>
          <w:sz w:val="12"/>
          <w:szCs w:val="12"/>
          <w:lang w:val="pt-BR"/>
        </w:rPr>
        <w:t xml:space="preserve">PRESTAÇÃO DE SERVIÇOS INDICADA POR PARCEIROS INDEPENDENTES </w:t>
      </w:r>
    </w:p>
    <w:p w:rsidR="00D63937" w:rsidRPr="00D63937" w:rsidRDefault="00D63937" w:rsidP="00D63937">
      <w:pPr>
        <w:pStyle w:val="PargrafodaLista"/>
        <w:numPr>
          <w:ilvl w:val="1"/>
          <w:numId w:val="11"/>
        </w:numPr>
        <w:tabs>
          <w:tab w:val="left" w:pos="709"/>
        </w:tabs>
        <w:spacing w:after="0" w:line="240" w:lineRule="auto"/>
        <w:ind w:left="709" w:hanging="349"/>
        <w:contextualSpacing w:val="0"/>
        <w:jc w:val="both"/>
        <w:rPr>
          <w:rFonts w:ascii="Arial" w:hAnsi="Arial" w:cs="Arial"/>
          <w:sz w:val="12"/>
          <w:szCs w:val="12"/>
          <w:lang w:val="pt-BR"/>
        </w:rPr>
      </w:pPr>
      <w:r w:rsidRPr="00D63937">
        <w:rPr>
          <w:rFonts w:ascii="Arial" w:hAnsi="Arial" w:cs="Arial"/>
          <w:sz w:val="12"/>
          <w:szCs w:val="12"/>
          <w:lang w:val="pt-BR"/>
        </w:rPr>
        <w:t xml:space="preserve">Nos casos em que a SA SOLUTIONS for indicada por empresas parceiras independentes para prestação de serviços técnicos como instalação, qualificação, manutenção ou outros serviços correlatos, sem vínculo contratual direto entre a SA SOLUTIONS e o parceiro, fica estabelecido que toda a atuação da SA SOLUTIONS </w:t>
      </w:r>
      <w:proofErr w:type="gramStart"/>
      <w:r w:rsidRPr="00D63937">
        <w:rPr>
          <w:rFonts w:ascii="Arial" w:hAnsi="Arial" w:cs="Arial"/>
          <w:sz w:val="12"/>
          <w:szCs w:val="12"/>
          <w:lang w:val="pt-BR"/>
        </w:rPr>
        <w:t>será</w:t>
      </w:r>
      <w:proofErr w:type="gramEnd"/>
      <w:r w:rsidRPr="00D63937">
        <w:rPr>
          <w:rFonts w:ascii="Arial" w:hAnsi="Arial" w:cs="Arial"/>
          <w:sz w:val="12"/>
          <w:szCs w:val="12"/>
          <w:lang w:val="pt-BR"/>
        </w:rPr>
        <w:t xml:space="preserve"> pautada exclusivamente pelas orientações, treinamentos e documentações oficiais fornecidas pela empresa parceira.</w:t>
      </w:r>
    </w:p>
    <w:p w:rsidR="00D63937" w:rsidRPr="00D63937" w:rsidRDefault="00D63937" w:rsidP="00D63937">
      <w:pPr>
        <w:pStyle w:val="PargrafodaLista"/>
        <w:numPr>
          <w:ilvl w:val="1"/>
          <w:numId w:val="11"/>
        </w:numPr>
        <w:tabs>
          <w:tab w:val="left" w:pos="709"/>
        </w:tabs>
        <w:spacing w:after="0" w:line="240" w:lineRule="auto"/>
        <w:ind w:left="709" w:hanging="349"/>
        <w:contextualSpacing w:val="0"/>
        <w:jc w:val="both"/>
        <w:rPr>
          <w:rFonts w:ascii="Arial" w:hAnsi="Arial" w:cs="Arial"/>
          <w:sz w:val="12"/>
          <w:szCs w:val="12"/>
          <w:lang w:val="pt-BR"/>
        </w:rPr>
      </w:pPr>
      <w:r w:rsidRPr="00D63937">
        <w:rPr>
          <w:rFonts w:ascii="Arial" w:hAnsi="Arial" w:cs="Arial"/>
          <w:sz w:val="12"/>
          <w:szCs w:val="12"/>
          <w:lang w:val="pt-BR"/>
        </w:rPr>
        <w:t>A SA SOLUTIONS não se responsabiliza pelo desempenho, funcionalidade, falhas operacionais ou qualidade dos produtos e equipamentos fornecidos pela empresa parceira, sendo estas de total responsabilidade desta última.</w:t>
      </w:r>
    </w:p>
    <w:p w:rsidR="00D63937" w:rsidRPr="00D63937" w:rsidRDefault="00D63937" w:rsidP="00D63937">
      <w:pPr>
        <w:pStyle w:val="PargrafodaLista"/>
        <w:numPr>
          <w:ilvl w:val="1"/>
          <w:numId w:val="11"/>
        </w:numPr>
        <w:spacing w:after="0" w:line="240" w:lineRule="auto"/>
        <w:ind w:left="709" w:hanging="349"/>
        <w:contextualSpacing w:val="0"/>
        <w:rPr>
          <w:rFonts w:ascii="Arial" w:hAnsi="Arial" w:cs="Arial"/>
          <w:sz w:val="12"/>
          <w:szCs w:val="12"/>
          <w:lang w:val="pt-BR"/>
        </w:rPr>
      </w:pPr>
      <w:r w:rsidRPr="00D63937">
        <w:rPr>
          <w:rFonts w:ascii="Arial" w:hAnsi="Arial" w:cs="Arial"/>
          <w:sz w:val="12"/>
          <w:szCs w:val="12"/>
          <w:lang w:val="pt-BR"/>
        </w:rPr>
        <w:t xml:space="preserve">A atuação da SA SOLUTIONS se limita à execução técnica conforme os padrões e </w:t>
      </w:r>
      <w:proofErr w:type="gramStart"/>
      <w:r w:rsidRPr="00D63937">
        <w:rPr>
          <w:rFonts w:ascii="Arial" w:hAnsi="Arial" w:cs="Arial"/>
          <w:sz w:val="12"/>
          <w:szCs w:val="12"/>
          <w:lang w:val="pt-BR"/>
        </w:rPr>
        <w:t>diretrizes fornecidos</w:t>
      </w:r>
      <w:proofErr w:type="gramEnd"/>
      <w:r w:rsidRPr="00D63937">
        <w:rPr>
          <w:rFonts w:ascii="Arial" w:hAnsi="Arial" w:cs="Arial"/>
          <w:sz w:val="12"/>
          <w:szCs w:val="12"/>
          <w:lang w:val="pt-BR"/>
        </w:rPr>
        <w:t>, não configurando coautoria, solidariedade ou subordinação jurídica com a empresa parceira, nos termos da legislação vigente.</w:t>
      </w:r>
    </w:p>
    <w:p w:rsidR="00D63937" w:rsidRPr="00312BA4" w:rsidRDefault="00D63937" w:rsidP="00D63937">
      <w:pPr>
        <w:pStyle w:val="PargrafodaLista"/>
        <w:numPr>
          <w:ilvl w:val="0"/>
          <w:numId w:val="11"/>
        </w:numPr>
        <w:spacing w:after="160" w:line="259" w:lineRule="auto"/>
        <w:rPr>
          <w:rFonts w:ascii="Arial" w:hAnsi="Arial" w:cs="Arial"/>
          <w:b/>
          <w:bCs/>
          <w:sz w:val="12"/>
          <w:szCs w:val="12"/>
        </w:rPr>
      </w:pPr>
      <w:r>
        <w:rPr>
          <w:rFonts w:ascii="Arial" w:hAnsi="Arial" w:cs="Arial"/>
          <w:b/>
          <w:bCs/>
          <w:sz w:val="12"/>
          <w:szCs w:val="12"/>
        </w:rPr>
        <w:t xml:space="preserve">RETIFICAÇÕES DE RELATÓRIOS </w:t>
      </w:r>
    </w:p>
    <w:p w:rsidR="00D63937" w:rsidRPr="00D63937" w:rsidRDefault="00D63937" w:rsidP="00D63937">
      <w:pPr>
        <w:pStyle w:val="PargrafodaLista"/>
        <w:numPr>
          <w:ilvl w:val="1"/>
          <w:numId w:val="11"/>
        </w:numPr>
        <w:spacing w:after="0" w:line="240" w:lineRule="auto"/>
        <w:ind w:left="709" w:hanging="349"/>
        <w:contextualSpacing w:val="0"/>
        <w:rPr>
          <w:rFonts w:ascii="Arial" w:hAnsi="Arial" w:cs="Arial"/>
          <w:sz w:val="12"/>
          <w:szCs w:val="12"/>
          <w:lang w:val="pt-BR"/>
        </w:rPr>
      </w:pPr>
      <w:r w:rsidRPr="00D63937">
        <w:rPr>
          <w:rFonts w:ascii="Arial" w:hAnsi="Arial" w:cs="Arial"/>
          <w:sz w:val="12"/>
          <w:szCs w:val="12"/>
          <w:lang w:val="pt-BR"/>
        </w:rPr>
        <w:t>Após a emissão do relatório técnico, o cliente dispõe de 15 (quinze) dias corridos para solicitar eventuais retificações, desde que justificadas e vinculadas aos dados fornecidos ou ao serviço executado. Decorrido esse prazo sem manifestação formal, o relatório será considerado aprovado e definitivo. Solicitações posteriores estarão sujeitas à cobrança adicional de 30% sobre o valor original do serviço.</w:t>
      </w:r>
    </w:p>
    <w:p w:rsidR="00D63937" w:rsidRDefault="00D63937" w:rsidP="00D63937">
      <w:pPr>
        <w:pStyle w:val="PargrafodaLista"/>
        <w:numPr>
          <w:ilvl w:val="0"/>
          <w:numId w:val="11"/>
        </w:numPr>
        <w:spacing w:after="160" w:line="259" w:lineRule="auto"/>
        <w:rPr>
          <w:rFonts w:ascii="Arial" w:hAnsi="Arial" w:cs="Arial"/>
          <w:b/>
          <w:bCs/>
          <w:sz w:val="12"/>
          <w:szCs w:val="12"/>
        </w:rPr>
      </w:pPr>
      <w:r w:rsidRPr="00312BA4">
        <w:rPr>
          <w:rFonts w:ascii="Arial" w:hAnsi="Arial" w:cs="Arial"/>
          <w:b/>
          <w:bCs/>
          <w:sz w:val="12"/>
          <w:szCs w:val="12"/>
        </w:rPr>
        <w:t xml:space="preserve">ARMAZENAMENTO DE DADOS E REMISSÕES </w:t>
      </w:r>
    </w:p>
    <w:p w:rsidR="00D63937" w:rsidRPr="00D63937" w:rsidRDefault="00D63937" w:rsidP="00D63937">
      <w:pPr>
        <w:pStyle w:val="PargrafodaLista"/>
        <w:numPr>
          <w:ilvl w:val="1"/>
          <w:numId w:val="11"/>
        </w:numPr>
        <w:spacing w:after="0" w:line="240" w:lineRule="auto"/>
        <w:ind w:left="709" w:hanging="349"/>
        <w:contextualSpacing w:val="0"/>
        <w:rPr>
          <w:rFonts w:ascii="Arial" w:hAnsi="Arial" w:cs="Arial"/>
          <w:sz w:val="12"/>
          <w:szCs w:val="12"/>
          <w:lang w:val="pt-BR"/>
        </w:rPr>
      </w:pPr>
      <w:r w:rsidRPr="00D63937">
        <w:rPr>
          <w:rFonts w:ascii="Arial" w:hAnsi="Arial" w:cs="Arial"/>
          <w:sz w:val="12"/>
          <w:szCs w:val="12"/>
          <w:lang w:val="pt-BR"/>
        </w:rPr>
        <w:t xml:space="preserve">A SA </w:t>
      </w:r>
      <w:proofErr w:type="spellStart"/>
      <w:r w:rsidRPr="00D63937">
        <w:rPr>
          <w:rFonts w:ascii="Arial" w:hAnsi="Arial" w:cs="Arial"/>
          <w:sz w:val="12"/>
          <w:szCs w:val="12"/>
          <w:lang w:val="pt-BR"/>
        </w:rPr>
        <w:t>Solutions</w:t>
      </w:r>
      <w:proofErr w:type="spellEnd"/>
      <w:r w:rsidRPr="00D63937">
        <w:rPr>
          <w:rFonts w:ascii="Arial" w:hAnsi="Arial" w:cs="Arial"/>
          <w:sz w:val="12"/>
          <w:szCs w:val="12"/>
          <w:lang w:val="pt-BR"/>
        </w:rPr>
        <w:t xml:space="preserve"> arquiva os relatórios emitidos por até </w:t>
      </w:r>
      <w:proofErr w:type="gramStart"/>
      <w:r w:rsidRPr="00D63937">
        <w:rPr>
          <w:rFonts w:ascii="Arial" w:hAnsi="Arial" w:cs="Arial"/>
          <w:sz w:val="12"/>
          <w:szCs w:val="12"/>
          <w:lang w:val="pt-BR"/>
        </w:rPr>
        <w:t>6</w:t>
      </w:r>
      <w:proofErr w:type="gramEnd"/>
      <w:r w:rsidRPr="00D63937">
        <w:rPr>
          <w:rFonts w:ascii="Arial" w:hAnsi="Arial" w:cs="Arial"/>
          <w:sz w:val="12"/>
          <w:szCs w:val="12"/>
          <w:lang w:val="pt-BR"/>
        </w:rPr>
        <w:t xml:space="preserve"> (seis) meses a partir da data de emissão, sendo os dados excluídos permanentemente após esse prazo, em conformidade com boas práticas de segurança da informação. Solicitações de </w:t>
      </w:r>
      <w:proofErr w:type="spellStart"/>
      <w:r w:rsidRPr="00D63937">
        <w:rPr>
          <w:rFonts w:ascii="Arial" w:hAnsi="Arial" w:cs="Arial"/>
          <w:sz w:val="12"/>
          <w:szCs w:val="12"/>
          <w:lang w:val="pt-BR"/>
        </w:rPr>
        <w:t>reemissão</w:t>
      </w:r>
      <w:proofErr w:type="spellEnd"/>
      <w:r w:rsidRPr="00D63937">
        <w:rPr>
          <w:rFonts w:ascii="Arial" w:hAnsi="Arial" w:cs="Arial"/>
          <w:sz w:val="12"/>
          <w:szCs w:val="12"/>
          <w:lang w:val="pt-BR"/>
        </w:rPr>
        <w:t xml:space="preserve"> após esse período serão avaliadas a partir da data da solicitação, e, quando viável, poderão ser realizadas com base nos registros eletrônicos dos instrumentos utilizados, desde que estes disponham de banco de dados acessível. </w:t>
      </w:r>
    </w:p>
    <w:p w:rsidR="00D63937" w:rsidRPr="00D63937" w:rsidRDefault="00D63937" w:rsidP="00D63937">
      <w:pPr>
        <w:pStyle w:val="PargrafodaLista"/>
        <w:numPr>
          <w:ilvl w:val="1"/>
          <w:numId w:val="11"/>
        </w:numPr>
        <w:spacing w:after="0" w:line="240" w:lineRule="auto"/>
        <w:ind w:left="709" w:hanging="349"/>
        <w:contextualSpacing w:val="0"/>
        <w:rPr>
          <w:rFonts w:ascii="Arial" w:hAnsi="Arial" w:cs="Arial"/>
          <w:sz w:val="12"/>
          <w:szCs w:val="12"/>
          <w:lang w:val="pt-BR"/>
        </w:rPr>
      </w:pPr>
      <w:r w:rsidRPr="00D63937">
        <w:rPr>
          <w:rFonts w:ascii="Arial" w:hAnsi="Arial" w:cs="Arial"/>
          <w:sz w:val="12"/>
          <w:szCs w:val="12"/>
          <w:lang w:val="pt-BR"/>
        </w:rPr>
        <w:t xml:space="preserve">Se a recuperação eletrônica for possível, a </w:t>
      </w:r>
      <w:proofErr w:type="spellStart"/>
      <w:r w:rsidRPr="00D63937">
        <w:rPr>
          <w:rFonts w:ascii="Arial" w:hAnsi="Arial" w:cs="Arial"/>
          <w:sz w:val="12"/>
          <w:szCs w:val="12"/>
          <w:lang w:val="pt-BR"/>
        </w:rPr>
        <w:t>reemissão</w:t>
      </w:r>
      <w:proofErr w:type="spellEnd"/>
      <w:r w:rsidRPr="00D63937">
        <w:rPr>
          <w:rFonts w:ascii="Arial" w:hAnsi="Arial" w:cs="Arial"/>
          <w:sz w:val="12"/>
          <w:szCs w:val="12"/>
          <w:lang w:val="pt-BR"/>
        </w:rPr>
        <w:t xml:space="preserve"> será considerada um novo serviço, com valor equivalente ao da emissão original.</w:t>
      </w:r>
    </w:p>
    <w:p w:rsidR="00D63937" w:rsidRPr="005B77CB" w:rsidRDefault="00D63937" w:rsidP="00D63937">
      <w:pPr>
        <w:pStyle w:val="PargrafodaLista"/>
        <w:numPr>
          <w:ilvl w:val="0"/>
          <w:numId w:val="11"/>
        </w:numPr>
        <w:spacing w:after="0" w:line="240" w:lineRule="auto"/>
        <w:contextualSpacing w:val="0"/>
        <w:jc w:val="both"/>
        <w:rPr>
          <w:rFonts w:ascii="Arial" w:hAnsi="Arial" w:cs="Arial"/>
          <w:sz w:val="12"/>
          <w:szCs w:val="12"/>
        </w:rPr>
      </w:pPr>
      <w:r w:rsidRPr="00862292">
        <w:rPr>
          <w:rFonts w:ascii="Arial" w:hAnsi="Arial" w:cs="Arial"/>
          <w:b/>
          <w:bCs/>
          <w:sz w:val="12"/>
          <w:szCs w:val="12"/>
        </w:rPr>
        <w:t>FORÇA MAIOR E CASO FORTUITO</w:t>
      </w:r>
      <w:r w:rsidRPr="005B77CB">
        <w:rPr>
          <w:rFonts w:ascii="Arial" w:hAnsi="Arial" w:cs="Arial"/>
          <w:sz w:val="12"/>
          <w:szCs w:val="12"/>
        </w:rPr>
        <w:t xml:space="preserve"> </w:t>
      </w:r>
    </w:p>
    <w:p w:rsidR="00D63937" w:rsidRPr="00D63937" w:rsidRDefault="00D63937" w:rsidP="00D63937">
      <w:pPr>
        <w:pStyle w:val="PargrafodaLista"/>
        <w:numPr>
          <w:ilvl w:val="1"/>
          <w:numId w:val="11"/>
        </w:numPr>
        <w:tabs>
          <w:tab w:val="left" w:pos="709"/>
        </w:tabs>
        <w:spacing w:after="0" w:line="240" w:lineRule="auto"/>
        <w:ind w:left="709" w:hanging="349"/>
        <w:contextualSpacing w:val="0"/>
        <w:jc w:val="both"/>
        <w:rPr>
          <w:rFonts w:ascii="Arial" w:hAnsi="Arial" w:cs="Arial"/>
          <w:sz w:val="12"/>
          <w:szCs w:val="12"/>
          <w:lang w:val="pt-BR"/>
        </w:rPr>
      </w:pPr>
      <w:r w:rsidRPr="00D63937">
        <w:rPr>
          <w:rFonts w:ascii="Arial" w:hAnsi="Arial" w:cs="Arial"/>
          <w:sz w:val="12"/>
          <w:szCs w:val="12"/>
          <w:lang w:val="pt-BR"/>
        </w:rPr>
        <w:t xml:space="preserve">Nenhuma das partes será responsabilizada por falhas no cumprimento de suas obrigações quando causadas por eventos de força maior ou caso fortuito, incluindo, mas não se </w:t>
      </w:r>
      <w:proofErr w:type="gramStart"/>
      <w:r w:rsidRPr="00D63937">
        <w:rPr>
          <w:rFonts w:ascii="Arial" w:hAnsi="Arial" w:cs="Arial"/>
          <w:sz w:val="12"/>
          <w:szCs w:val="12"/>
          <w:lang w:val="pt-BR"/>
        </w:rPr>
        <w:t>limitando</w:t>
      </w:r>
      <w:proofErr w:type="gramEnd"/>
      <w:r w:rsidRPr="00D63937">
        <w:rPr>
          <w:rFonts w:ascii="Arial" w:hAnsi="Arial" w:cs="Arial"/>
          <w:sz w:val="12"/>
          <w:szCs w:val="12"/>
          <w:lang w:val="pt-BR"/>
        </w:rPr>
        <w:t xml:space="preserve"> </w:t>
      </w:r>
    </w:p>
    <w:p w:rsidR="00D63937" w:rsidRPr="00D63937" w:rsidRDefault="00D63937" w:rsidP="00D63937">
      <w:pPr>
        <w:pStyle w:val="PargrafodaLista"/>
        <w:numPr>
          <w:ilvl w:val="0"/>
          <w:numId w:val="12"/>
        </w:numPr>
        <w:tabs>
          <w:tab w:val="left" w:pos="993"/>
        </w:tabs>
        <w:spacing w:after="0" w:line="240" w:lineRule="auto"/>
        <w:ind w:left="1134" w:hanging="207"/>
        <w:contextualSpacing w:val="0"/>
        <w:jc w:val="both"/>
        <w:rPr>
          <w:rFonts w:ascii="Arial" w:hAnsi="Arial" w:cs="Arial"/>
          <w:sz w:val="12"/>
          <w:szCs w:val="12"/>
          <w:lang w:val="pt-BR"/>
        </w:rPr>
      </w:pPr>
      <w:proofErr w:type="gramStart"/>
      <w:r w:rsidRPr="00D63937">
        <w:rPr>
          <w:rFonts w:ascii="Arial" w:hAnsi="Arial" w:cs="Arial"/>
          <w:sz w:val="12"/>
          <w:szCs w:val="12"/>
          <w:lang w:val="pt-BR"/>
        </w:rPr>
        <w:lastRenderedPageBreak/>
        <w:t>catástrofes</w:t>
      </w:r>
      <w:proofErr w:type="gramEnd"/>
      <w:r w:rsidRPr="00D63937">
        <w:rPr>
          <w:rFonts w:ascii="Arial" w:hAnsi="Arial" w:cs="Arial"/>
          <w:sz w:val="12"/>
          <w:szCs w:val="12"/>
          <w:lang w:val="pt-BR"/>
        </w:rPr>
        <w:t xml:space="preserve"> naturais, greves, pandemias, conflitos armados ou restrições governamentais. </w:t>
      </w:r>
    </w:p>
    <w:p w:rsidR="00D63937" w:rsidRPr="005B77CB" w:rsidRDefault="00D63937" w:rsidP="00D63937">
      <w:pPr>
        <w:pStyle w:val="PargrafodaLista"/>
        <w:numPr>
          <w:ilvl w:val="0"/>
          <w:numId w:val="11"/>
        </w:numPr>
        <w:spacing w:after="0" w:line="240" w:lineRule="auto"/>
        <w:contextualSpacing w:val="0"/>
        <w:jc w:val="both"/>
        <w:rPr>
          <w:rFonts w:ascii="Arial" w:hAnsi="Arial" w:cs="Arial"/>
          <w:sz w:val="12"/>
          <w:szCs w:val="12"/>
        </w:rPr>
      </w:pPr>
      <w:r w:rsidRPr="00862292">
        <w:rPr>
          <w:rFonts w:ascii="Arial" w:hAnsi="Arial" w:cs="Arial"/>
          <w:b/>
          <w:bCs/>
          <w:sz w:val="12"/>
          <w:szCs w:val="12"/>
        </w:rPr>
        <w:t>FORO E LEGISLAÇÃO APLICÁVEL</w:t>
      </w:r>
      <w:r w:rsidRPr="005B77CB">
        <w:rPr>
          <w:rFonts w:ascii="Arial" w:hAnsi="Arial" w:cs="Arial"/>
          <w:b/>
          <w:bCs/>
          <w:sz w:val="12"/>
          <w:szCs w:val="12"/>
        </w:rPr>
        <w:t xml:space="preserve"> </w:t>
      </w:r>
    </w:p>
    <w:p w:rsidR="00D63937" w:rsidRPr="00D63937" w:rsidRDefault="00D63937" w:rsidP="00D63937">
      <w:pPr>
        <w:pStyle w:val="PargrafodaLista"/>
        <w:numPr>
          <w:ilvl w:val="1"/>
          <w:numId w:val="11"/>
        </w:numPr>
        <w:tabs>
          <w:tab w:val="left" w:pos="993"/>
        </w:tabs>
        <w:spacing w:after="0" w:line="240" w:lineRule="auto"/>
        <w:ind w:left="709" w:hanging="349"/>
        <w:contextualSpacing w:val="0"/>
        <w:jc w:val="both"/>
        <w:rPr>
          <w:rFonts w:ascii="Arial" w:hAnsi="Arial" w:cs="Arial"/>
          <w:sz w:val="12"/>
          <w:szCs w:val="12"/>
          <w:lang w:val="pt-BR"/>
        </w:rPr>
      </w:pPr>
      <w:r w:rsidRPr="00D63937">
        <w:rPr>
          <w:rFonts w:ascii="Arial" w:hAnsi="Arial" w:cs="Arial"/>
          <w:sz w:val="12"/>
          <w:szCs w:val="12"/>
          <w:lang w:val="pt-BR"/>
        </w:rPr>
        <w:t xml:space="preserve">Aplica-se exclusivamente a legislação brasileira. </w:t>
      </w:r>
    </w:p>
    <w:p w:rsidR="00D63937" w:rsidRPr="00D63937" w:rsidRDefault="00D63937" w:rsidP="00D63937">
      <w:pPr>
        <w:pStyle w:val="PargrafodaLista"/>
        <w:numPr>
          <w:ilvl w:val="1"/>
          <w:numId w:val="11"/>
        </w:numPr>
        <w:tabs>
          <w:tab w:val="left" w:pos="993"/>
        </w:tabs>
        <w:spacing w:after="0" w:line="240" w:lineRule="auto"/>
        <w:ind w:left="709" w:hanging="349"/>
        <w:contextualSpacing w:val="0"/>
        <w:jc w:val="both"/>
        <w:rPr>
          <w:rFonts w:ascii="Arial" w:hAnsi="Arial" w:cs="Arial"/>
          <w:sz w:val="12"/>
          <w:szCs w:val="12"/>
          <w:lang w:val="pt-BR"/>
        </w:rPr>
      </w:pPr>
      <w:r w:rsidRPr="00D63937">
        <w:rPr>
          <w:rFonts w:ascii="Arial" w:hAnsi="Arial" w:cs="Arial"/>
          <w:sz w:val="12"/>
          <w:szCs w:val="12"/>
          <w:lang w:val="pt-BR"/>
        </w:rPr>
        <w:t xml:space="preserve">As partes elegem o foro da Comarca de São Paulo/SP para dirimir quaisquer controvérsias. </w:t>
      </w:r>
    </w:p>
    <w:p w:rsidR="00D63937" w:rsidRPr="00D63937" w:rsidRDefault="00D63937" w:rsidP="00D63937">
      <w:pPr>
        <w:tabs>
          <w:tab w:val="left" w:pos="709"/>
        </w:tabs>
        <w:spacing w:after="0" w:line="240" w:lineRule="auto"/>
        <w:ind w:left="360"/>
        <w:jc w:val="both"/>
        <w:rPr>
          <w:rFonts w:ascii="Arial" w:hAnsi="Arial" w:cs="Arial"/>
          <w:sz w:val="12"/>
          <w:szCs w:val="12"/>
          <w:lang w:val="pt-BR"/>
        </w:rPr>
      </w:pPr>
      <w:r w:rsidRPr="00D63937">
        <w:rPr>
          <w:rFonts w:ascii="Arial" w:hAnsi="Arial" w:cs="Arial"/>
          <w:sz w:val="12"/>
          <w:szCs w:val="12"/>
          <w:lang w:val="pt-BR"/>
        </w:rPr>
        <w:t xml:space="preserve">Estes Termos constituem o acordo integral entre a SA SOLUTIONS e o Comprador, prevalecendo sobre quaisquer outros documentos, entendimentos ou comunicações em sentido contrário. </w:t>
      </w:r>
    </w:p>
    <w:p w:rsidR="00C27CAB" w:rsidRPr="008D5B0E" w:rsidRDefault="00C27CAB">
      <w:pPr>
        <w:rPr>
          <w:rFonts w:ascii="Arial" w:hAnsi="Arial" w:cs="Arial"/>
          <w:sz w:val="16"/>
          <w:szCs w:val="16"/>
          <w:lang w:val="pt-BR"/>
        </w:rPr>
      </w:pPr>
    </w:p>
    <w:sectPr w:rsidR="00C27CAB" w:rsidRPr="008D5B0E" w:rsidSect="00084EFB">
      <w:headerReference w:type="default" r:id="rId14"/>
      <w:footerReference w:type="default" r:id="rId15"/>
      <w:pgSz w:w="11907" w:h="16839" w:code="9"/>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93B9B" w:rsidRDefault="00A93B9B" w:rsidP="00084EFB">
      <w:pPr>
        <w:spacing w:after="0" w:line="240" w:lineRule="auto"/>
      </w:pPr>
      <w:r>
        <w:separator/>
      </w:r>
    </w:p>
  </w:endnote>
  <w:endnote w:type="continuationSeparator" w:id="0">
    <w:p w:rsidR="00A93B9B" w:rsidRDefault="00A93B9B" w:rsidP="00084E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63937" w:rsidRPr="00D63937" w:rsidRDefault="00D63937" w:rsidP="00014B29">
    <w:pPr>
      <w:pStyle w:val="Rodap"/>
      <w:pBdr>
        <w:top w:val="single" w:sz="4" w:space="1" w:color="0068B0"/>
      </w:pBdr>
      <w:rPr>
        <w:rFonts w:ascii="Arial" w:hAnsi="Arial" w:cs="Arial"/>
        <w:b/>
        <w:bCs/>
        <w:color w:val="0068B0"/>
        <w:sz w:val="16"/>
        <w:szCs w:val="16"/>
        <w:lang w:val="pt-BR"/>
      </w:rPr>
    </w:pPr>
    <w:r w:rsidRPr="00D63937">
      <w:rPr>
        <w:rFonts w:ascii="Arial" w:hAnsi="Arial" w:cs="Arial"/>
        <w:b/>
        <w:bCs/>
        <w:color w:val="0068B0"/>
        <w:sz w:val="16"/>
        <w:szCs w:val="16"/>
        <w:lang w:val="pt-BR"/>
      </w:rPr>
      <w:t>SA SOLUTIONS LTDA</w:t>
    </w:r>
  </w:p>
  <w:p w:rsidR="00D63937" w:rsidRPr="00D63937" w:rsidRDefault="00D63937" w:rsidP="00014B29">
    <w:pPr>
      <w:pStyle w:val="Rodap"/>
      <w:rPr>
        <w:rFonts w:ascii="Arial" w:hAnsi="Arial" w:cs="Arial"/>
        <w:sz w:val="10"/>
        <w:szCs w:val="10"/>
        <w:lang w:val="pt-BR"/>
      </w:rPr>
    </w:pPr>
    <w:r w:rsidRPr="00D63937">
      <w:rPr>
        <w:rFonts w:ascii="Arial" w:hAnsi="Arial" w:cs="Arial"/>
        <w:sz w:val="10"/>
        <w:szCs w:val="10"/>
        <w:lang w:val="pt-BR"/>
      </w:rPr>
      <w:t xml:space="preserve">CEP 03.636-100 | São Paulo | SP </w:t>
    </w:r>
  </w:p>
  <w:p w:rsidR="00D63937" w:rsidRPr="00D63937" w:rsidRDefault="00D63937" w:rsidP="00014B29">
    <w:pPr>
      <w:pStyle w:val="Rodap"/>
      <w:rPr>
        <w:rFonts w:ascii="Arial" w:hAnsi="Arial" w:cs="Arial"/>
        <w:sz w:val="10"/>
        <w:szCs w:val="10"/>
        <w:lang w:val="pt-BR"/>
      </w:rPr>
    </w:pPr>
    <w:r w:rsidRPr="00D63937">
      <w:rPr>
        <w:rFonts w:ascii="Arial" w:hAnsi="Arial" w:cs="Arial"/>
        <w:sz w:val="10"/>
        <w:szCs w:val="10"/>
        <w:lang w:val="pt-BR"/>
      </w:rPr>
      <w:t>CNPJ 30.287.300/0001-64 | IE 121.882.713.110</w:t>
    </w:r>
  </w:p>
  <w:p w:rsidR="00D63937" w:rsidRPr="00D63937" w:rsidRDefault="00D63937" w:rsidP="00014B29">
    <w:pPr>
      <w:pStyle w:val="Rodap"/>
      <w:rPr>
        <w:rFonts w:ascii="Arial" w:hAnsi="Arial" w:cs="Arial"/>
        <w:sz w:val="10"/>
        <w:szCs w:val="10"/>
        <w:lang w:val="pt-BR"/>
      </w:rPr>
    </w:pPr>
    <w:r w:rsidRPr="00D63937">
      <w:rPr>
        <w:rFonts w:ascii="Arial" w:hAnsi="Arial" w:cs="Arial"/>
        <w:sz w:val="10"/>
        <w:szCs w:val="10"/>
        <w:lang w:val="pt-BR"/>
      </w:rPr>
      <w:t>Telefone (11) 2358-1094</w:t>
    </w:r>
  </w:p>
  <w:p w:rsidR="00D63937" w:rsidRPr="00D63937" w:rsidRDefault="00D63937" w:rsidP="00014B29">
    <w:pPr>
      <w:pStyle w:val="Rodap"/>
      <w:rPr>
        <w:rFonts w:ascii="Arial" w:hAnsi="Arial" w:cs="Arial"/>
        <w:sz w:val="10"/>
        <w:szCs w:val="10"/>
        <w:lang w:val="pt-BR"/>
      </w:rPr>
    </w:pPr>
    <w:proofErr w:type="gramStart"/>
    <w:r w:rsidRPr="00D63937">
      <w:rPr>
        <w:rFonts w:ascii="Arial" w:hAnsi="Arial" w:cs="Arial"/>
        <w:sz w:val="10"/>
        <w:szCs w:val="10"/>
        <w:lang w:val="pt-BR"/>
      </w:rPr>
      <w:t>e-mail</w:t>
    </w:r>
    <w:proofErr w:type="gramEnd"/>
    <w:r w:rsidRPr="00D63937">
      <w:rPr>
        <w:rFonts w:ascii="Arial" w:hAnsi="Arial" w:cs="Arial"/>
        <w:sz w:val="10"/>
        <w:szCs w:val="10"/>
        <w:lang w:val="pt-BR"/>
      </w:rPr>
      <w:t xml:space="preserve">: contato@sa-solutionsgroup.com  </w:t>
    </w:r>
  </w:p>
  <w:p w:rsidR="00D63937" w:rsidRPr="00D63937" w:rsidRDefault="00D63937" w:rsidP="00014B29">
    <w:pPr>
      <w:pStyle w:val="Rodap"/>
      <w:rPr>
        <w:rFonts w:ascii="Arial" w:hAnsi="Arial" w:cs="Arial"/>
        <w:sz w:val="10"/>
        <w:szCs w:val="10"/>
        <w:lang w:val="pt-BR"/>
      </w:rPr>
    </w:pPr>
    <w:proofErr w:type="gramStart"/>
    <w:r w:rsidRPr="00D63937">
      <w:rPr>
        <w:rFonts w:ascii="Arial" w:hAnsi="Arial" w:cs="Arial"/>
        <w:sz w:val="10"/>
        <w:szCs w:val="10"/>
        <w:lang w:val="pt-BR"/>
      </w:rPr>
      <w:t>website</w:t>
    </w:r>
    <w:proofErr w:type="gramEnd"/>
    <w:r w:rsidRPr="00D63937">
      <w:rPr>
        <w:rFonts w:ascii="Arial" w:hAnsi="Arial" w:cs="Arial"/>
        <w:sz w:val="10"/>
        <w:szCs w:val="10"/>
        <w:lang w:val="pt-BR"/>
      </w:rPr>
      <w:t xml:space="preserve">: www.sa-solutionsgrou.com  </w:t>
    </w:r>
    <w:r w:rsidRPr="00D63937">
      <w:rPr>
        <w:rFonts w:ascii="Arial" w:hAnsi="Arial" w:cs="Arial"/>
        <w:sz w:val="10"/>
        <w:szCs w:val="10"/>
        <w:lang w:val="pt-BR"/>
      </w:rPr>
      <w:tab/>
      <w:t xml:space="preserve">                                                                                                                                                                                                                                            Proposta:</w:t>
    </w:r>
    <w:r w:rsidR="002C2213">
      <w:rPr>
        <w:rFonts w:ascii="Arial" w:hAnsi="Arial" w:cs="Arial"/>
        <w:sz w:val="10"/>
        <w:szCs w:val="10"/>
        <w:lang w:val="pt-BR"/>
      </w:rPr>
      <w:t xml:space="preserve"> </w:t>
    </w:r>
    <w:r w:rsidR="002C2213" w:rsidRPr="002C2213">
      <w:rPr>
        <w:rFonts w:ascii="Arial" w:hAnsi="Arial" w:cs="Arial"/>
        <w:sz w:val="10"/>
        <w:szCs w:val="10"/>
        <w:lang w:val="pt-BR"/>
      </w:rPr>
      <w:t>{{NUM_PROPOSTA}}</w:t>
    </w:r>
    <w:r w:rsidR="002C2213" w:rsidRPr="008D5B0E">
      <w:rPr>
        <w:rFonts w:ascii="Arial" w:hAnsi="Arial" w:cs="Arial"/>
        <w:sz w:val="16"/>
        <w:szCs w:val="16"/>
        <w:lang w:val="pt-BR"/>
      </w:rPr>
      <w:t xml:space="preserve"> </w:t>
    </w:r>
    <w:r w:rsidRPr="00D63937">
      <w:rPr>
        <w:rFonts w:ascii="Arial" w:hAnsi="Arial" w:cs="Arial"/>
        <w:sz w:val="10"/>
        <w:szCs w:val="10"/>
        <w:lang w:val="pt-BR"/>
      </w:rPr>
      <w:t xml:space="preserve">   Pag.: </w:t>
    </w:r>
    <w:r w:rsidRPr="00014B29">
      <w:rPr>
        <w:rFonts w:ascii="Arial" w:hAnsi="Arial" w:cs="Arial"/>
        <w:sz w:val="10"/>
        <w:szCs w:val="10"/>
      </w:rPr>
      <w:fldChar w:fldCharType="begin"/>
    </w:r>
    <w:r w:rsidRPr="00D63937">
      <w:rPr>
        <w:rFonts w:ascii="Arial" w:hAnsi="Arial" w:cs="Arial"/>
        <w:sz w:val="10"/>
        <w:szCs w:val="10"/>
        <w:lang w:val="pt-BR"/>
      </w:rPr>
      <w:instrText>PAGE   \* MERGEFORMAT</w:instrText>
    </w:r>
    <w:r w:rsidRPr="00014B29">
      <w:rPr>
        <w:rFonts w:ascii="Arial" w:hAnsi="Arial" w:cs="Arial"/>
        <w:sz w:val="10"/>
        <w:szCs w:val="10"/>
      </w:rPr>
      <w:fldChar w:fldCharType="separate"/>
    </w:r>
    <w:r w:rsidR="002C2213">
      <w:rPr>
        <w:rFonts w:ascii="Arial" w:hAnsi="Arial" w:cs="Arial"/>
        <w:noProof/>
        <w:sz w:val="10"/>
        <w:szCs w:val="10"/>
        <w:lang w:val="pt-BR"/>
      </w:rPr>
      <w:t>2</w:t>
    </w:r>
    <w:r w:rsidRPr="00014B29">
      <w:rPr>
        <w:rFonts w:ascii="Arial" w:hAnsi="Arial" w:cs="Arial"/>
        <w:sz w:val="10"/>
        <w:szCs w:val="10"/>
      </w:rPr>
      <w:fldChar w:fldCharType="end"/>
    </w:r>
    <w:r w:rsidRPr="00D63937">
      <w:rPr>
        <w:rFonts w:ascii="Arial" w:hAnsi="Arial" w:cs="Arial"/>
        <w:sz w:val="10"/>
        <w:szCs w:val="10"/>
        <w:lang w:val="pt-BR"/>
      </w:rPr>
      <w:t>/3</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63937" w:rsidRPr="00D63937" w:rsidRDefault="00D63937" w:rsidP="001225AD">
    <w:pPr>
      <w:pStyle w:val="Rodap"/>
      <w:pBdr>
        <w:top w:val="single" w:sz="4" w:space="1" w:color="0068B0"/>
      </w:pBdr>
      <w:rPr>
        <w:rFonts w:ascii="Arial" w:hAnsi="Arial" w:cs="Arial"/>
        <w:b/>
        <w:bCs/>
        <w:color w:val="0068B0"/>
        <w:sz w:val="16"/>
        <w:szCs w:val="16"/>
        <w:lang w:val="pt-BR"/>
      </w:rPr>
    </w:pPr>
    <w:r w:rsidRPr="00D63937">
      <w:rPr>
        <w:rFonts w:ascii="Arial" w:hAnsi="Arial" w:cs="Arial"/>
        <w:b/>
        <w:bCs/>
        <w:color w:val="0068B0"/>
        <w:sz w:val="16"/>
        <w:szCs w:val="16"/>
        <w:lang w:val="pt-BR"/>
      </w:rPr>
      <w:t>SA SOLUTIONS LTDA</w:t>
    </w:r>
  </w:p>
  <w:p w:rsidR="00D63937" w:rsidRPr="00D63937" w:rsidRDefault="00D63937" w:rsidP="001225AD">
    <w:pPr>
      <w:pStyle w:val="Rodap"/>
      <w:rPr>
        <w:rFonts w:ascii="Arial" w:hAnsi="Arial" w:cs="Arial"/>
        <w:sz w:val="10"/>
        <w:szCs w:val="10"/>
        <w:lang w:val="pt-BR"/>
      </w:rPr>
    </w:pPr>
    <w:r w:rsidRPr="00D63937">
      <w:rPr>
        <w:rFonts w:ascii="Arial" w:hAnsi="Arial" w:cs="Arial"/>
        <w:sz w:val="10"/>
        <w:szCs w:val="10"/>
        <w:lang w:val="pt-BR"/>
      </w:rPr>
      <w:t xml:space="preserve">CEP 03.636-100 | São Paulo | SP </w:t>
    </w:r>
  </w:p>
  <w:p w:rsidR="00D63937" w:rsidRPr="00D63937" w:rsidRDefault="00D63937" w:rsidP="001225AD">
    <w:pPr>
      <w:pStyle w:val="Rodap"/>
      <w:rPr>
        <w:rFonts w:ascii="Arial" w:hAnsi="Arial" w:cs="Arial"/>
        <w:sz w:val="10"/>
        <w:szCs w:val="10"/>
        <w:lang w:val="pt-BR"/>
      </w:rPr>
    </w:pPr>
    <w:r w:rsidRPr="00D63937">
      <w:rPr>
        <w:rFonts w:ascii="Arial" w:hAnsi="Arial" w:cs="Arial"/>
        <w:sz w:val="10"/>
        <w:szCs w:val="10"/>
        <w:lang w:val="pt-BR"/>
      </w:rPr>
      <w:t>CNPJ 30.287.300/0001-64 | IE 121.882.713.110</w:t>
    </w:r>
  </w:p>
  <w:p w:rsidR="00D63937" w:rsidRPr="00D63937" w:rsidRDefault="00D63937" w:rsidP="001225AD">
    <w:pPr>
      <w:pStyle w:val="Rodap"/>
      <w:rPr>
        <w:rFonts w:ascii="Arial" w:hAnsi="Arial" w:cs="Arial"/>
        <w:sz w:val="10"/>
        <w:szCs w:val="10"/>
        <w:lang w:val="pt-BR"/>
      </w:rPr>
    </w:pPr>
    <w:r w:rsidRPr="00D63937">
      <w:rPr>
        <w:rFonts w:ascii="Arial" w:hAnsi="Arial" w:cs="Arial"/>
        <w:sz w:val="10"/>
        <w:szCs w:val="10"/>
        <w:lang w:val="pt-BR"/>
      </w:rPr>
      <w:t>Telefone (11) 2358-1094</w:t>
    </w:r>
  </w:p>
  <w:p w:rsidR="00D63937" w:rsidRPr="00D63937" w:rsidRDefault="00D63937" w:rsidP="001225AD">
    <w:pPr>
      <w:pStyle w:val="Rodap"/>
      <w:rPr>
        <w:rFonts w:ascii="Arial" w:hAnsi="Arial" w:cs="Arial"/>
        <w:sz w:val="10"/>
        <w:szCs w:val="10"/>
        <w:lang w:val="pt-BR"/>
      </w:rPr>
    </w:pPr>
    <w:proofErr w:type="gramStart"/>
    <w:r w:rsidRPr="00D63937">
      <w:rPr>
        <w:rFonts w:ascii="Arial" w:hAnsi="Arial" w:cs="Arial"/>
        <w:sz w:val="10"/>
        <w:szCs w:val="10"/>
        <w:lang w:val="pt-BR"/>
      </w:rPr>
      <w:t>e-mail</w:t>
    </w:r>
    <w:proofErr w:type="gramEnd"/>
    <w:r w:rsidRPr="00D63937">
      <w:rPr>
        <w:rFonts w:ascii="Arial" w:hAnsi="Arial" w:cs="Arial"/>
        <w:sz w:val="10"/>
        <w:szCs w:val="10"/>
        <w:lang w:val="pt-BR"/>
      </w:rPr>
      <w:t xml:space="preserve">: contato@sa-solutionsgroup.com </w:t>
    </w:r>
  </w:p>
  <w:p w:rsidR="00D63937" w:rsidRPr="00D63937" w:rsidRDefault="00D63937">
    <w:pPr>
      <w:pStyle w:val="Rodap"/>
      <w:rPr>
        <w:rFonts w:ascii="Arial" w:hAnsi="Arial" w:cs="Arial"/>
        <w:sz w:val="10"/>
        <w:szCs w:val="10"/>
        <w:lang w:val="pt-BR"/>
      </w:rPr>
    </w:pPr>
    <w:proofErr w:type="gramStart"/>
    <w:r w:rsidRPr="00D63937">
      <w:rPr>
        <w:rFonts w:ascii="Arial" w:hAnsi="Arial" w:cs="Arial"/>
        <w:sz w:val="10"/>
        <w:szCs w:val="10"/>
        <w:lang w:val="pt-BR"/>
      </w:rPr>
      <w:t>website</w:t>
    </w:r>
    <w:proofErr w:type="gramEnd"/>
    <w:r w:rsidRPr="00D63937">
      <w:rPr>
        <w:rFonts w:ascii="Arial" w:hAnsi="Arial" w:cs="Arial"/>
        <w:sz w:val="10"/>
        <w:szCs w:val="10"/>
        <w:lang w:val="pt-BR"/>
      </w:rPr>
      <w:t xml:space="preserve">: www.sa-solutionsgrou.com  </w:t>
    </w:r>
    <w:r w:rsidRPr="00D63937">
      <w:rPr>
        <w:rFonts w:ascii="Arial" w:hAnsi="Arial" w:cs="Arial"/>
        <w:sz w:val="10"/>
        <w:szCs w:val="10"/>
        <w:lang w:val="pt-BR"/>
      </w:rPr>
      <w:tab/>
    </w:r>
    <w:r w:rsidRPr="00D63937">
      <w:rPr>
        <w:rFonts w:ascii="Arial" w:hAnsi="Arial" w:cs="Arial"/>
        <w:sz w:val="10"/>
        <w:szCs w:val="10"/>
        <w:lang w:val="pt-BR"/>
      </w:rPr>
      <w:tab/>
      <w:t xml:space="preserve">                                                                                                                                           Proposta: </w:t>
    </w:r>
    <w:r>
      <w:rPr>
        <w:rFonts w:ascii="Arial" w:hAnsi="Arial" w:cs="Arial"/>
        <w:sz w:val="10"/>
        <w:szCs w:val="10"/>
      </w:rPr>
      <w:fldChar w:fldCharType="begin"/>
    </w:r>
    <w:r w:rsidRPr="00D63937">
      <w:rPr>
        <w:rFonts w:ascii="Arial" w:hAnsi="Arial" w:cs="Arial"/>
        <w:sz w:val="10"/>
        <w:szCs w:val="10"/>
        <w:lang w:val="pt-BR"/>
      </w:rPr>
      <w:instrText xml:space="preserve"> MERGEFIELD NProposta </w:instrText>
    </w:r>
    <w:r>
      <w:rPr>
        <w:rFonts w:ascii="Arial" w:hAnsi="Arial" w:cs="Arial"/>
        <w:sz w:val="10"/>
        <w:szCs w:val="10"/>
      </w:rPr>
      <w:fldChar w:fldCharType="separate"/>
    </w:r>
    <w:r w:rsidRPr="00D63937">
      <w:rPr>
        <w:rFonts w:ascii="Arial" w:hAnsi="Arial" w:cs="Arial"/>
        <w:noProof/>
        <w:sz w:val="10"/>
        <w:szCs w:val="10"/>
        <w:lang w:val="pt-BR"/>
      </w:rPr>
      <w:t>C-2025109</w:t>
    </w:r>
    <w:r>
      <w:rPr>
        <w:rFonts w:ascii="Arial" w:hAnsi="Arial" w:cs="Arial"/>
        <w:sz w:val="10"/>
        <w:szCs w:val="10"/>
      </w:rPr>
      <w:fldChar w:fldCharType="end"/>
    </w:r>
    <w:r w:rsidRPr="00D63937">
      <w:rPr>
        <w:rFonts w:ascii="Arial" w:hAnsi="Arial" w:cs="Arial"/>
        <w:sz w:val="10"/>
        <w:szCs w:val="10"/>
        <w:lang w:val="pt-BR"/>
      </w:rPr>
      <w:t xml:space="preserve">   Pag.: </w:t>
    </w:r>
    <w:r w:rsidRPr="00014B29">
      <w:rPr>
        <w:rFonts w:ascii="Arial" w:hAnsi="Arial" w:cs="Arial"/>
        <w:sz w:val="10"/>
        <w:szCs w:val="10"/>
      </w:rPr>
      <w:fldChar w:fldCharType="begin"/>
    </w:r>
    <w:r w:rsidRPr="00D63937">
      <w:rPr>
        <w:rFonts w:ascii="Arial" w:hAnsi="Arial" w:cs="Arial"/>
        <w:sz w:val="10"/>
        <w:szCs w:val="10"/>
        <w:lang w:val="pt-BR"/>
      </w:rPr>
      <w:instrText>PAGE   \* MERGEFORMAT</w:instrText>
    </w:r>
    <w:r w:rsidRPr="00014B29">
      <w:rPr>
        <w:rFonts w:ascii="Arial" w:hAnsi="Arial" w:cs="Arial"/>
        <w:sz w:val="10"/>
        <w:szCs w:val="10"/>
      </w:rPr>
      <w:fldChar w:fldCharType="separate"/>
    </w:r>
    <w:r w:rsidRPr="00D63937">
      <w:rPr>
        <w:rFonts w:ascii="Arial" w:hAnsi="Arial" w:cs="Arial"/>
        <w:noProof/>
        <w:sz w:val="10"/>
        <w:szCs w:val="10"/>
        <w:lang w:val="pt-BR"/>
      </w:rPr>
      <w:t>3</w:t>
    </w:r>
    <w:r w:rsidRPr="00014B29">
      <w:rPr>
        <w:rFonts w:ascii="Arial" w:hAnsi="Arial" w:cs="Arial"/>
        <w:sz w:val="10"/>
        <w:szCs w:val="10"/>
      </w:rPr>
      <w:fldChar w:fldCharType="end"/>
    </w:r>
    <w:r w:rsidRPr="00D63937">
      <w:rPr>
        <w:rFonts w:ascii="Arial" w:hAnsi="Arial" w:cs="Arial"/>
        <w:sz w:val="10"/>
        <w:szCs w:val="10"/>
        <w:lang w:val="pt-BR"/>
      </w:rPr>
      <w:t>/3</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A10F6" w:rsidRPr="00CA10F6" w:rsidRDefault="00CA10F6" w:rsidP="00CA10F6">
    <w:pPr>
      <w:pStyle w:val="Rodap"/>
      <w:pBdr>
        <w:top w:val="single" w:sz="4" w:space="1" w:color="0068B0"/>
      </w:pBdr>
      <w:rPr>
        <w:rFonts w:ascii="Arial" w:hAnsi="Arial" w:cs="Arial"/>
        <w:b/>
        <w:bCs/>
        <w:color w:val="0068B0"/>
        <w:sz w:val="16"/>
        <w:szCs w:val="16"/>
        <w:lang w:val="pt-BR"/>
      </w:rPr>
    </w:pPr>
    <w:r w:rsidRPr="00CA10F6">
      <w:rPr>
        <w:rFonts w:ascii="Arial" w:hAnsi="Arial" w:cs="Arial"/>
        <w:b/>
        <w:bCs/>
        <w:color w:val="0068B0"/>
        <w:sz w:val="16"/>
        <w:szCs w:val="16"/>
        <w:lang w:val="pt-BR"/>
      </w:rPr>
      <w:t>SA SOLUTIONS LTDA</w:t>
    </w:r>
  </w:p>
  <w:p w:rsidR="00CA10F6" w:rsidRPr="00CA10F6" w:rsidRDefault="00CA10F6" w:rsidP="00CA10F6">
    <w:pPr>
      <w:pStyle w:val="Rodap"/>
      <w:rPr>
        <w:rFonts w:ascii="Arial" w:hAnsi="Arial" w:cs="Arial"/>
        <w:sz w:val="10"/>
        <w:szCs w:val="10"/>
        <w:lang w:val="pt-BR"/>
      </w:rPr>
    </w:pPr>
    <w:r w:rsidRPr="00CA10F6">
      <w:rPr>
        <w:rFonts w:ascii="Arial" w:hAnsi="Arial" w:cs="Arial"/>
        <w:sz w:val="10"/>
        <w:szCs w:val="10"/>
        <w:lang w:val="pt-BR"/>
      </w:rPr>
      <w:t xml:space="preserve">CEP 03.636-100 | São Paulo | SP </w:t>
    </w:r>
  </w:p>
  <w:p w:rsidR="00CA10F6" w:rsidRPr="00CA10F6" w:rsidRDefault="00CA10F6" w:rsidP="00CA10F6">
    <w:pPr>
      <w:pStyle w:val="Rodap"/>
      <w:rPr>
        <w:rFonts w:ascii="Arial" w:hAnsi="Arial" w:cs="Arial"/>
        <w:sz w:val="10"/>
        <w:szCs w:val="10"/>
        <w:lang w:val="pt-BR"/>
      </w:rPr>
    </w:pPr>
    <w:r w:rsidRPr="00CA10F6">
      <w:rPr>
        <w:rFonts w:ascii="Arial" w:hAnsi="Arial" w:cs="Arial"/>
        <w:sz w:val="10"/>
        <w:szCs w:val="10"/>
        <w:lang w:val="pt-BR"/>
      </w:rPr>
      <w:t>CNPJ 30.287.300/0001-64 | IE 121.882.713.110</w:t>
    </w:r>
  </w:p>
  <w:p w:rsidR="00CA10F6" w:rsidRPr="00CA10F6" w:rsidRDefault="00CA10F6" w:rsidP="00CA10F6">
    <w:pPr>
      <w:pStyle w:val="Rodap"/>
      <w:rPr>
        <w:rFonts w:ascii="Arial" w:hAnsi="Arial" w:cs="Arial"/>
        <w:sz w:val="10"/>
        <w:szCs w:val="10"/>
        <w:lang w:val="pt-BR"/>
      </w:rPr>
    </w:pPr>
    <w:r w:rsidRPr="00CA10F6">
      <w:rPr>
        <w:rFonts w:ascii="Arial" w:hAnsi="Arial" w:cs="Arial"/>
        <w:sz w:val="10"/>
        <w:szCs w:val="10"/>
        <w:lang w:val="pt-BR"/>
      </w:rPr>
      <w:t>Telefone (11) 2358-1094</w:t>
    </w:r>
  </w:p>
  <w:p w:rsidR="00CA10F6" w:rsidRPr="00CA10F6" w:rsidRDefault="00CA10F6" w:rsidP="00CA10F6">
    <w:pPr>
      <w:pStyle w:val="Rodap"/>
      <w:rPr>
        <w:rFonts w:ascii="Arial" w:hAnsi="Arial" w:cs="Arial"/>
        <w:sz w:val="10"/>
        <w:szCs w:val="10"/>
        <w:lang w:val="pt-BR"/>
      </w:rPr>
    </w:pPr>
    <w:proofErr w:type="gramStart"/>
    <w:r w:rsidRPr="00CA10F6">
      <w:rPr>
        <w:rFonts w:ascii="Arial" w:hAnsi="Arial" w:cs="Arial"/>
        <w:sz w:val="10"/>
        <w:szCs w:val="10"/>
        <w:lang w:val="pt-BR"/>
      </w:rPr>
      <w:t>e-mail</w:t>
    </w:r>
    <w:proofErr w:type="gramEnd"/>
    <w:r w:rsidRPr="00CA10F6">
      <w:rPr>
        <w:rFonts w:ascii="Arial" w:hAnsi="Arial" w:cs="Arial"/>
        <w:sz w:val="10"/>
        <w:szCs w:val="10"/>
        <w:lang w:val="pt-BR"/>
      </w:rPr>
      <w:t xml:space="preserve">: contato@sa-solutionsgroup.com  </w:t>
    </w:r>
  </w:p>
  <w:p w:rsidR="00CA10F6" w:rsidRPr="00CA10F6" w:rsidRDefault="00CA10F6" w:rsidP="00CA10F6">
    <w:pPr>
      <w:pStyle w:val="Rodap"/>
      <w:rPr>
        <w:rFonts w:ascii="Arial" w:hAnsi="Arial" w:cs="Arial"/>
        <w:sz w:val="10"/>
        <w:szCs w:val="10"/>
        <w:lang w:val="pt-BR"/>
      </w:rPr>
    </w:pPr>
    <w:proofErr w:type="gramStart"/>
    <w:r w:rsidRPr="00CA10F6">
      <w:rPr>
        <w:rFonts w:ascii="Arial" w:hAnsi="Arial" w:cs="Arial"/>
        <w:sz w:val="10"/>
        <w:szCs w:val="10"/>
        <w:lang w:val="pt-BR"/>
      </w:rPr>
      <w:t>website</w:t>
    </w:r>
    <w:proofErr w:type="gramEnd"/>
    <w:r w:rsidRPr="00CA10F6">
      <w:rPr>
        <w:rFonts w:ascii="Arial" w:hAnsi="Arial" w:cs="Arial"/>
        <w:sz w:val="10"/>
        <w:szCs w:val="10"/>
        <w:lang w:val="pt-BR"/>
      </w:rPr>
      <w:t xml:space="preserve">: www.sa-solutionsgrou.com  </w:t>
    </w:r>
    <w:r>
      <w:rPr>
        <w:rFonts w:ascii="Arial" w:hAnsi="Arial" w:cs="Arial"/>
        <w:sz w:val="10"/>
        <w:szCs w:val="10"/>
        <w:lang w:val="pt-BR"/>
      </w:rPr>
      <w:tab/>
    </w:r>
    <w:r>
      <w:rPr>
        <w:rFonts w:ascii="Arial" w:hAnsi="Arial" w:cs="Arial"/>
        <w:sz w:val="10"/>
        <w:szCs w:val="10"/>
        <w:lang w:val="pt-BR"/>
      </w:rPr>
      <w:tab/>
    </w:r>
    <w:r w:rsidRPr="00CA10F6">
      <w:rPr>
        <w:rFonts w:ascii="Arial" w:hAnsi="Arial" w:cs="Arial"/>
        <w:sz w:val="10"/>
        <w:szCs w:val="10"/>
        <w:lang w:val="pt-BR"/>
      </w:rPr>
      <w:t xml:space="preserve">Proposta: </w:t>
    </w:r>
    <w:r>
      <w:rPr>
        <w:rFonts w:ascii="Arial" w:hAnsi="Arial" w:cs="Arial"/>
        <w:sz w:val="10"/>
        <w:szCs w:val="10"/>
      </w:rPr>
      <w:fldChar w:fldCharType="begin"/>
    </w:r>
    <w:r w:rsidRPr="00CA10F6">
      <w:rPr>
        <w:rFonts w:ascii="Arial" w:hAnsi="Arial" w:cs="Arial"/>
        <w:sz w:val="10"/>
        <w:szCs w:val="10"/>
        <w:lang w:val="pt-BR"/>
      </w:rPr>
      <w:instrText xml:space="preserve"> MERGEFIELD NProposta </w:instrText>
    </w:r>
    <w:r>
      <w:rPr>
        <w:rFonts w:ascii="Arial" w:hAnsi="Arial" w:cs="Arial"/>
        <w:sz w:val="10"/>
        <w:szCs w:val="10"/>
      </w:rPr>
      <w:fldChar w:fldCharType="separate"/>
    </w:r>
    <w:r w:rsidRPr="00CA10F6">
      <w:rPr>
        <w:rFonts w:ascii="Arial" w:hAnsi="Arial" w:cs="Arial"/>
        <w:noProof/>
        <w:sz w:val="10"/>
        <w:szCs w:val="10"/>
        <w:lang w:val="pt-BR"/>
      </w:rPr>
      <w:t>C-2025109</w:t>
    </w:r>
    <w:r>
      <w:rPr>
        <w:rFonts w:ascii="Arial" w:hAnsi="Arial" w:cs="Arial"/>
        <w:sz w:val="10"/>
        <w:szCs w:val="10"/>
      </w:rPr>
      <w:fldChar w:fldCharType="end"/>
    </w:r>
    <w:r w:rsidRPr="00CA10F6">
      <w:rPr>
        <w:rFonts w:ascii="Arial" w:hAnsi="Arial" w:cs="Arial"/>
        <w:sz w:val="10"/>
        <w:szCs w:val="10"/>
        <w:lang w:val="pt-BR"/>
      </w:rPr>
      <w:t xml:space="preserve">   :</w:t>
    </w:r>
    <w:r w:rsidRPr="00CA10F6">
      <w:rPr>
        <w:rFonts w:ascii="Arial" w:hAnsi="Arial" w:cs="Arial"/>
        <w:sz w:val="10"/>
        <w:szCs w:val="10"/>
        <w:lang w:val="pt-BR"/>
      </w:rPr>
      <w:t xml:space="preserve">Página </w:t>
    </w:r>
    <w:r w:rsidRPr="00CA10F6">
      <w:rPr>
        <w:rFonts w:ascii="Arial" w:hAnsi="Arial" w:cs="Arial"/>
        <w:b/>
        <w:sz w:val="10"/>
        <w:szCs w:val="10"/>
        <w:lang w:val="pt-BR"/>
      </w:rPr>
      <w:fldChar w:fldCharType="begin"/>
    </w:r>
    <w:r w:rsidRPr="00CA10F6">
      <w:rPr>
        <w:rFonts w:ascii="Arial" w:hAnsi="Arial" w:cs="Arial"/>
        <w:b/>
        <w:sz w:val="10"/>
        <w:szCs w:val="10"/>
        <w:lang w:val="pt-BR"/>
      </w:rPr>
      <w:instrText>PAGE  \* Arabic  \* MERGEFORMAT</w:instrText>
    </w:r>
    <w:r w:rsidRPr="00CA10F6">
      <w:rPr>
        <w:rFonts w:ascii="Arial" w:hAnsi="Arial" w:cs="Arial"/>
        <w:b/>
        <w:sz w:val="10"/>
        <w:szCs w:val="10"/>
        <w:lang w:val="pt-BR"/>
      </w:rPr>
      <w:fldChar w:fldCharType="separate"/>
    </w:r>
    <w:r w:rsidR="002C2213">
      <w:rPr>
        <w:rFonts w:ascii="Arial" w:hAnsi="Arial" w:cs="Arial"/>
        <w:b/>
        <w:noProof/>
        <w:sz w:val="10"/>
        <w:szCs w:val="10"/>
        <w:lang w:val="pt-BR"/>
      </w:rPr>
      <w:t>3</w:t>
    </w:r>
    <w:r w:rsidRPr="00CA10F6">
      <w:rPr>
        <w:rFonts w:ascii="Arial" w:hAnsi="Arial" w:cs="Arial"/>
        <w:b/>
        <w:sz w:val="10"/>
        <w:szCs w:val="10"/>
        <w:lang w:val="pt-BR"/>
      </w:rPr>
      <w:fldChar w:fldCharType="end"/>
    </w:r>
    <w:r w:rsidRPr="00CA10F6">
      <w:rPr>
        <w:rFonts w:ascii="Arial" w:hAnsi="Arial" w:cs="Arial"/>
        <w:sz w:val="10"/>
        <w:szCs w:val="10"/>
        <w:lang w:val="pt-BR"/>
      </w:rPr>
      <w:t xml:space="preserve"> </w:t>
    </w:r>
    <w:r>
      <w:rPr>
        <w:rFonts w:ascii="Arial" w:hAnsi="Arial" w:cs="Arial"/>
        <w:sz w:val="10"/>
        <w:szCs w:val="10"/>
        <w:lang w:val="pt-BR"/>
      </w:rPr>
      <w:t>/</w:t>
    </w:r>
    <w:r w:rsidRPr="00CA10F6">
      <w:rPr>
        <w:rFonts w:ascii="Arial" w:hAnsi="Arial" w:cs="Arial"/>
        <w:sz w:val="10"/>
        <w:szCs w:val="10"/>
        <w:lang w:val="pt-BR"/>
      </w:rPr>
      <w:t xml:space="preserve"> </w:t>
    </w:r>
    <w:r w:rsidRPr="00CA10F6">
      <w:rPr>
        <w:rFonts w:ascii="Arial" w:hAnsi="Arial" w:cs="Arial"/>
        <w:b/>
        <w:sz w:val="10"/>
        <w:szCs w:val="10"/>
        <w:lang w:val="pt-BR"/>
      </w:rPr>
      <w:fldChar w:fldCharType="begin"/>
    </w:r>
    <w:r w:rsidRPr="00CA10F6">
      <w:rPr>
        <w:rFonts w:ascii="Arial" w:hAnsi="Arial" w:cs="Arial"/>
        <w:b/>
        <w:sz w:val="10"/>
        <w:szCs w:val="10"/>
        <w:lang w:val="pt-BR"/>
      </w:rPr>
      <w:instrText>NUMPAGES  \* Arabic  \* MERGEFORMAT</w:instrText>
    </w:r>
    <w:r w:rsidRPr="00CA10F6">
      <w:rPr>
        <w:rFonts w:ascii="Arial" w:hAnsi="Arial" w:cs="Arial"/>
        <w:b/>
        <w:sz w:val="10"/>
        <w:szCs w:val="10"/>
        <w:lang w:val="pt-BR"/>
      </w:rPr>
      <w:fldChar w:fldCharType="separate"/>
    </w:r>
    <w:r w:rsidR="002C2213">
      <w:rPr>
        <w:rFonts w:ascii="Arial" w:hAnsi="Arial" w:cs="Arial"/>
        <w:b/>
        <w:noProof/>
        <w:sz w:val="10"/>
        <w:szCs w:val="10"/>
        <w:lang w:val="pt-BR"/>
      </w:rPr>
      <w:t>4</w:t>
    </w:r>
    <w:r w:rsidRPr="00CA10F6">
      <w:rPr>
        <w:rFonts w:ascii="Arial" w:hAnsi="Arial" w:cs="Arial"/>
        <w:b/>
        <w:sz w:val="10"/>
        <w:szCs w:val="10"/>
        <w:lang w:val="pt-BR"/>
      </w:rPr>
      <w:fldChar w:fldCharType="end"/>
    </w:r>
    <w:r w:rsidRPr="00CA10F6">
      <w:rPr>
        <w:rFonts w:ascii="Arial" w:hAnsi="Arial" w:cs="Arial"/>
        <w:sz w:val="10"/>
        <w:szCs w:val="10"/>
        <w:lang w:val="pt-BR"/>
      </w:rPr>
      <w:tab/>
      <w:t xml:space="preserve">                                                                                                                                                                                                                                            </w:t>
    </w:r>
  </w:p>
  <w:p w:rsidR="00CA10F6" w:rsidRPr="00CA10F6" w:rsidRDefault="00CA10F6">
    <w:pPr>
      <w:pStyle w:val="Rodap"/>
      <w:rPr>
        <w:lang w:val="pt-BR"/>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93B9B" w:rsidRDefault="00A93B9B" w:rsidP="00084EFB">
      <w:pPr>
        <w:spacing w:after="0" w:line="240" w:lineRule="auto"/>
      </w:pPr>
      <w:r>
        <w:separator/>
      </w:r>
    </w:p>
  </w:footnote>
  <w:footnote w:type="continuationSeparator" w:id="0">
    <w:p w:rsidR="00A93B9B" w:rsidRDefault="00A93B9B" w:rsidP="00084EF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63937" w:rsidRDefault="00D63937">
    <w:pPr>
      <w:pStyle w:val="Cabealho"/>
    </w:pPr>
    <w:r>
      <w:rPr>
        <w:noProof/>
        <w:lang w:eastAsia="pt-BR"/>
      </w:rPr>
      <w:drawing>
        <wp:anchor distT="0" distB="0" distL="114300" distR="114300" simplePos="0" relativeHeight="251661312" behindDoc="0" locked="0" layoutInCell="1" allowOverlap="1" wp14:anchorId="1B33A36E" wp14:editId="271160BE">
          <wp:simplePos x="0" y="0"/>
          <wp:positionH relativeFrom="column">
            <wp:posOffset>5336540</wp:posOffset>
          </wp:positionH>
          <wp:positionV relativeFrom="paragraph">
            <wp:posOffset>6985</wp:posOffset>
          </wp:positionV>
          <wp:extent cx="1170000" cy="410400"/>
          <wp:effectExtent l="0" t="0" r="0" b="8890"/>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45941" name="Imagem 976945941"/>
                  <pic:cNvPicPr/>
                </pic:nvPicPr>
                <pic:blipFill>
                  <a:blip r:embed="rId1">
                    <a:extLst>
                      <a:ext uri="{28A0092B-C50C-407E-A947-70E740481C1C}">
                        <a14:useLocalDpi xmlns:a14="http://schemas.microsoft.com/office/drawing/2010/main" val="0"/>
                      </a:ext>
                    </a:extLst>
                  </a:blip>
                  <a:stretch>
                    <a:fillRect/>
                  </a:stretch>
                </pic:blipFill>
                <pic:spPr>
                  <a:xfrm>
                    <a:off x="0" y="0"/>
                    <a:ext cx="1170000" cy="410400"/>
                  </a:xfrm>
                  <a:prstGeom prst="rect">
                    <a:avLst/>
                  </a:prstGeom>
                </pic:spPr>
              </pic:pic>
            </a:graphicData>
          </a:graphic>
          <wp14:sizeRelH relativeFrom="margin">
            <wp14:pctWidth>0</wp14:pctWidth>
          </wp14:sizeRelH>
          <wp14:sizeRelV relativeFrom="margin">
            <wp14:pctHeight>0</wp14:pctHeight>
          </wp14:sizeRelV>
        </wp:anchor>
      </w:drawing>
    </w:r>
  </w:p>
  <w:p w:rsidR="00D63937" w:rsidRDefault="00D63937">
    <w:pPr>
      <w:pStyle w:val="Cabealho"/>
    </w:pPr>
  </w:p>
  <w:p w:rsidR="00D63937" w:rsidRDefault="00D63937">
    <w:pPr>
      <w:pStyle w:val="Cabealho"/>
    </w:pPr>
  </w:p>
  <w:p w:rsidR="00D63937" w:rsidRDefault="00D63937" w:rsidP="00014B29">
    <w:pPr>
      <w:pStyle w:val="Cabealho"/>
      <w:jc w:val="center"/>
    </w:pPr>
    <w:r w:rsidRPr="00014B29">
      <w:rPr>
        <w:rFonts w:ascii="Arial" w:hAnsi="Arial" w:cs="Arial"/>
        <w:b/>
        <w:bCs/>
        <w:sz w:val="24"/>
        <w:szCs w:val="24"/>
      </w:rPr>
      <w:t>PROPOSTA COMERCIAL</w:t>
    </w:r>
    <w:r>
      <w:rPr>
        <w:noProof/>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63937" w:rsidRDefault="00D63937">
    <w:pPr>
      <w:pStyle w:val="Cabealho"/>
    </w:pPr>
    <w:r>
      <w:rPr>
        <w:noProof/>
        <w:lang w:eastAsia="pt-BR"/>
      </w:rPr>
      <w:drawing>
        <wp:anchor distT="0" distB="0" distL="114300" distR="114300" simplePos="0" relativeHeight="251662336" behindDoc="0" locked="0" layoutInCell="1" allowOverlap="1" wp14:anchorId="19C5A25D" wp14:editId="4DF27CD0">
          <wp:simplePos x="0" y="0"/>
          <wp:positionH relativeFrom="column">
            <wp:posOffset>5328920</wp:posOffset>
          </wp:positionH>
          <wp:positionV relativeFrom="paragraph">
            <wp:posOffset>50165</wp:posOffset>
          </wp:positionV>
          <wp:extent cx="820440" cy="286920"/>
          <wp:effectExtent l="0" t="0" r="0" b="0"/>
          <wp:wrapNone/>
          <wp:docPr id="137592989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45941" name="Imagem 976945941"/>
                  <pic:cNvPicPr/>
                </pic:nvPicPr>
                <pic:blipFill>
                  <a:blip r:embed="rId1">
                    <a:extLst>
                      <a:ext uri="{28A0092B-C50C-407E-A947-70E740481C1C}">
                        <a14:useLocalDpi xmlns:a14="http://schemas.microsoft.com/office/drawing/2010/main" val="0"/>
                      </a:ext>
                    </a:extLst>
                  </a:blip>
                  <a:stretch>
                    <a:fillRect/>
                  </a:stretch>
                </pic:blipFill>
                <pic:spPr>
                  <a:xfrm>
                    <a:off x="0" y="0"/>
                    <a:ext cx="820440" cy="286920"/>
                  </a:xfrm>
                  <a:prstGeom prst="rect">
                    <a:avLst/>
                  </a:prstGeom>
                </pic:spPr>
              </pic:pic>
            </a:graphicData>
          </a:graphic>
          <wp14:sizeRelH relativeFrom="margin">
            <wp14:pctWidth>0</wp14:pctWidth>
          </wp14:sizeRelH>
          <wp14:sizeRelV relativeFrom="margin">
            <wp14:pctHeight>0</wp14:pctHeight>
          </wp14:sizeRelV>
        </wp:anchor>
      </w:drawing>
    </w:r>
  </w:p>
  <w:p w:rsidR="00D63937" w:rsidRPr="005B77CB" w:rsidRDefault="00D63937">
    <w:pPr>
      <w:pStyle w:val="Cabealho"/>
      <w:rPr>
        <w:sz w:val="24"/>
        <w:szCs w:val="24"/>
      </w:rPr>
    </w:pPr>
  </w:p>
  <w:p w:rsidR="00D63937" w:rsidRPr="005B77CB" w:rsidRDefault="00D63937" w:rsidP="005B77CB">
    <w:pPr>
      <w:pStyle w:val="Cabealho"/>
      <w:jc w:val="center"/>
      <w:rPr>
        <w:b/>
        <w:bCs/>
        <w:sz w:val="24"/>
        <w:szCs w:val="24"/>
      </w:rPr>
    </w:pPr>
    <w:r w:rsidRPr="005B77CB">
      <w:rPr>
        <w:b/>
        <w:bCs/>
        <w:sz w:val="24"/>
        <w:szCs w:val="24"/>
      </w:rPr>
      <w:t>TERMOS E CONDIÇÕES</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84EFB" w:rsidRDefault="00084EFB" w:rsidP="00084EFB">
    <w:pPr>
      <w:pStyle w:val="Cabealho"/>
    </w:pPr>
    <w:r>
      <w:rPr>
        <w:noProof/>
        <w:lang w:eastAsia="pt-BR"/>
      </w:rPr>
      <w:drawing>
        <wp:anchor distT="0" distB="0" distL="114300" distR="114300" simplePos="0" relativeHeight="251659264" behindDoc="0" locked="0" layoutInCell="1" allowOverlap="1" wp14:anchorId="585A16FC" wp14:editId="1330B7DD">
          <wp:simplePos x="0" y="0"/>
          <wp:positionH relativeFrom="column">
            <wp:posOffset>5336540</wp:posOffset>
          </wp:positionH>
          <wp:positionV relativeFrom="paragraph">
            <wp:posOffset>6985</wp:posOffset>
          </wp:positionV>
          <wp:extent cx="1170000" cy="410400"/>
          <wp:effectExtent l="0" t="0" r="0" b="8890"/>
          <wp:wrapNone/>
          <wp:docPr id="64184125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45941" name="Imagem 976945941"/>
                  <pic:cNvPicPr/>
                </pic:nvPicPr>
                <pic:blipFill>
                  <a:blip r:embed="rId1">
                    <a:extLst>
                      <a:ext uri="{28A0092B-C50C-407E-A947-70E740481C1C}">
                        <a14:useLocalDpi xmlns:a14="http://schemas.microsoft.com/office/drawing/2010/main" val="0"/>
                      </a:ext>
                    </a:extLst>
                  </a:blip>
                  <a:stretch>
                    <a:fillRect/>
                  </a:stretch>
                </pic:blipFill>
                <pic:spPr>
                  <a:xfrm>
                    <a:off x="0" y="0"/>
                    <a:ext cx="1170000" cy="410400"/>
                  </a:xfrm>
                  <a:prstGeom prst="rect">
                    <a:avLst/>
                  </a:prstGeom>
                </pic:spPr>
              </pic:pic>
            </a:graphicData>
          </a:graphic>
          <wp14:sizeRelH relativeFrom="margin">
            <wp14:pctWidth>0</wp14:pctWidth>
          </wp14:sizeRelH>
          <wp14:sizeRelV relativeFrom="margin">
            <wp14:pctHeight>0</wp14:pctHeight>
          </wp14:sizeRelV>
        </wp:anchor>
      </w:drawing>
    </w:r>
  </w:p>
  <w:p w:rsidR="00084EFB" w:rsidRDefault="00084EFB" w:rsidP="00084EFB">
    <w:pPr>
      <w:pStyle w:val="Cabealho"/>
    </w:pPr>
  </w:p>
  <w:p w:rsidR="00084EFB" w:rsidRDefault="00084EFB" w:rsidP="00084EFB">
    <w:pPr>
      <w:pStyle w:val="Cabealho"/>
    </w:pPr>
  </w:p>
  <w:p w:rsidR="00084EFB" w:rsidRDefault="002C2213" w:rsidP="002C2213">
    <w:pPr>
      <w:pStyle w:val="Cabealho"/>
      <w:jc w:val="center"/>
    </w:pPr>
    <w:r w:rsidRPr="005B77CB">
      <w:rPr>
        <w:b/>
        <w:bCs/>
        <w:sz w:val="24"/>
        <w:szCs w:val="24"/>
      </w:rPr>
      <w:t>TERMOS E CONDIÇÕES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nsid w:val="21613B1D"/>
    <w:multiLevelType w:val="hybridMultilevel"/>
    <w:tmpl w:val="F182AC7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nsid w:val="3C6079D2"/>
    <w:multiLevelType w:val="multilevel"/>
    <w:tmpl w:val="5F0CA97C"/>
    <w:lvl w:ilvl="0">
      <w:start w:val="1"/>
      <w:numFmt w:val="decimal"/>
      <w:lvlText w:val="%1."/>
      <w:lvlJc w:val="left"/>
      <w:pPr>
        <w:ind w:left="360" w:hanging="360"/>
      </w:pPr>
      <w:rPr>
        <w:b/>
        <w:bCs/>
      </w:rPr>
    </w:lvl>
    <w:lvl w:ilvl="1">
      <w:start w:val="1"/>
      <w:numFmt w:val="decimal"/>
      <w:lvlText w:val="%1.%2."/>
      <w:lvlJc w:val="left"/>
      <w:pPr>
        <w:ind w:left="1283"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nsid w:val="7C8F41AD"/>
    <w:multiLevelType w:val="hybridMultilevel"/>
    <w:tmpl w:val="838AB350"/>
    <w:lvl w:ilvl="0" w:tplc="04160001">
      <w:start w:val="1"/>
      <w:numFmt w:val="bullet"/>
      <w:lvlText w:val=""/>
      <w:lvlJc w:val="left"/>
      <w:pPr>
        <w:ind w:left="1713" w:hanging="360"/>
      </w:pPr>
      <w:rPr>
        <w:rFonts w:ascii="Symbol" w:hAnsi="Symbol" w:hint="default"/>
      </w:rPr>
    </w:lvl>
    <w:lvl w:ilvl="1" w:tplc="04160003" w:tentative="1">
      <w:start w:val="1"/>
      <w:numFmt w:val="bullet"/>
      <w:lvlText w:val="o"/>
      <w:lvlJc w:val="left"/>
      <w:pPr>
        <w:ind w:left="2433" w:hanging="360"/>
      </w:pPr>
      <w:rPr>
        <w:rFonts w:ascii="Courier New" w:hAnsi="Courier New" w:cs="Courier New" w:hint="default"/>
      </w:rPr>
    </w:lvl>
    <w:lvl w:ilvl="2" w:tplc="04160005" w:tentative="1">
      <w:start w:val="1"/>
      <w:numFmt w:val="bullet"/>
      <w:lvlText w:val=""/>
      <w:lvlJc w:val="left"/>
      <w:pPr>
        <w:ind w:left="3153" w:hanging="360"/>
      </w:pPr>
      <w:rPr>
        <w:rFonts w:ascii="Wingdings" w:hAnsi="Wingdings" w:hint="default"/>
      </w:rPr>
    </w:lvl>
    <w:lvl w:ilvl="3" w:tplc="04160001" w:tentative="1">
      <w:start w:val="1"/>
      <w:numFmt w:val="bullet"/>
      <w:lvlText w:val=""/>
      <w:lvlJc w:val="left"/>
      <w:pPr>
        <w:ind w:left="3873" w:hanging="360"/>
      </w:pPr>
      <w:rPr>
        <w:rFonts w:ascii="Symbol" w:hAnsi="Symbol" w:hint="default"/>
      </w:rPr>
    </w:lvl>
    <w:lvl w:ilvl="4" w:tplc="04160003" w:tentative="1">
      <w:start w:val="1"/>
      <w:numFmt w:val="bullet"/>
      <w:lvlText w:val="o"/>
      <w:lvlJc w:val="left"/>
      <w:pPr>
        <w:ind w:left="4593" w:hanging="360"/>
      </w:pPr>
      <w:rPr>
        <w:rFonts w:ascii="Courier New" w:hAnsi="Courier New" w:cs="Courier New" w:hint="default"/>
      </w:rPr>
    </w:lvl>
    <w:lvl w:ilvl="5" w:tplc="04160005" w:tentative="1">
      <w:start w:val="1"/>
      <w:numFmt w:val="bullet"/>
      <w:lvlText w:val=""/>
      <w:lvlJc w:val="left"/>
      <w:pPr>
        <w:ind w:left="5313" w:hanging="360"/>
      </w:pPr>
      <w:rPr>
        <w:rFonts w:ascii="Wingdings" w:hAnsi="Wingdings" w:hint="default"/>
      </w:rPr>
    </w:lvl>
    <w:lvl w:ilvl="6" w:tplc="04160001" w:tentative="1">
      <w:start w:val="1"/>
      <w:numFmt w:val="bullet"/>
      <w:lvlText w:val=""/>
      <w:lvlJc w:val="left"/>
      <w:pPr>
        <w:ind w:left="6033" w:hanging="360"/>
      </w:pPr>
      <w:rPr>
        <w:rFonts w:ascii="Symbol" w:hAnsi="Symbol" w:hint="default"/>
      </w:rPr>
    </w:lvl>
    <w:lvl w:ilvl="7" w:tplc="04160003" w:tentative="1">
      <w:start w:val="1"/>
      <w:numFmt w:val="bullet"/>
      <w:lvlText w:val="o"/>
      <w:lvlJc w:val="left"/>
      <w:pPr>
        <w:ind w:left="6753" w:hanging="360"/>
      </w:pPr>
      <w:rPr>
        <w:rFonts w:ascii="Courier New" w:hAnsi="Courier New" w:cs="Courier New" w:hint="default"/>
      </w:rPr>
    </w:lvl>
    <w:lvl w:ilvl="8" w:tplc="04160005" w:tentative="1">
      <w:start w:val="1"/>
      <w:numFmt w:val="bullet"/>
      <w:lvlText w:val=""/>
      <w:lvlJc w:val="left"/>
      <w:pPr>
        <w:ind w:left="7473"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59"/>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84EFB"/>
    <w:rsid w:val="0015074B"/>
    <w:rsid w:val="001E5F64"/>
    <w:rsid w:val="0029639D"/>
    <w:rsid w:val="002C2213"/>
    <w:rsid w:val="003021A7"/>
    <w:rsid w:val="00307D27"/>
    <w:rsid w:val="00326F90"/>
    <w:rsid w:val="008D5B0E"/>
    <w:rsid w:val="00A93B9B"/>
    <w:rsid w:val="00AA1D8D"/>
    <w:rsid w:val="00B47730"/>
    <w:rsid w:val="00C27CAB"/>
    <w:rsid w:val="00CA10F6"/>
    <w:rsid w:val="00CB0664"/>
    <w:rsid w:val="00D63937"/>
    <w:rsid w:val="00F640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3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odebalo">
    <w:name w:val="Balloon Text"/>
    <w:basedOn w:val="Normal"/>
    <w:link w:val="TextodebaloChar"/>
    <w:uiPriority w:val="99"/>
    <w:semiHidden/>
    <w:unhideWhenUsed/>
    <w:rsid w:val="00CA10F6"/>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CA10F6"/>
    <w:rPr>
      <w:rFonts w:ascii="Tahoma" w:hAnsi="Tahoma" w:cs="Tahoma"/>
      <w:sz w:val="16"/>
      <w:szCs w:val="16"/>
    </w:rPr>
  </w:style>
  <w:style w:type="character" w:styleId="Hyperlink">
    <w:name w:val="Hyperlink"/>
    <w:basedOn w:val="Fontepargpadro"/>
    <w:uiPriority w:val="99"/>
    <w:unhideWhenUsed/>
    <w:rsid w:val="002C2213"/>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3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odebalo">
    <w:name w:val="Balloon Text"/>
    <w:basedOn w:val="Normal"/>
    <w:link w:val="TextodebaloChar"/>
    <w:uiPriority w:val="99"/>
    <w:semiHidden/>
    <w:unhideWhenUsed/>
    <w:rsid w:val="00CA10F6"/>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CA10F6"/>
    <w:rPr>
      <w:rFonts w:ascii="Tahoma" w:hAnsi="Tahoma" w:cs="Tahoma"/>
      <w:sz w:val="16"/>
      <w:szCs w:val="16"/>
    </w:rPr>
  </w:style>
  <w:style w:type="character" w:styleId="Hyperlink">
    <w:name w:val="Hyperlink"/>
    <w:basedOn w:val="Fontepargpadro"/>
    <w:uiPriority w:val="99"/>
    <w:unhideWhenUsed/>
    <w:rsid w:val="002C221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00859137">
      <w:bodyDiv w:val="1"/>
      <w:marLeft w:val="0"/>
      <w:marRight w:val="0"/>
      <w:marTop w:val="0"/>
      <w:marBottom w:val="0"/>
      <w:divBdr>
        <w:top w:val="none" w:sz="0" w:space="0" w:color="auto"/>
        <w:left w:val="none" w:sz="0" w:space="0" w:color="auto"/>
        <w:bottom w:val="none" w:sz="0" w:space="0" w:color="auto"/>
        <w:right w:val="none" w:sz="0" w:space="0" w:color="auto"/>
      </w:divBdr>
      <w:divsChild>
        <w:div w:id="1769808694">
          <w:marLeft w:val="0"/>
          <w:marRight w:val="0"/>
          <w:marTop w:val="0"/>
          <w:marBottom w:val="0"/>
          <w:divBdr>
            <w:top w:val="none" w:sz="0" w:space="0" w:color="auto"/>
            <w:left w:val="none" w:sz="0" w:space="0" w:color="auto"/>
            <w:bottom w:val="none" w:sz="0" w:space="0" w:color="auto"/>
            <w:right w:val="none" w:sz="0" w:space="0" w:color="auto"/>
          </w:divBdr>
          <w:divsChild>
            <w:div w:id="140260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mailto:contato@sa-solutionsgroup.com" TargetMode="Externa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0902CA-E7A3-4D69-93DD-7FA8CDBDE1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4</Pages>
  <Words>1723</Words>
  <Characters>9310</Characters>
  <Application>Microsoft Office Word</Application>
  <DocSecurity>0</DocSecurity>
  <Lines>77</Lines>
  <Paragraphs>22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11011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Edison Nunes</cp:lastModifiedBy>
  <cp:revision>10</cp:revision>
  <dcterms:created xsi:type="dcterms:W3CDTF">2013-12-23T23:15:00Z</dcterms:created>
  <dcterms:modified xsi:type="dcterms:W3CDTF">2025-12-19T19:19:00Z</dcterms:modified>
  <cp:category/>
</cp:coreProperties>
</file>