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elacomgrad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3113"/>
        <w:gridCol w:w="837"/>
        <w:gridCol w:w="1208"/>
        <w:gridCol w:w="1515"/>
        <w:gridCol w:w="704"/>
        <w:gridCol w:w="1069"/>
      </w:tblGrid>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Código</w:t>
            </w:r>
            <w:proofErr w:type="spellEnd"/>
            <w:r w:rsidRPr="008D5B0E">
              <w:rPr>
                <w:rFonts w:ascii="Arial" w:hAnsi="Arial" w:cs="Arial"/>
                <w:sz w:val="16"/>
                <w:szCs w:val="16"/>
              </w:rPr>
              <w:t>:</w:t>
            </w:r>
          </w:p>
        </w:tc>
        <w:tc>
          <w:tcPr>
            <w:tcW w:w="2499" w:type="pct"/>
            <w:gridSpan w:val="3"/>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ID</w:t>
            </w:r>
            <w:r w:rsidRPr="008D5B0E">
              <w:rPr>
                <w:rFonts w:ascii="Arial" w:hAnsi="Arial" w:cs="Arial"/>
                <w:sz w:val="16"/>
                <w:szCs w:val="16"/>
                <w:lang w:val="pt-BR"/>
              </w:rPr>
              <w:t>}}</w:t>
            </w:r>
          </w:p>
        </w:tc>
        <w:tc>
          <w:tcPr>
            <w:tcW w:w="735"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Nº </w:t>
            </w:r>
            <w:proofErr w:type="spellStart"/>
            <w:r w:rsidRPr="008D5B0E">
              <w:rPr>
                <w:rFonts w:ascii="Arial" w:hAnsi="Arial" w:cs="Arial"/>
                <w:sz w:val="16"/>
                <w:szCs w:val="16"/>
              </w:rPr>
              <w:t>Proposta</w:t>
            </w:r>
            <w:proofErr w:type="spellEnd"/>
            <w:r w:rsidRPr="008D5B0E">
              <w:rPr>
                <w:rFonts w:ascii="Arial" w:hAnsi="Arial" w:cs="Arial"/>
                <w:sz w:val="16"/>
                <w:szCs w:val="16"/>
              </w:rPr>
              <w:t>:</w:t>
            </w:r>
          </w:p>
        </w:tc>
        <w:tc>
          <w:tcPr>
            <w:tcW w:w="809" w:type="pct"/>
            <w:gridSpan w:val="2"/>
          </w:tcPr>
          <w:p w:rsidR="008D5B0E" w:rsidRPr="008D5B0E" w:rsidRDefault="001E5F64" w:rsidP="006B721E">
            <w:pPr>
              <w:rPr>
                <w:rFonts w:ascii="Arial" w:hAnsi="Arial" w:cs="Arial"/>
                <w:sz w:val="16"/>
                <w:szCs w:val="16"/>
              </w:rPr>
            </w:pPr>
            <w:r w:rsidRPr="008D5B0E">
              <w:rPr>
                <w:rFonts w:ascii="Arial" w:hAnsi="Arial" w:cs="Arial"/>
                <w:sz w:val="16"/>
                <w:szCs w:val="16"/>
                <w:lang w:val="pt-BR"/>
              </w:rPr>
              <w:t>{{NUM_PROPOSTA}}</w:t>
            </w: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CNPJ:</w:t>
            </w:r>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CNPJ</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Cliente</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rsidRPr="008D5B0E">
              <w:rPr>
                <w:rFonts w:ascii="Arial" w:hAnsi="Arial" w:cs="Arial"/>
                <w:sz w:val="16"/>
                <w:szCs w:val="16"/>
                <w:lang w:val="pt-BR"/>
              </w:rPr>
              <w:t>{{</w:t>
            </w:r>
            <w:r>
              <w:rPr>
                <w:rFonts w:ascii="Arial" w:hAnsi="Arial" w:cs="Arial"/>
                <w:sz w:val="16"/>
                <w:szCs w:val="16"/>
                <w:lang w:val="pt-BR"/>
              </w:rPr>
              <w:t>CLIENTE</w:t>
            </w:r>
            <w:r w:rsidRPr="008D5B0E">
              <w:rPr>
                <w:rFonts w:ascii="Arial" w:hAnsi="Arial" w:cs="Arial"/>
                <w:sz w:val="16"/>
                <w:szCs w:val="16"/>
                <w:lang w:val="pt-BR"/>
              </w:rPr>
              <w:t>}}</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Telefone</w:t>
            </w:r>
            <w:proofErr w:type="spellEnd"/>
            <w:r w:rsidRPr="008D5B0E">
              <w:rPr>
                <w:rFonts w:ascii="Arial" w:hAnsi="Arial" w:cs="Arial"/>
                <w:sz w:val="16"/>
                <w:szCs w:val="16"/>
              </w:rPr>
              <w:t>:</w:t>
            </w:r>
          </w:p>
        </w:tc>
        <w:tc>
          <w:tcPr>
            <w:tcW w:w="1544" w:type="pct"/>
            <w:gridSpan w:val="3"/>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TELEFONE</w:t>
            </w:r>
            <w:r w:rsidRPr="008D5B0E">
              <w:rPr>
                <w:rFonts w:ascii="Arial" w:hAnsi="Arial" w:cs="Arial"/>
                <w:sz w:val="16"/>
                <w:szCs w:val="16"/>
                <w:lang w:val="pt-BR"/>
              </w:rPr>
              <w:t>}}</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Endereço</w:t>
            </w:r>
            <w:proofErr w:type="spellEnd"/>
            <w:r w:rsidRPr="008D5B0E">
              <w:rPr>
                <w:rFonts w:ascii="Arial" w:hAnsi="Arial" w:cs="Arial"/>
                <w:sz w:val="16"/>
                <w:szCs w:val="16"/>
              </w:rPr>
              <w:t>:</w:t>
            </w:r>
          </w:p>
        </w:tc>
        <w:tc>
          <w:tcPr>
            <w:tcW w:w="1912" w:type="pct"/>
            <w:gridSpan w:val="2"/>
          </w:tcPr>
          <w:p w:rsidR="008D5B0E" w:rsidRPr="008D5B0E" w:rsidRDefault="001E5F64" w:rsidP="001E5F64">
            <w:pPr>
              <w:rPr>
                <w:rFonts w:ascii="Arial" w:hAnsi="Arial" w:cs="Arial"/>
                <w:sz w:val="16"/>
                <w:szCs w:val="16"/>
                <w:lang w:val="pt-BR"/>
              </w:rPr>
            </w:pPr>
            <w:r w:rsidRPr="008D5B0E">
              <w:rPr>
                <w:rFonts w:ascii="Arial" w:hAnsi="Arial" w:cs="Arial"/>
                <w:sz w:val="16"/>
                <w:szCs w:val="16"/>
                <w:lang w:val="pt-BR"/>
              </w:rPr>
              <w:t>{{</w:t>
            </w:r>
            <w:r>
              <w:rPr>
                <w:rFonts w:ascii="Arial" w:hAnsi="Arial" w:cs="Arial"/>
                <w:sz w:val="16"/>
                <w:szCs w:val="16"/>
                <w:lang w:val="pt-BR"/>
              </w:rPr>
              <w:t>ENDERECO</w:t>
            </w:r>
            <w:r w:rsidRPr="008D5B0E">
              <w:rPr>
                <w:rFonts w:ascii="Arial" w:hAnsi="Arial" w:cs="Arial"/>
                <w:sz w:val="16"/>
                <w:szCs w:val="16"/>
                <w:lang w:val="pt-BR"/>
              </w:rPr>
              <w:t>}}</w:t>
            </w:r>
          </w:p>
        </w:tc>
        <w:tc>
          <w:tcPr>
            <w:tcW w:w="588"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Cidade</w:t>
            </w:r>
            <w:proofErr w:type="spellEnd"/>
            <w:r w:rsidRPr="008D5B0E">
              <w:rPr>
                <w:rFonts w:ascii="Arial" w:hAnsi="Arial" w:cs="Arial"/>
                <w:sz w:val="16"/>
                <w:szCs w:val="16"/>
              </w:rPr>
              <w:t>:</w:t>
            </w:r>
          </w:p>
        </w:tc>
        <w:tc>
          <w:tcPr>
            <w:tcW w:w="735"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CIDADE</w:t>
            </w:r>
            <w:r w:rsidRPr="008D5B0E">
              <w:rPr>
                <w:rFonts w:ascii="Arial" w:hAnsi="Arial" w:cs="Arial"/>
                <w:sz w:val="16"/>
                <w:szCs w:val="16"/>
                <w:lang w:val="pt-BR"/>
              </w:rPr>
              <w:t>}}</w:t>
            </w:r>
          </w:p>
        </w:tc>
        <w:tc>
          <w:tcPr>
            <w:tcW w:w="321" w:type="pct"/>
          </w:tcPr>
          <w:p w:rsidR="008D5B0E" w:rsidRPr="008D5B0E" w:rsidRDefault="008D5B0E" w:rsidP="006B721E">
            <w:pPr>
              <w:rPr>
                <w:rFonts w:ascii="Arial" w:hAnsi="Arial" w:cs="Arial"/>
                <w:sz w:val="16"/>
                <w:szCs w:val="16"/>
              </w:rPr>
            </w:pPr>
            <w:r w:rsidRPr="008D5B0E">
              <w:rPr>
                <w:rFonts w:ascii="Arial" w:hAnsi="Arial" w:cs="Arial"/>
                <w:sz w:val="16"/>
                <w:szCs w:val="16"/>
              </w:rPr>
              <w:t>UF:</w:t>
            </w:r>
          </w:p>
        </w:tc>
        <w:tc>
          <w:tcPr>
            <w:tcW w:w="488"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UF</w:t>
            </w:r>
            <w:r w:rsidRPr="008D5B0E">
              <w:rPr>
                <w:rFonts w:ascii="Arial" w:hAnsi="Arial" w:cs="Arial"/>
                <w:sz w:val="16"/>
                <w:szCs w:val="16"/>
                <w:lang w:val="pt-BR"/>
              </w:rPr>
              <w:t>}}</w:t>
            </w: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Contato</w:t>
            </w:r>
            <w:proofErr w:type="spellEnd"/>
            <w:r w:rsidRPr="008D5B0E">
              <w:rPr>
                <w:rFonts w:ascii="Arial" w:hAnsi="Arial" w:cs="Arial"/>
                <w:sz w:val="16"/>
                <w:szCs w:val="16"/>
              </w:rPr>
              <w:t xml:space="preserve">: </w:t>
            </w:r>
          </w:p>
        </w:tc>
        <w:tc>
          <w:tcPr>
            <w:tcW w:w="1912" w:type="pct"/>
            <w:gridSpan w:val="2"/>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CONTATO</w:t>
            </w:r>
            <w:r w:rsidRPr="008D5B0E">
              <w:rPr>
                <w:rFonts w:ascii="Arial" w:hAnsi="Arial" w:cs="Arial"/>
                <w:sz w:val="16"/>
                <w:szCs w:val="16"/>
                <w:lang w:val="pt-BR"/>
              </w:rPr>
              <w:t>}}</w:t>
            </w:r>
          </w:p>
        </w:tc>
        <w:tc>
          <w:tcPr>
            <w:tcW w:w="588"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E-mail: </w:t>
            </w:r>
          </w:p>
        </w:tc>
        <w:tc>
          <w:tcPr>
            <w:tcW w:w="1544" w:type="pct"/>
            <w:gridSpan w:val="3"/>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EMAIL</w:t>
            </w:r>
            <w:r w:rsidRPr="008D5B0E">
              <w:rPr>
                <w:rFonts w:ascii="Arial" w:hAnsi="Arial" w:cs="Arial"/>
                <w:sz w:val="16"/>
                <w:szCs w:val="16"/>
                <w:lang w:val="pt-BR"/>
              </w:rPr>
              <w:t>}}</w:t>
            </w:r>
          </w:p>
        </w:tc>
      </w:tr>
      <w:tr w:rsidR="001E5F64" w:rsidRPr="008D5B0E" w:rsidTr="006B721E">
        <w:tc>
          <w:tcPr>
            <w:tcW w:w="956" w:type="pct"/>
          </w:tcPr>
          <w:p w:rsidR="008D5B0E" w:rsidRPr="008D5B0E" w:rsidRDefault="008D5B0E" w:rsidP="006B721E">
            <w:pPr>
              <w:rPr>
                <w:rFonts w:ascii="Arial" w:hAnsi="Arial" w:cs="Arial"/>
                <w:sz w:val="16"/>
                <w:szCs w:val="16"/>
              </w:rPr>
            </w:pPr>
          </w:p>
        </w:tc>
        <w:tc>
          <w:tcPr>
            <w:tcW w:w="1502" w:type="pct"/>
          </w:tcPr>
          <w:p w:rsidR="008D5B0E" w:rsidRPr="008D5B0E" w:rsidRDefault="008D5B0E" w:rsidP="006B721E">
            <w:pPr>
              <w:rPr>
                <w:rFonts w:ascii="Arial" w:hAnsi="Arial" w:cs="Arial"/>
                <w:sz w:val="16"/>
                <w:szCs w:val="16"/>
              </w:rPr>
            </w:pP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Data da </w:t>
            </w:r>
            <w:proofErr w:type="spellStart"/>
            <w:r w:rsidRPr="008D5B0E">
              <w:rPr>
                <w:rFonts w:ascii="Arial" w:hAnsi="Arial" w:cs="Arial"/>
                <w:sz w:val="16"/>
                <w:szCs w:val="16"/>
              </w:rPr>
              <w:t>Emissão</w:t>
            </w:r>
            <w:proofErr w:type="spellEnd"/>
            <w:r w:rsidRPr="008D5B0E">
              <w:rPr>
                <w:rFonts w:ascii="Arial" w:hAnsi="Arial" w:cs="Arial"/>
                <w:sz w:val="16"/>
                <w:szCs w:val="16"/>
              </w:rPr>
              <w:t>:</w:t>
            </w:r>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DATA_EMISSAO</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Validade</w:t>
            </w:r>
            <w:proofErr w:type="spellEnd"/>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VALIDADE</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r w:rsidRPr="008D5B0E">
              <w:rPr>
                <w:rFonts w:ascii="Arial" w:hAnsi="Arial" w:cs="Arial"/>
                <w:sz w:val="16"/>
                <w:szCs w:val="16"/>
              </w:rPr>
              <w:t xml:space="preserve">Cond. de </w:t>
            </w:r>
            <w:proofErr w:type="spellStart"/>
            <w:r w:rsidRPr="008D5B0E">
              <w:rPr>
                <w:rFonts w:ascii="Arial" w:hAnsi="Arial" w:cs="Arial"/>
                <w:sz w:val="16"/>
                <w:szCs w:val="16"/>
              </w:rPr>
              <w:t>Pagamento</w:t>
            </w:r>
            <w:proofErr w:type="spellEnd"/>
          </w:p>
        </w:tc>
        <w:tc>
          <w:tcPr>
            <w:tcW w:w="1502" w:type="pct"/>
          </w:tcPr>
          <w:p w:rsidR="008D5B0E" w:rsidRPr="008D5B0E" w:rsidRDefault="001E5F64" w:rsidP="001E5F64">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COND_PAGAMENTO</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r w:rsidR="001E5F64" w:rsidRPr="008D5B0E" w:rsidTr="006B721E">
        <w:tc>
          <w:tcPr>
            <w:tcW w:w="956" w:type="pct"/>
          </w:tcPr>
          <w:p w:rsidR="008D5B0E" w:rsidRPr="008D5B0E" w:rsidRDefault="008D5B0E" w:rsidP="006B721E">
            <w:pPr>
              <w:rPr>
                <w:rFonts w:ascii="Arial" w:hAnsi="Arial" w:cs="Arial"/>
                <w:sz w:val="16"/>
                <w:szCs w:val="16"/>
              </w:rPr>
            </w:pPr>
            <w:proofErr w:type="spellStart"/>
            <w:r w:rsidRPr="008D5B0E">
              <w:rPr>
                <w:rFonts w:ascii="Arial" w:hAnsi="Arial" w:cs="Arial"/>
                <w:sz w:val="16"/>
                <w:szCs w:val="16"/>
              </w:rPr>
              <w:t>Referência</w:t>
            </w:r>
            <w:proofErr w:type="spellEnd"/>
            <w:r w:rsidRPr="008D5B0E">
              <w:rPr>
                <w:rFonts w:ascii="Arial" w:hAnsi="Arial" w:cs="Arial"/>
                <w:sz w:val="16"/>
                <w:szCs w:val="16"/>
              </w:rPr>
              <w:t xml:space="preserve">: </w:t>
            </w:r>
          </w:p>
        </w:tc>
        <w:tc>
          <w:tcPr>
            <w:tcW w:w="1502" w:type="pct"/>
          </w:tcPr>
          <w:p w:rsidR="008D5B0E" w:rsidRPr="008D5B0E" w:rsidRDefault="00307D27" w:rsidP="00307D27">
            <w:pPr>
              <w:rPr>
                <w:rFonts w:ascii="Arial" w:hAnsi="Arial" w:cs="Arial"/>
                <w:sz w:val="16"/>
                <w:szCs w:val="16"/>
              </w:rPr>
            </w:pPr>
            <w:r w:rsidRPr="008D5B0E">
              <w:rPr>
                <w:rFonts w:ascii="Arial" w:hAnsi="Arial" w:cs="Arial"/>
                <w:sz w:val="16"/>
                <w:szCs w:val="16"/>
                <w:lang w:val="pt-BR"/>
              </w:rPr>
              <w:t>{{</w:t>
            </w:r>
            <w:r>
              <w:rPr>
                <w:rFonts w:ascii="Arial" w:hAnsi="Arial" w:cs="Arial"/>
                <w:sz w:val="16"/>
                <w:szCs w:val="16"/>
                <w:lang w:val="pt-BR"/>
              </w:rPr>
              <w:t>REFERENCIA</w:t>
            </w:r>
            <w:r w:rsidRPr="008D5B0E">
              <w:rPr>
                <w:rFonts w:ascii="Arial" w:hAnsi="Arial" w:cs="Arial"/>
                <w:sz w:val="16"/>
                <w:szCs w:val="16"/>
                <w:lang w:val="pt-BR"/>
              </w:rPr>
              <w:t>}}</w:t>
            </w:r>
          </w:p>
        </w:tc>
        <w:tc>
          <w:tcPr>
            <w:tcW w:w="998" w:type="pct"/>
            <w:gridSpan w:val="2"/>
          </w:tcPr>
          <w:p w:rsidR="008D5B0E" w:rsidRPr="008D5B0E" w:rsidRDefault="008D5B0E" w:rsidP="006B721E">
            <w:pPr>
              <w:rPr>
                <w:rFonts w:ascii="Arial" w:hAnsi="Arial" w:cs="Arial"/>
                <w:sz w:val="16"/>
                <w:szCs w:val="16"/>
              </w:rPr>
            </w:pPr>
          </w:p>
        </w:tc>
        <w:tc>
          <w:tcPr>
            <w:tcW w:w="1544" w:type="pct"/>
            <w:gridSpan w:val="3"/>
          </w:tcPr>
          <w:p w:rsidR="008D5B0E" w:rsidRPr="008D5B0E" w:rsidRDefault="008D5B0E" w:rsidP="006B721E">
            <w:pPr>
              <w:rPr>
                <w:rFonts w:ascii="Arial" w:hAnsi="Arial" w:cs="Arial"/>
                <w:sz w:val="16"/>
                <w:szCs w:val="16"/>
              </w:rPr>
            </w:pPr>
          </w:p>
        </w:tc>
      </w:tr>
    </w:tbl>
    <w:p w:rsidR="00C27CAB" w:rsidRPr="008D5B0E" w:rsidRDefault="00C27CAB">
      <w:pPr>
        <w:rPr>
          <w:rFonts w:ascii="Arial" w:hAnsi="Arial" w:cs="Arial"/>
          <w:sz w:val="16"/>
          <w:szCs w:val="16"/>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Prezado </w:t>
      </w:r>
      <w:proofErr w:type="gramStart"/>
      <w:r w:rsidRPr="008D5B0E">
        <w:rPr>
          <w:rFonts w:ascii="Arial" w:hAnsi="Arial" w:cs="Arial"/>
          <w:sz w:val="16"/>
          <w:szCs w:val="16"/>
          <w:lang w:val="pt-BR"/>
        </w:rPr>
        <w:t>Sr.</w:t>
      </w:r>
      <w:proofErr w:type="gramEnd"/>
      <w:r w:rsidRPr="008D5B0E">
        <w:rPr>
          <w:rFonts w:ascii="Arial" w:hAnsi="Arial" w:cs="Arial"/>
          <w:sz w:val="16"/>
          <w:szCs w:val="16"/>
          <w:lang w:val="pt-BR"/>
        </w:rPr>
        <w:t>(a) {{C</w:t>
      </w:r>
      <w:r w:rsidR="00F6407B" w:rsidRPr="008D5B0E">
        <w:rPr>
          <w:rFonts w:ascii="Arial" w:hAnsi="Arial" w:cs="Arial"/>
          <w:sz w:val="16"/>
          <w:szCs w:val="16"/>
          <w:lang w:val="pt-BR"/>
        </w:rPr>
        <w:t>ONTATO</w:t>
      </w:r>
      <w:r w:rsidRPr="008D5B0E">
        <w:rPr>
          <w:rFonts w:ascii="Arial" w:hAnsi="Arial" w:cs="Arial"/>
          <w:sz w:val="16"/>
          <w:szCs w:val="16"/>
          <w:lang w:val="pt-BR"/>
        </w:rPr>
        <w:t>}},</w:t>
      </w:r>
    </w:p>
    <w:p w:rsidR="00C27CAB" w:rsidRPr="008D5B0E" w:rsidRDefault="00C27CAB">
      <w:pPr>
        <w:rPr>
          <w:rFonts w:ascii="Arial" w:hAnsi="Arial" w:cs="Arial"/>
          <w:sz w:val="16"/>
          <w:szCs w:val="16"/>
          <w:lang w:val="pt-BR"/>
        </w:rPr>
      </w:pP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Agradecemos a oportunidade de apresentar a Proposta Comercial nº {{NUM_PROPOSTA}}, elaborada especialmente para atender às suas necessidades.</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 xml:space="preserve">O documento em anexo reúne soluções alinhadas ao compromisso da SA </w:t>
      </w:r>
      <w:proofErr w:type="spellStart"/>
      <w:r w:rsidRPr="008D5B0E">
        <w:rPr>
          <w:rFonts w:ascii="Arial" w:hAnsi="Arial" w:cs="Arial"/>
          <w:sz w:val="16"/>
          <w:szCs w:val="16"/>
          <w:lang w:val="pt-BR"/>
        </w:rPr>
        <w:t>Solutions</w:t>
      </w:r>
      <w:proofErr w:type="spellEnd"/>
      <w:r w:rsidRPr="008D5B0E">
        <w:rPr>
          <w:rFonts w:ascii="Arial" w:hAnsi="Arial" w:cs="Arial"/>
          <w:sz w:val="16"/>
          <w:szCs w:val="16"/>
          <w:lang w:val="pt-BR"/>
        </w:rPr>
        <w:t xml:space="preserve"> com a excelência técnica, a transparência e a eficiência nos serviços prestados. Convidamos você a conhecer os detalhes propostos e avaliar como podemos agregar valor de sua demanda.</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Caso haja qualquer dúvida, necessidade de esclarecimento adicional ou desejo de formalizar o pedido, nossa equipe está à disposição por meio do e-mail contato@sa-solutionsgroup.com.</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Para assegurar o bom andamento deste processo, solicitamos a gentileza de confirmar o recebimento desta proposta.</w:t>
      </w:r>
    </w:p>
    <w:p w:rsidR="00C27CAB" w:rsidRPr="008D5B0E" w:rsidRDefault="003021A7" w:rsidP="00B77ACE">
      <w:pPr>
        <w:jc w:val="both"/>
        <w:rPr>
          <w:rFonts w:ascii="Arial" w:hAnsi="Arial" w:cs="Arial"/>
          <w:sz w:val="16"/>
          <w:szCs w:val="16"/>
          <w:lang w:val="pt-BR"/>
        </w:rPr>
      </w:pPr>
      <w:r w:rsidRPr="008D5B0E">
        <w:rPr>
          <w:rFonts w:ascii="Arial" w:hAnsi="Arial" w:cs="Arial"/>
          <w:sz w:val="16"/>
          <w:szCs w:val="16"/>
          <w:lang w:val="pt-BR"/>
        </w:rPr>
        <w:t>Agradecemos a confiança em nossa equipe e esperamos contribuir ativamente para o sucesso de sua operação.</w:t>
      </w:r>
    </w:p>
    <w:p w:rsidR="00C27CAB" w:rsidRPr="008D5B0E" w:rsidRDefault="00C27CAB">
      <w:pPr>
        <w:rPr>
          <w:rFonts w:ascii="Arial" w:hAnsi="Arial" w:cs="Arial"/>
          <w:sz w:val="16"/>
          <w:szCs w:val="16"/>
          <w:lang w:val="pt-BR"/>
        </w:rPr>
      </w:pPr>
    </w:p>
    <w:p w:rsidR="00C27CAB" w:rsidRPr="008D5B0E" w:rsidRDefault="003021A7">
      <w:pPr>
        <w:rPr>
          <w:rFonts w:ascii="Arial" w:hAnsi="Arial" w:cs="Arial"/>
          <w:sz w:val="16"/>
          <w:szCs w:val="16"/>
          <w:lang w:val="pt-BR"/>
        </w:rPr>
      </w:pPr>
      <w:r w:rsidRPr="008D5B0E">
        <w:rPr>
          <w:rFonts w:ascii="Arial" w:hAnsi="Arial" w:cs="Arial"/>
          <w:sz w:val="16"/>
          <w:szCs w:val="16"/>
          <w:lang w:val="pt-BR"/>
        </w:rPr>
        <w:t>Atenciosamente,</w:t>
      </w:r>
    </w:p>
    <w:p w:rsidR="00C27CAB" w:rsidRPr="008D5B0E" w:rsidRDefault="003021A7">
      <w:pPr>
        <w:rPr>
          <w:rFonts w:ascii="Arial" w:hAnsi="Arial" w:cs="Arial"/>
          <w:sz w:val="16"/>
          <w:szCs w:val="16"/>
          <w:lang w:val="pt-BR"/>
        </w:rPr>
      </w:pPr>
      <w:r w:rsidRPr="008D5B0E">
        <w:rPr>
          <w:rFonts w:ascii="Arial" w:hAnsi="Arial" w:cs="Arial"/>
          <w:sz w:val="16"/>
          <w:szCs w:val="16"/>
          <w:lang w:val="pt-BR"/>
        </w:rPr>
        <w:t xml:space="preserve">Equipe SA </w:t>
      </w:r>
      <w:proofErr w:type="spellStart"/>
      <w:r w:rsidRPr="008D5B0E">
        <w:rPr>
          <w:rFonts w:ascii="Arial" w:hAnsi="Arial" w:cs="Arial"/>
          <w:sz w:val="16"/>
          <w:szCs w:val="16"/>
          <w:lang w:val="pt-BR"/>
        </w:rPr>
        <w:t>Solutions</w:t>
      </w:r>
      <w:proofErr w:type="spellEnd"/>
    </w:p>
    <w:p w:rsidR="00C27CAB" w:rsidRPr="008D5B0E" w:rsidRDefault="003021A7">
      <w:pPr>
        <w:rPr>
          <w:rFonts w:ascii="Arial" w:hAnsi="Arial" w:cs="Arial"/>
          <w:sz w:val="16"/>
          <w:szCs w:val="16"/>
          <w:lang w:val="pt-BR"/>
        </w:rPr>
      </w:pPr>
      <w:r w:rsidRPr="008D5B0E">
        <w:rPr>
          <w:rFonts w:ascii="Arial" w:hAnsi="Arial" w:cs="Arial"/>
          <w:sz w:val="16"/>
          <w:szCs w:val="16"/>
          <w:lang w:val="pt-BR"/>
        </w:rPr>
        <w:t>+55 11 9 7604-9109</w:t>
      </w:r>
    </w:p>
    <w:p w:rsidR="00C27CAB" w:rsidRPr="008D5B0E" w:rsidRDefault="003021A7">
      <w:pPr>
        <w:rPr>
          <w:rFonts w:ascii="Arial" w:hAnsi="Arial" w:cs="Arial"/>
          <w:sz w:val="16"/>
          <w:szCs w:val="16"/>
          <w:lang w:val="pt-BR"/>
        </w:rPr>
      </w:pPr>
      <w:r w:rsidRPr="008D5B0E">
        <w:rPr>
          <w:rFonts w:ascii="Arial" w:hAnsi="Arial" w:cs="Arial"/>
          <w:sz w:val="16"/>
          <w:szCs w:val="16"/>
          <w:lang w:val="pt-BR"/>
        </w:rPr>
        <w:t>+55 11 2358-1094</w:t>
      </w:r>
    </w:p>
    <w:p w:rsidR="00C27CAB" w:rsidRDefault="00BE0353">
      <w:pPr>
        <w:rPr>
          <w:rFonts w:ascii="Arial" w:hAnsi="Arial" w:cs="Arial"/>
          <w:sz w:val="16"/>
          <w:szCs w:val="16"/>
          <w:lang w:val="pt-BR"/>
        </w:rPr>
      </w:pPr>
      <w:hyperlink r:id="rId9" w:history="1">
        <w:r w:rsidR="002C2213" w:rsidRPr="00C55969">
          <w:rPr>
            <w:rStyle w:val="Hyperlink"/>
            <w:rFonts w:ascii="Arial" w:hAnsi="Arial" w:cs="Arial"/>
            <w:sz w:val="16"/>
            <w:szCs w:val="16"/>
            <w:lang w:val="pt-BR"/>
          </w:rPr>
          <w:t>contato@sa-solutionsgroup.com</w:t>
        </w:r>
      </w:hyperlink>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Default="002C2213">
      <w:pPr>
        <w:rPr>
          <w:rFonts w:ascii="Arial" w:hAnsi="Arial" w:cs="Arial"/>
          <w:sz w:val="16"/>
          <w:szCs w:val="16"/>
          <w:lang w:val="pt-BR"/>
        </w:rPr>
      </w:pPr>
    </w:p>
    <w:p w:rsidR="002C2213" w:rsidRPr="008D5B0E" w:rsidRDefault="002C2213">
      <w:pPr>
        <w:rPr>
          <w:rFonts w:ascii="Arial" w:hAnsi="Arial" w:cs="Arial"/>
          <w:sz w:val="16"/>
          <w:szCs w:val="16"/>
          <w:lang w:val="pt-BR"/>
        </w:rPr>
      </w:pPr>
    </w:p>
    <w:p w:rsidR="00D63937" w:rsidRDefault="00D63937">
      <w:pPr>
        <w:rPr>
          <w:rFonts w:ascii="Arial" w:hAnsi="Arial" w:cs="Arial"/>
          <w:sz w:val="16"/>
          <w:szCs w:val="16"/>
          <w:lang w:val="pt-BR"/>
        </w:rPr>
      </w:pPr>
      <w:r>
        <w:rPr>
          <w:rFonts w:ascii="Arial" w:hAnsi="Arial" w:cs="Arial"/>
          <w:sz w:val="16"/>
          <w:szCs w:val="16"/>
          <w:lang w:val="pt-BR"/>
        </w:rPr>
        <w:br w:type="page"/>
      </w:r>
    </w:p>
    <w:tbl>
      <w:tblPr>
        <w:tblStyle w:val="Tabelacomgrade"/>
        <w:tblW w:w="4541" w:type="pct"/>
        <w:tblLayout w:type="fixed"/>
        <w:tblLook w:val="04A0" w:firstRow="1" w:lastRow="0" w:firstColumn="1" w:lastColumn="0" w:noHBand="0" w:noVBand="1"/>
      </w:tblPr>
      <w:tblGrid>
        <w:gridCol w:w="640"/>
        <w:gridCol w:w="1550"/>
        <w:gridCol w:w="2510"/>
        <w:gridCol w:w="700"/>
        <w:gridCol w:w="520"/>
        <w:gridCol w:w="1313"/>
        <w:gridCol w:w="952"/>
        <w:gridCol w:w="1278"/>
      </w:tblGrid>
      <w:tr w:rsidR="002934CA" w:rsidRPr="005B77CB" w:rsidTr="002934CA">
        <w:tc>
          <w:tcPr>
            <w:tcW w:w="338" w:type="pct"/>
            <w:tcBorders>
              <w:top w:val="single" w:sz="2" w:space="0" w:color="0068B0"/>
              <w:left w:val="single" w:sz="2" w:space="0" w:color="0068B0"/>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lastRenderedPageBreak/>
              <w:t>Item</w:t>
            </w:r>
          </w:p>
        </w:tc>
        <w:tc>
          <w:tcPr>
            <w:tcW w:w="819"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Código</w:t>
            </w:r>
            <w:proofErr w:type="spellEnd"/>
          </w:p>
        </w:tc>
        <w:tc>
          <w:tcPr>
            <w:tcW w:w="1326"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Descrição</w:t>
            </w:r>
            <w:proofErr w:type="spellEnd"/>
          </w:p>
        </w:tc>
        <w:tc>
          <w:tcPr>
            <w:tcW w:w="370"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Prazo</w:t>
            </w:r>
            <w:proofErr w:type="spellEnd"/>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r>
              <w:rPr>
                <w:rFonts w:ascii="Arial" w:hAnsi="Arial" w:cs="Arial"/>
                <w:b/>
                <w:bCs/>
                <w:color w:val="FFFFFF" w:themeColor="background1"/>
                <w:sz w:val="16"/>
                <w:szCs w:val="16"/>
              </w:rPr>
              <w:t>DDL</w:t>
            </w:r>
            <w:r w:rsidRPr="005B77CB">
              <w:rPr>
                <w:rFonts w:ascii="Arial" w:hAnsi="Arial" w:cs="Arial"/>
                <w:b/>
                <w:bCs/>
                <w:color w:val="FFFFFF" w:themeColor="background1"/>
                <w:sz w:val="16"/>
                <w:szCs w:val="16"/>
              </w:rPr>
              <w:t>)</w:t>
            </w:r>
          </w:p>
        </w:tc>
        <w:tc>
          <w:tcPr>
            <w:tcW w:w="275"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Qtd</w:t>
            </w:r>
            <w:proofErr w:type="spellEnd"/>
          </w:p>
        </w:tc>
        <w:tc>
          <w:tcPr>
            <w:tcW w:w="694"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Preço</w:t>
            </w:r>
            <w:proofErr w:type="spellEnd"/>
          </w:p>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Unitário</w:t>
            </w:r>
            <w:proofErr w:type="spellEnd"/>
          </w:p>
        </w:tc>
        <w:tc>
          <w:tcPr>
            <w:tcW w:w="503" w:type="pct"/>
            <w:tcBorders>
              <w:top w:val="single" w:sz="2" w:space="0" w:color="0068B0"/>
              <w:left w:val="single" w:sz="2" w:space="0" w:color="FFFFFF" w:themeColor="background1"/>
              <w:bottom w:val="single" w:sz="4" w:space="0" w:color="0070C0"/>
              <w:right w:val="single" w:sz="2" w:space="0" w:color="FFFFFF" w:themeColor="background1"/>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proofErr w:type="spellStart"/>
            <w:r w:rsidRPr="005B77CB">
              <w:rPr>
                <w:rFonts w:ascii="Arial" w:hAnsi="Arial" w:cs="Arial"/>
                <w:b/>
                <w:bCs/>
                <w:color w:val="FFFFFF" w:themeColor="background1"/>
                <w:sz w:val="16"/>
                <w:szCs w:val="16"/>
              </w:rPr>
              <w:t>Desc</w:t>
            </w:r>
            <w:r w:rsidR="00BE770C">
              <w:rPr>
                <w:rFonts w:ascii="Arial" w:hAnsi="Arial" w:cs="Arial"/>
                <w:b/>
                <w:bCs/>
                <w:color w:val="FFFFFF" w:themeColor="background1"/>
                <w:sz w:val="16"/>
                <w:szCs w:val="16"/>
              </w:rPr>
              <w:t>onto</w:t>
            </w:r>
            <w:bookmarkStart w:id="0" w:name="_GoBack"/>
            <w:bookmarkEnd w:id="0"/>
            <w:proofErr w:type="spellEnd"/>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w:t>
            </w:r>
          </w:p>
        </w:tc>
        <w:tc>
          <w:tcPr>
            <w:tcW w:w="674" w:type="pct"/>
            <w:tcBorders>
              <w:top w:val="single" w:sz="2" w:space="0" w:color="0068B0"/>
              <w:left w:val="single" w:sz="2" w:space="0" w:color="FFFFFF" w:themeColor="background1"/>
              <w:bottom w:val="single" w:sz="4" w:space="0" w:color="0070C0"/>
              <w:right w:val="single" w:sz="2" w:space="0" w:color="0068B0"/>
            </w:tcBorders>
            <w:shd w:val="clear" w:color="auto" w:fill="0068B0"/>
            <w:vAlign w:val="center"/>
          </w:tcPr>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Total</w:t>
            </w:r>
          </w:p>
          <w:p w:rsidR="00D63937" w:rsidRPr="005B77CB" w:rsidRDefault="00D63937" w:rsidP="006B721E">
            <w:pPr>
              <w:jc w:val="center"/>
              <w:rPr>
                <w:rFonts w:ascii="Arial" w:hAnsi="Arial" w:cs="Arial"/>
                <w:b/>
                <w:bCs/>
                <w:color w:val="FFFFFF" w:themeColor="background1"/>
                <w:sz w:val="16"/>
                <w:szCs w:val="16"/>
              </w:rPr>
            </w:pPr>
            <w:r w:rsidRPr="005B77CB">
              <w:rPr>
                <w:rFonts w:ascii="Arial" w:hAnsi="Arial" w:cs="Arial"/>
                <w:b/>
                <w:bCs/>
                <w:color w:val="FFFFFF" w:themeColor="background1"/>
                <w:sz w:val="16"/>
                <w:szCs w:val="16"/>
              </w:rPr>
              <w:t>BRL</w:t>
            </w:r>
          </w:p>
        </w:tc>
      </w:tr>
      <w:tr w:rsidR="00D63937" w:rsidRPr="005B77CB" w:rsidTr="002934CA">
        <w:trPr>
          <w:trHeight w:val="283"/>
        </w:trPr>
        <w:tc>
          <w:tcPr>
            <w:tcW w:w="338"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p>
        </w:tc>
        <w:tc>
          <w:tcPr>
            <w:tcW w:w="819"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p>
        </w:tc>
        <w:tc>
          <w:tcPr>
            <w:tcW w:w="1326" w:type="pct"/>
            <w:tcBorders>
              <w:top w:val="single" w:sz="4" w:space="0" w:color="0070C0"/>
              <w:left w:val="single" w:sz="4" w:space="0" w:color="0070C0"/>
              <w:bottom w:val="single" w:sz="4" w:space="0" w:color="0070C0"/>
              <w:right w:val="single" w:sz="4" w:space="0" w:color="0070C0"/>
            </w:tcBorders>
            <w:vAlign w:val="center"/>
          </w:tcPr>
          <w:p w:rsidR="00D63937" w:rsidRPr="00D63937" w:rsidRDefault="00D63937" w:rsidP="006B721E">
            <w:pPr>
              <w:rPr>
                <w:rFonts w:ascii="Arial" w:hAnsi="Arial" w:cs="Arial"/>
                <w:sz w:val="16"/>
                <w:szCs w:val="16"/>
                <w:lang w:val="pt-BR"/>
              </w:rPr>
            </w:pPr>
          </w:p>
        </w:tc>
        <w:tc>
          <w:tcPr>
            <w:tcW w:w="370"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p>
        </w:tc>
        <w:tc>
          <w:tcPr>
            <w:tcW w:w="275"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p>
        </w:tc>
        <w:tc>
          <w:tcPr>
            <w:tcW w:w="694"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3177C">
            <w:pPr>
              <w:jc w:val="right"/>
              <w:rPr>
                <w:rFonts w:ascii="Arial" w:hAnsi="Arial" w:cs="Arial"/>
                <w:sz w:val="16"/>
                <w:szCs w:val="16"/>
              </w:rPr>
            </w:pPr>
          </w:p>
        </w:tc>
        <w:tc>
          <w:tcPr>
            <w:tcW w:w="503"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B721E">
            <w:pPr>
              <w:jc w:val="center"/>
              <w:rPr>
                <w:rFonts w:ascii="Arial" w:hAnsi="Arial" w:cs="Arial"/>
                <w:sz w:val="16"/>
                <w:szCs w:val="16"/>
              </w:rPr>
            </w:pPr>
          </w:p>
        </w:tc>
        <w:tc>
          <w:tcPr>
            <w:tcW w:w="674" w:type="pct"/>
            <w:tcBorders>
              <w:top w:val="single" w:sz="4" w:space="0" w:color="0070C0"/>
              <w:left w:val="single" w:sz="4" w:space="0" w:color="0070C0"/>
              <w:bottom w:val="single" w:sz="4" w:space="0" w:color="0070C0"/>
              <w:right w:val="single" w:sz="4" w:space="0" w:color="0070C0"/>
            </w:tcBorders>
            <w:vAlign w:val="center"/>
          </w:tcPr>
          <w:p w:rsidR="00D63937" w:rsidRPr="00991F9D" w:rsidRDefault="00D63937" w:rsidP="0063177C">
            <w:pPr>
              <w:jc w:val="right"/>
              <w:rPr>
                <w:rFonts w:ascii="Arial" w:hAnsi="Arial" w:cs="Arial"/>
                <w:sz w:val="16"/>
                <w:szCs w:val="16"/>
              </w:rPr>
            </w:pPr>
          </w:p>
        </w:tc>
      </w:tr>
      <w:tr w:rsidR="00D63937" w:rsidRPr="005B77CB" w:rsidTr="002934CA">
        <w:trPr>
          <w:trHeight w:val="283"/>
        </w:trPr>
        <w:tc>
          <w:tcPr>
            <w:tcW w:w="338"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p>
        </w:tc>
        <w:tc>
          <w:tcPr>
            <w:tcW w:w="819"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p>
        </w:tc>
        <w:tc>
          <w:tcPr>
            <w:tcW w:w="1326" w:type="pct"/>
            <w:tcBorders>
              <w:top w:val="nil"/>
              <w:left w:val="single" w:sz="4" w:space="0" w:color="0070C0"/>
              <w:bottom w:val="single" w:sz="4" w:space="0" w:color="0070C0"/>
              <w:right w:val="single" w:sz="4" w:space="0" w:color="0070C0"/>
            </w:tcBorders>
            <w:vAlign w:val="center"/>
          </w:tcPr>
          <w:p w:rsidR="00D63937" w:rsidRPr="00D63937" w:rsidRDefault="00D63937" w:rsidP="006B721E">
            <w:pPr>
              <w:rPr>
                <w:rFonts w:ascii="Arial" w:hAnsi="Arial" w:cs="Arial"/>
                <w:noProof/>
                <w:sz w:val="16"/>
                <w:szCs w:val="16"/>
                <w:lang w:val="pt-BR"/>
              </w:rPr>
            </w:pPr>
          </w:p>
        </w:tc>
        <w:tc>
          <w:tcPr>
            <w:tcW w:w="370"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p>
        </w:tc>
        <w:tc>
          <w:tcPr>
            <w:tcW w:w="275"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p>
        </w:tc>
        <w:tc>
          <w:tcPr>
            <w:tcW w:w="694" w:type="pct"/>
            <w:tcBorders>
              <w:top w:val="nil"/>
              <w:left w:val="single" w:sz="4" w:space="0" w:color="0070C0"/>
              <w:bottom w:val="single" w:sz="4" w:space="0" w:color="0070C0"/>
              <w:right w:val="single" w:sz="4" w:space="0" w:color="0070C0"/>
            </w:tcBorders>
            <w:vAlign w:val="center"/>
          </w:tcPr>
          <w:p w:rsidR="00D63937" w:rsidRPr="005B77CB" w:rsidRDefault="00D63937" w:rsidP="0063177C">
            <w:pPr>
              <w:jc w:val="right"/>
              <w:rPr>
                <w:rFonts w:ascii="Arial" w:hAnsi="Arial" w:cs="Arial"/>
                <w:noProof/>
                <w:sz w:val="16"/>
                <w:szCs w:val="16"/>
              </w:rPr>
            </w:pPr>
          </w:p>
        </w:tc>
        <w:tc>
          <w:tcPr>
            <w:tcW w:w="503" w:type="pct"/>
            <w:tcBorders>
              <w:top w:val="nil"/>
              <w:left w:val="single" w:sz="4" w:space="0" w:color="0070C0"/>
              <w:bottom w:val="single" w:sz="4" w:space="0" w:color="0070C0"/>
              <w:right w:val="single" w:sz="4" w:space="0" w:color="0070C0"/>
            </w:tcBorders>
            <w:vAlign w:val="center"/>
          </w:tcPr>
          <w:p w:rsidR="00D63937" w:rsidRPr="005B77CB" w:rsidRDefault="00D63937" w:rsidP="006B721E">
            <w:pPr>
              <w:jc w:val="center"/>
              <w:rPr>
                <w:rFonts w:ascii="Arial" w:hAnsi="Arial" w:cs="Arial"/>
                <w:noProof/>
                <w:sz w:val="16"/>
                <w:szCs w:val="16"/>
              </w:rPr>
            </w:pPr>
          </w:p>
        </w:tc>
        <w:tc>
          <w:tcPr>
            <w:tcW w:w="674" w:type="pct"/>
            <w:tcBorders>
              <w:top w:val="nil"/>
              <w:left w:val="single" w:sz="4" w:space="0" w:color="0070C0"/>
              <w:bottom w:val="single" w:sz="4" w:space="0" w:color="0070C0"/>
              <w:right w:val="single" w:sz="4" w:space="0" w:color="0070C0"/>
            </w:tcBorders>
            <w:vAlign w:val="center"/>
          </w:tcPr>
          <w:p w:rsidR="00D63937" w:rsidRPr="005B77CB" w:rsidRDefault="00D63937" w:rsidP="0063177C">
            <w:pPr>
              <w:jc w:val="right"/>
              <w:rPr>
                <w:rFonts w:ascii="Arial" w:hAnsi="Arial" w:cs="Arial"/>
                <w:noProof/>
                <w:sz w:val="16"/>
                <w:szCs w:val="16"/>
              </w:rPr>
            </w:pPr>
          </w:p>
        </w:tc>
      </w:tr>
      <w:tr w:rsidR="00D63937" w:rsidRPr="00DD5C41" w:rsidTr="002934CA">
        <w:tc>
          <w:tcPr>
            <w:tcW w:w="338"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819"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1326" w:type="pct"/>
            <w:tcBorders>
              <w:top w:val="nil"/>
              <w:left w:val="nil"/>
              <w:bottom w:val="nil"/>
              <w:right w:val="nil"/>
            </w:tcBorders>
            <w:vAlign w:val="center"/>
          </w:tcPr>
          <w:p w:rsidR="00D63937" w:rsidRPr="00D63937" w:rsidRDefault="00D63937" w:rsidP="006B721E">
            <w:pPr>
              <w:rPr>
                <w:rFonts w:ascii="Arial" w:hAnsi="Arial" w:cs="Arial"/>
                <w:sz w:val="16"/>
                <w:szCs w:val="16"/>
                <w:lang w:val="pt-BR"/>
              </w:rPr>
            </w:pPr>
          </w:p>
          <w:p w:rsidR="00D63937" w:rsidRPr="00D63937" w:rsidRDefault="00D63937" w:rsidP="006B721E">
            <w:pPr>
              <w:rPr>
                <w:rFonts w:ascii="Arial" w:hAnsi="Arial" w:cs="Arial"/>
                <w:sz w:val="16"/>
                <w:szCs w:val="16"/>
                <w:lang w:val="pt-BR"/>
              </w:rPr>
            </w:pPr>
          </w:p>
        </w:tc>
        <w:tc>
          <w:tcPr>
            <w:tcW w:w="37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275"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694" w:type="pct"/>
            <w:tcBorders>
              <w:top w:val="nil"/>
              <w:left w:val="nil"/>
              <w:bottom w:val="nil"/>
              <w:right w:val="nil"/>
            </w:tcBorders>
            <w:vAlign w:val="center"/>
          </w:tcPr>
          <w:p w:rsidR="00D63937" w:rsidRPr="00D63937" w:rsidRDefault="00D63937" w:rsidP="0063177C">
            <w:pPr>
              <w:jc w:val="right"/>
              <w:rPr>
                <w:rFonts w:ascii="Arial" w:hAnsi="Arial" w:cs="Arial"/>
                <w:sz w:val="16"/>
                <w:szCs w:val="16"/>
                <w:lang w:val="pt-BR"/>
              </w:rPr>
            </w:pPr>
          </w:p>
        </w:tc>
        <w:tc>
          <w:tcPr>
            <w:tcW w:w="503" w:type="pct"/>
            <w:tcBorders>
              <w:top w:val="nil"/>
              <w:left w:val="nil"/>
              <w:bottom w:val="single" w:sz="12" w:space="0" w:color="0068B0"/>
              <w:right w:val="nil"/>
            </w:tcBorders>
            <w:vAlign w:val="center"/>
          </w:tcPr>
          <w:p w:rsidR="00D63937" w:rsidRPr="00D63937" w:rsidRDefault="00D63937" w:rsidP="006B721E">
            <w:pPr>
              <w:jc w:val="center"/>
              <w:rPr>
                <w:rFonts w:ascii="Arial" w:hAnsi="Arial" w:cs="Arial"/>
                <w:sz w:val="16"/>
                <w:szCs w:val="16"/>
                <w:lang w:val="pt-BR"/>
              </w:rPr>
            </w:pPr>
          </w:p>
        </w:tc>
        <w:tc>
          <w:tcPr>
            <w:tcW w:w="674" w:type="pct"/>
            <w:tcBorders>
              <w:top w:val="nil"/>
              <w:left w:val="nil"/>
              <w:bottom w:val="single" w:sz="12" w:space="0" w:color="0068B0"/>
              <w:right w:val="nil"/>
            </w:tcBorders>
            <w:vAlign w:val="center"/>
          </w:tcPr>
          <w:p w:rsidR="00D63937" w:rsidRPr="00D63937" w:rsidRDefault="00D63937" w:rsidP="0063177C">
            <w:pPr>
              <w:jc w:val="right"/>
              <w:rPr>
                <w:rFonts w:ascii="Arial" w:hAnsi="Arial" w:cs="Arial"/>
                <w:sz w:val="16"/>
                <w:szCs w:val="16"/>
                <w:lang w:val="pt-BR"/>
              </w:rPr>
            </w:pPr>
          </w:p>
        </w:tc>
      </w:tr>
      <w:tr w:rsidR="00D63937" w:rsidRPr="005B77CB" w:rsidTr="002934CA">
        <w:trPr>
          <w:trHeight w:val="283"/>
        </w:trPr>
        <w:tc>
          <w:tcPr>
            <w:tcW w:w="338"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819"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1326" w:type="pct"/>
            <w:tcBorders>
              <w:top w:val="nil"/>
              <w:left w:val="nil"/>
              <w:bottom w:val="nil"/>
              <w:right w:val="nil"/>
            </w:tcBorders>
            <w:vAlign w:val="center"/>
          </w:tcPr>
          <w:p w:rsidR="00D63937" w:rsidRPr="00D63937" w:rsidRDefault="00D63937" w:rsidP="006B721E">
            <w:pPr>
              <w:rPr>
                <w:rFonts w:ascii="Arial" w:hAnsi="Arial" w:cs="Arial"/>
                <w:sz w:val="16"/>
                <w:szCs w:val="16"/>
                <w:lang w:val="pt-BR"/>
              </w:rPr>
            </w:pPr>
          </w:p>
        </w:tc>
        <w:tc>
          <w:tcPr>
            <w:tcW w:w="370" w:type="pct"/>
            <w:tcBorders>
              <w:top w:val="nil"/>
              <w:left w:val="nil"/>
              <w:bottom w:val="nil"/>
              <w:right w:val="nil"/>
            </w:tcBorders>
            <w:vAlign w:val="center"/>
          </w:tcPr>
          <w:p w:rsidR="00D63937" w:rsidRPr="00D63937" w:rsidRDefault="00D63937" w:rsidP="006B721E">
            <w:pPr>
              <w:jc w:val="center"/>
              <w:rPr>
                <w:rFonts w:ascii="Arial" w:hAnsi="Arial" w:cs="Arial"/>
                <w:sz w:val="16"/>
                <w:szCs w:val="16"/>
                <w:lang w:val="pt-BR"/>
              </w:rPr>
            </w:pPr>
          </w:p>
        </w:tc>
        <w:tc>
          <w:tcPr>
            <w:tcW w:w="969" w:type="pct"/>
            <w:gridSpan w:val="2"/>
            <w:tcBorders>
              <w:top w:val="nil"/>
              <w:left w:val="nil"/>
              <w:bottom w:val="nil"/>
              <w:right w:val="nil"/>
            </w:tcBorders>
            <w:vAlign w:val="center"/>
          </w:tcPr>
          <w:p w:rsidR="00D63937" w:rsidRPr="005B77CB" w:rsidRDefault="00D63937" w:rsidP="006B721E">
            <w:pPr>
              <w:jc w:val="right"/>
              <w:rPr>
                <w:rFonts w:ascii="Arial" w:hAnsi="Arial" w:cs="Arial"/>
                <w:b/>
                <w:bCs/>
                <w:sz w:val="16"/>
                <w:szCs w:val="16"/>
              </w:rPr>
            </w:pPr>
            <w:r w:rsidRPr="005B77CB">
              <w:rPr>
                <w:rFonts w:ascii="Arial" w:hAnsi="Arial" w:cs="Arial"/>
                <w:b/>
                <w:bCs/>
                <w:sz w:val="16"/>
                <w:szCs w:val="16"/>
              </w:rPr>
              <w:t>Sub. Total:</w:t>
            </w:r>
          </w:p>
        </w:tc>
        <w:tc>
          <w:tcPr>
            <w:tcW w:w="1178" w:type="pct"/>
            <w:gridSpan w:val="2"/>
            <w:tcBorders>
              <w:top w:val="nil"/>
              <w:left w:val="nil"/>
              <w:bottom w:val="nil"/>
              <w:right w:val="nil"/>
            </w:tcBorders>
            <w:vAlign w:val="center"/>
          </w:tcPr>
          <w:p w:rsidR="00D63937" w:rsidRPr="005B77CB" w:rsidRDefault="00D63937" w:rsidP="006B721E">
            <w:pPr>
              <w:jc w:val="right"/>
              <w:rPr>
                <w:rFonts w:ascii="Arial" w:hAnsi="Arial" w:cs="Arial"/>
                <w:b/>
                <w:bCs/>
                <w:sz w:val="16"/>
                <w:szCs w:val="16"/>
              </w:rPr>
            </w:pPr>
          </w:p>
        </w:tc>
      </w:tr>
    </w:tbl>
    <w:p w:rsidR="00D63937" w:rsidRDefault="00D63937" w:rsidP="00D63937">
      <w:pPr>
        <w:rPr>
          <w:rFonts w:ascii="Arial" w:hAnsi="Arial" w:cs="Arial"/>
          <w:sz w:val="16"/>
          <w:szCs w:val="16"/>
        </w:rPr>
      </w:pPr>
    </w:p>
    <w:p w:rsidR="00D63937" w:rsidRPr="007F1BA2" w:rsidRDefault="00D63937" w:rsidP="00D63937">
      <w:pPr>
        <w:spacing w:after="0" w:line="240" w:lineRule="auto"/>
        <w:rPr>
          <w:rFonts w:ascii="Arial" w:hAnsi="Arial" w:cs="Arial"/>
          <w:i/>
          <w:iCs/>
          <w:sz w:val="16"/>
          <w:szCs w:val="16"/>
        </w:rPr>
        <w:sectPr w:rsidR="00D63937" w:rsidRPr="007F1BA2" w:rsidSect="00FC65AC">
          <w:headerReference w:type="even" r:id="rId10"/>
          <w:headerReference w:type="default" r:id="rId11"/>
          <w:footerReference w:type="even" r:id="rId12"/>
          <w:footerReference w:type="default" r:id="rId13"/>
          <w:headerReference w:type="first" r:id="rId14"/>
          <w:footerReference w:type="first" r:id="rId15"/>
          <w:pgSz w:w="11906" w:h="16838"/>
          <w:pgMar w:top="1985" w:right="851" w:bottom="851" w:left="851" w:header="709" w:footer="709" w:gutter="0"/>
          <w:cols w:space="708"/>
          <w:docGrid w:linePitch="360"/>
        </w:sectPr>
      </w:pPr>
    </w:p>
    <w:p w:rsidR="00D63937" w:rsidRPr="00DD5C41" w:rsidRDefault="00D63937" w:rsidP="00D63937">
      <w:pPr>
        <w:jc w:val="both"/>
        <w:rPr>
          <w:rFonts w:ascii="Arial" w:hAnsi="Arial" w:cs="Arial"/>
          <w:sz w:val="12"/>
          <w:szCs w:val="12"/>
          <w:lang w:val="pt-BR"/>
        </w:rPr>
      </w:pPr>
      <w:r w:rsidRPr="00DD5C41">
        <w:rPr>
          <w:rFonts w:ascii="Arial" w:hAnsi="Arial" w:cs="Arial"/>
          <w:sz w:val="12"/>
          <w:szCs w:val="12"/>
          <w:lang w:val="pt-BR"/>
        </w:rPr>
        <w:lastRenderedPageBreak/>
        <w:t>SA SOLUTIONS LTDA, com sede na Cidade de São Paulo, Estado de São Paulo, na Av. Amador Bueno da Veiga, 1230, Sala 1011 | Penha de França | CEP 03636-100, inscrita no CNPJ/MF sob o n.º 30.287.300/0001-64, doravante denominada "SA SOLUTIONS", estabelece os presentes Termos e Condições Gerais de Venda e Prestação de Serviços ("Termos") aplicáveis às vendas de produtos, peças, softwares e à prestação de serviços técnicos especializados, conforme descrito nas propostas comerciais emitidas.</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APLICABILIDADE</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Estes Termos aplicam-se a todas as propostas comerciais, confirmações de pedido, notas fiscais e demais documentos relacionados à venda de produtos e à prestação de serviços pela SA SOLUTIONS.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O recebimento da proposta comercial da SA SOLUTIONS com estes Termos, seguido da emissão de pedido de compra pelo Comprador, com menção, ainda que não mencionado, mas que tenha relação à cotação enviada, seja por meio físico ou eletrônico (incluindo e-mails sem nexos), caracteriza aceitação plena e irrestrita das condições aqui descritas.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SA SOLUTIONS não se responsabiliza por alegada não leitura ou desconhecimento destes Termos pelo Comprador.</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OBJETO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SA SOLUTIONS atua na manutenção, reparação, calibração, qualificação e instalação de testadores de integridade automáticos, bem como em consultoria e estudos analíticos para filtração crítica estéril.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Produtos, peças e softwares fornecidos são subcontratados de terceiros homologados.</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Projetos básicos de linhas e estruturas para elementos filtrantes são desenvolvidos pela SA SOLUTIONS ou por subcontratados, conforme demanda.</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 xml:space="preserve">PREÇOS E CONDIÇÕES DE PAGAMENTO </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2"/>
          <w:szCs w:val="12"/>
          <w:lang w:val="pt-BR"/>
        </w:rPr>
        <w:t>Os preços constam na proposta comercial e são válidos pelo prazo nela estipulado.</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2"/>
          <w:szCs w:val="12"/>
          <w:lang w:val="pt-BR"/>
        </w:rPr>
        <w:t>A forma de pagamento seguirá as condições acordadas na proposta aceita.</w:t>
      </w:r>
    </w:p>
    <w:p w:rsidR="00D63937" w:rsidRPr="00DD5C41" w:rsidRDefault="00D63937" w:rsidP="00D63937">
      <w:pPr>
        <w:pStyle w:val="PargrafodaLista"/>
        <w:numPr>
          <w:ilvl w:val="1"/>
          <w:numId w:val="11"/>
        </w:numPr>
        <w:spacing w:after="0" w:line="240" w:lineRule="auto"/>
        <w:ind w:left="567" w:hanging="210"/>
        <w:contextualSpacing w:val="0"/>
        <w:jc w:val="both"/>
        <w:rPr>
          <w:rFonts w:ascii="Arial" w:hAnsi="Arial" w:cs="Arial"/>
          <w:sz w:val="12"/>
          <w:szCs w:val="12"/>
          <w:lang w:val="pt-BR"/>
        </w:rPr>
      </w:pPr>
      <w:r w:rsidRPr="00DD5C41">
        <w:rPr>
          <w:rFonts w:ascii="Arial" w:hAnsi="Arial" w:cs="Arial"/>
          <w:sz w:val="12"/>
          <w:szCs w:val="12"/>
          <w:lang w:val="pt-BR"/>
        </w:rPr>
        <w:t>O atraso no pagamento sujeitará o Comprador à incidência de multa de 2%, juros moratórios de 1% ao mês e correção monetária pelo Índice IPCA.</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Produtos importados estão sujeitos à variação cambial. Tributos incidentes serão acrescidos conforme legislação vigente.</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 xml:space="preserve">ENTREGA E RISCO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Os produtos serão entregues conforme INCOTERM acordado.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risco de perda transfere-se ao Comprador no momento da entrega ao transportador.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SA SOLUTIONS não se responsabiliza por danos decorrentes do transporte ou atrasos não imputáveis a si. </w:t>
      </w:r>
    </w:p>
    <w:p w:rsidR="00D63937" w:rsidRPr="00DD5C41" w:rsidRDefault="00D63937" w:rsidP="00D63937">
      <w:pPr>
        <w:pStyle w:val="PargrafodaLista"/>
        <w:numPr>
          <w:ilvl w:val="0"/>
          <w:numId w:val="11"/>
        </w:numPr>
        <w:spacing w:after="0" w:line="240" w:lineRule="auto"/>
        <w:ind w:left="142" w:hanging="142"/>
        <w:contextualSpacing w:val="0"/>
        <w:jc w:val="both"/>
        <w:rPr>
          <w:rFonts w:ascii="Arial" w:hAnsi="Arial" w:cs="Arial"/>
          <w:sz w:val="12"/>
          <w:szCs w:val="12"/>
        </w:rPr>
      </w:pPr>
      <w:r w:rsidRPr="00DD5C41">
        <w:rPr>
          <w:rFonts w:ascii="Arial" w:hAnsi="Arial" w:cs="Arial"/>
          <w:b/>
          <w:bCs/>
          <w:sz w:val="12"/>
          <w:szCs w:val="12"/>
        </w:rPr>
        <w:t>ACEITAÇÃO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Comprador deverá inspecionar os produtos no prazo de </w:t>
      </w:r>
      <w:proofErr w:type="gramStart"/>
      <w:r w:rsidRPr="00DD5C41">
        <w:rPr>
          <w:rFonts w:ascii="Arial" w:hAnsi="Arial" w:cs="Arial"/>
          <w:sz w:val="12"/>
          <w:szCs w:val="12"/>
          <w:lang w:val="pt-BR"/>
        </w:rPr>
        <w:t>5</w:t>
      </w:r>
      <w:proofErr w:type="gramEnd"/>
      <w:r w:rsidRPr="00DD5C41">
        <w:rPr>
          <w:rFonts w:ascii="Arial" w:hAnsi="Arial" w:cs="Arial"/>
          <w:sz w:val="12"/>
          <w:szCs w:val="12"/>
          <w:lang w:val="pt-BR"/>
        </w:rPr>
        <w:t xml:space="preserve"> dias úteis após o recebimento.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ausência de manifestação neste prazo caracterizará aceitação tácita dos produtos e serviços. Reclamações posteriores somente serão analisadas em caso de vício oculto devidamente comprovado.</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GARANTIAS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SA SOLUTIONS garante os serviços prestados por 90 dias, a contar da conclusão.</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Produtos e softwares seguem garantias dos respectivos fornecedores.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garantia não cobre danos causados por uso indevido, negligência, falhas de instalação, manuseio inadequado, ausência de manutenção ou violação de lacres de segurança.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LIMITAÇÃO DE RESPONSABILIDADE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A responsabilidade da SA SOLUTIONS está limitada ao valor total da venda.</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SA SOLUTIONS não será responsável por danos indiretos, lucros cessantes ou perdas de produção.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PROPRIEDADE INTELECTUAL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A propriedade dos projetos, desenhos e documentos técnicos permanece com a SA SOLUTIONS.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Comprador compromete-se a não divulgar ou reproduzir tais materiais sem autorização expressa.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CONFIDENCIALIDADE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Informações técnicas e comerciais trocadas entre as partes são confidenciais.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O dever de sigilo permanece vigente por </w:t>
      </w:r>
      <w:proofErr w:type="gramStart"/>
      <w:r w:rsidRPr="00DD5C41">
        <w:rPr>
          <w:rFonts w:ascii="Arial" w:hAnsi="Arial" w:cs="Arial"/>
          <w:sz w:val="12"/>
          <w:szCs w:val="12"/>
          <w:lang w:val="pt-BR"/>
        </w:rPr>
        <w:t>5</w:t>
      </w:r>
      <w:proofErr w:type="gramEnd"/>
      <w:r w:rsidRPr="00DD5C41">
        <w:rPr>
          <w:rFonts w:ascii="Arial" w:hAnsi="Arial" w:cs="Arial"/>
          <w:sz w:val="12"/>
          <w:szCs w:val="12"/>
          <w:lang w:val="pt-BR"/>
        </w:rPr>
        <w:t xml:space="preserve"> anos após o término da relação contratual. </w:t>
      </w:r>
    </w:p>
    <w:p w:rsidR="00D63937" w:rsidRPr="00DD5C41" w:rsidRDefault="00D63937" w:rsidP="00D63937">
      <w:pPr>
        <w:pStyle w:val="PargrafodaLista"/>
        <w:numPr>
          <w:ilvl w:val="1"/>
          <w:numId w:val="11"/>
        </w:numPr>
        <w:spacing w:after="0" w:line="240" w:lineRule="auto"/>
        <w:ind w:left="567" w:hanging="207"/>
        <w:contextualSpacing w:val="0"/>
        <w:jc w:val="both"/>
        <w:rPr>
          <w:rFonts w:ascii="Arial" w:hAnsi="Arial" w:cs="Arial"/>
          <w:sz w:val="12"/>
          <w:szCs w:val="12"/>
          <w:lang w:val="pt-BR"/>
        </w:rPr>
      </w:pPr>
      <w:r w:rsidRPr="00DD5C41">
        <w:rPr>
          <w:rFonts w:ascii="Arial" w:hAnsi="Arial" w:cs="Arial"/>
          <w:sz w:val="12"/>
          <w:szCs w:val="12"/>
          <w:lang w:val="pt-BR"/>
        </w:rPr>
        <w:t xml:space="preserve">Caso seja comprovado, mediante evidências documentais ou registros eletrônicos, que documentos emitidos pela SA SOLUTIONS tenham sido encontrados em posse de terceiros alheios ao contrato original, inclusive colaboradores da empresa contratante que não tenham justificativa funcional para posse dos mesmos, o contratante estará sujeito à penalidade pecuniária no valor equivalente a 10% (dez por cento) do valor total da proposta contratada, sem prejuízo das demais medidas legais cabíveis, incluindo indenizações por perdas e danos.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DESLOCAMENTO E LOGÍSTICA TÉCNICA</w:t>
      </w:r>
      <w:r w:rsidRPr="00DD5C41">
        <w:rPr>
          <w:rFonts w:ascii="Arial" w:hAnsi="Arial" w:cs="Arial"/>
          <w:sz w:val="12"/>
          <w:szCs w:val="12"/>
        </w:rPr>
        <w:t xml:space="preserve"> </w:t>
      </w:r>
    </w:p>
    <w:p w:rsidR="00D63937" w:rsidRPr="00DD5C41" w:rsidRDefault="00D63937" w:rsidP="00D63937">
      <w:pPr>
        <w:pStyle w:val="PargrafodaLista"/>
        <w:numPr>
          <w:ilvl w:val="1"/>
          <w:numId w:val="11"/>
        </w:numPr>
        <w:tabs>
          <w:tab w:val="left" w:pos="567"/>
        </w:tabs>
        <w:spacing w:after="0" w:line="240" w:lineRule="auto"/>
        <w:ind w:left="709" w:hanging="352"/>
        <w:contextualSpacing w:val="0"/>
        <w:jc w:val="both"/>
        <w:rPr>
          <w:rFonts w:ascii="Arial" w:hAnsi="Arial" w:cs="Arial"/>
          <w:sz w:val="12"/>
          <w:szCs w:val="12"/>
          <w:lang w:val="pt-BR"/>
        </w:rPr>
      </w:pPr>
      <w:r w:rsidRPr="00DD5C41">
        <w:rPr>
          <w:rFonts w:ascii="Arial" w:hAnsi="Arial" w:cs="Arial"/>
          <w:sz w:val="12"/>
          <w:szCs w:val="12"/>
          <w:lang w:val="pt-BR"/>
        </w:rPr>
        <w:t xml:space="preserve">Deslocamentos técnicos dentro do Estado de São Paulo com distância superior a 300 km serão preferencialmente realizados por via aérea, salvo acordo prévio entre as partes que disponha de forma diversa. </w:t>
      </w:r>
    </w:p>
    <w:p w:rsidR="00D63937" w:rsidRPr="00DD5C41" w:rsidRDefault="00D63937" w:rsidP="00D63937">
      <w:pPr>
        <w:pStyle w:val="PargrafodaLista"/>
        <w:numPr>
          <w:ilvl w:val="1"/>
          <w:numId w:val="11"/>
        </w:numPr>
        <w:tabs>
          <w:tab w:val="left" w:pos="709"/>
        </w:tabs>
        <w:spacing w:after="0" w:line="240" w:lineRule="auto"/>
        <w:ind w:left="851" w:hanging="494"/>
        <w:contextualSpacing w:val="0"/>
        <w:jc w:val="both"/>
        <w:rPr>
          <w:rFonts w:ascii="Arial" w:hAnsi="Arial" w:cs="Arial"/>
          <w:sz w:val="12"/>
          <w:szCs w:val="12"/>
          <w:lang w:val="pt-BR"/>
        </w:rPr>
      </w:pPr>
      <w:r w:rsidRPr="00DD5C41">
        <w:rPr>
          <w:rFonts w:ascii="Arial" w:hAnsi="Arial" w:cs="Arial"/>
          <w:sz w:val="12"/>
          <w:szCs w:val="12"/>
          <w:lang w:val="pt-BR"/>
        </w:rPr>
        <w:t xml:space="preserve">Os custos relativos a deslocamento da equipe técnica serão incluídos na proposta comercial e assumidos pela SA SOLUTIONS. </w:t>
      </w:r>
    </w:p>
    <w:p w:rsidR="00D63937" w:rsidRPr="00DD5C41" w:rsidRDefault="00D63937" w:rsidP="00D63937">
      <w:pPr>
        <w:pStyle w:val="PargrafodaLista"/>
        <w:numPr>
          <w:ilvl w:val="1"/>
          <w:numId w:val="11"/>
        </w:numPr>
        <w:tabs>
          <w:tab w:val="left" w:pos="567"/>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A hospedagem da equipe técnica será realizada, no mínimo, em hotel categoria </w:t>
      </w:r>
      <w:proofErr w:type="gramStart"/>
      <w:r w:rsidRPr="00DD5C41">
        <w:rPr>
          <w:rFonts w:ascii="Arial" w:hAnsi="Arial" w:cs="Arial"/>
          <w:sz w:val="12"/>
          <w:szCs w:val="12"/>
          <w:lang w:val="pt-BR"/>
        </w:rPr>
        <w:t>3</w:t>
      </w:r>
      <w:proofErr w:type="gramEnd"/>
      <w:r w:rsidRPr="00DD5C41">
        <w:rPr>
          <w:rFonts w:ascii="Arial" w:hAnsi="Arial" w:cs="Arial"/>
          <w:sz w:val="12"/>
          <w:szCs w:val="12"/>
          <w:lang w:val="pt-BR"/>
        </w:rPr>
        <w:t xml:space="preserve"> estrelas.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A equipe técnica da SA SOLUTIONS não será alocada em voos noturnos, salvo em casos de indisponibilidade de voos diurnos.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Instrumentações volumosas ou com peso superior ao limite para despacho gratuito serão enviadas previamente via transporte de carga, terrestre ou aéreo.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Equipamentos da SA SOLUTIONS que, por razões técnicas ou contratuais, precisem pernoitar nas dependências do cliente, estarão sob a guarda e responsabilidade exclusiva do cliente durante o período em que permanecerem em suas instalações.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TREINAMENTOS E ACESSOS</w:t>
      </w:r>
      <w:r w:rsidRPr="00DD5C41">
        <w:rPr>
          <w:rFonts w:ascii="Arial" w:hAnsi="Arial" w:cs="Arial"/>
          <w:sz w:val="12"/>
          <w:szCs w:val="12"/>
        </w:rPr>
        <w:t xml:space="preserve">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Cabe à Contratante informar previamente sobre exigências de treinamentos e integrações para acesso às suas instalações.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Períodos superiores a </w:t>
      </w:r>
      <w:proofErr w:type="gramStart"/>
      <w:r w:rsidRPr="00DD5C41">
        <w:rPr>
          <w:rFonts w:ascii="Arial" w:hAnsi="Arial" w:cs="Arial"/>
          <w:sz w:val="12"/>
          <w:szCs w:val="12"/>
          <w:lang w:val="pt-BR"/>
        </w:rPr>
        <w:t>1</w:t>
      </w:r>
      <w:proofErr w:type="gramEnd"/>
      <w:r w:rsidRPr="00DD5C41">
        <w:rPr>
          <w:rFonts w:ascii="Arial" w:hAnsi="Arial" w:cs="Arial"/>
          <w:sz w:val="12"/>
          <w:szCs w:val="12"/>
          <w:lang w:val="pt-BR"/>
        </w:rPr>
        <w:t xml:space="preserve"> (uma) hora de treinamento devem ser comunicados previamente e implicarão na reavaliação dos custos de serviço.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Caso não haja notificação, a SA SOLUTIONS poderá cancelar a visita ou realizar a cobrança proporcional.</w:t>
      </w:r>
    </w:p>
    <w:p w:rsidR="00D63937" w:rsidRPr="00DD5C41" w:rsidRDefault="00D63937" w:rsidP="00D63937">
      <w:pPr>
        <w:pStyle w:val="PargrafodaLista"/>
        <w:numPr>
          <w:ilvl w:val="0"/>
          <w:numId w:val="11"/>
        </w:numPr>
        <w:spacing w:after="0" w:line="240" w:lineRule="auto"/>
        <w:contextualSpacing w:val="0"/>
        <w:jc w:val="both"/>
        <w:rPr>
          <w:rFonts w:ascii="Arial" w:hAnsi="Arial" w:cs="Arial"/>
          <w:b/>
          <w:bCs/>
          <w:sz w:val="12"/>
          <w:szCs w:val="12"/>
        </w:rPr>
      </w:pPr>
      <w:r w:rsidRPr="00DD5C41">
        <w:rPr>
          <w:rFonts w:ascii="Arial" w:hAnsi="Arial" w:cs="Arial"/>
          <w:b/>
          <w:bCs/>
          <w:sz w:val="12"/>
          <w:szCs w:val="12"/>
        </w:rPr>
        <w:t xml:space="preserve">ÁREAS DE RISCO E SEGURANÇA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Em áreas de risco biológico ou químico, a Contratante é responsável por fornecer instruções, EPI adequados e garantir a segurança do prestador.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Equipamentos a serem manuseados devem estar previamente </w:t>
      </w:r>
      <w:proofErr w:type="spellStart"/>
      <w:r w:rsidRPr="00DD5C41">
        <w:rPr>
          <w:rFonts w:ascii="Arial" w:hAnsi="Arial" w:cs="Arial"/>
          <w:sz w:val="12"/>
          <w:szCs w:val="12"/>
          <w:lang w:val="pt-BR"/>
        </w:rPr>
        <w:t>descontaminados</w:t>
      </w:r>
      <w:proofErr w:type="spellEnd"/>
      <w:r w:rsidRPr="00DD5C41">
        <w:rPr>
          <w:rFonts w:ascii="Arial" w:hAnsi="Arial" w:cs="Arial"/>
          <w:sz w:val="12"/>
          <w:szCs w:val="12"/>
          <w:lang w:val="pt-BR"/>
        </w:rPr>
        <w:t xml:space="preserve">. </w:t>
      </w:r>
    </w:p>
    <w:p w:rsidR="00D63937" w:rsidRPr="00DD5C41" w:rsidRDefault="00D63937" w:rsidP="00D63937">
      <w:pPr>
        <w:pStyle w:val="PargrafodaLista"/>
        <w:numPr>
          <w:ilvl w:val="1"/>
          <w:numId w:val="11"/>
        </w:numPr>
        <w:tabs>
          <w:tab w:val="left" w:pos="709"/>
        </w:tabs>
        <w:spacing w:after="0" w:line="240" w:lineRule="auto"/>
        <w:ind w:left="993" w:hanging="633"/>
        <w:contextualSpacing w:val="0"/>
        <w:jc w:val="both"/>
        <w:rPr>
          <w:rFonts w:ascii="Arial" w:hAnsi="Arial" w:cs="Arial"/>
          <w:sz w:val="12"/>
          <w:szCs w:val="12"/>
          <w:lang w:val="pt-BR"/>
        </w:rPr>
      </w:pPr>
      <w:r w:rsidRPr="00DD5C41">
        <w:rPr>
          <w:rFonts w:ascii="Arial" w:hAnsi="Arial" w:cs="Arial"/>
          <w:sz w:val="12"/>
          <w:szCs w:val="12"/>
          <w:lang w:val="pt-BR"/>
        </w:rPr>
        <w:t xml:space="preserve">A SA SOLUTIONS se reserva o direito de recusar atendimento em locais que representem risco à integridade física da equipe técnica.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Caso ocorra acidente, intoxicação, dano físico ou morte de qualquer membro da equipe técnica da SA SOLUTIONS, decorrente de negligência da Contratante quanto ao fornecimento de informações, orientações ou treinamentos adequados, será atribuída </w:t>
      </w:r>
      <w:proofErr w:type="gramStart"/>
      <w:r w:rsidRPr="00DD5C41">
        <w:rPr>
          <w:rFonts w:ascii="Arial" w:hAnsi="Arial" w:cs="Arial"/>
          <w:sz w:val="12"/>
          <w:szCs w:val="12"/>
          <w:lang w:val="pt-BR"/>
        </w:rPr>
        <w:t>à</w:t>
      </w:r>
      <w:proofErr w:type="gramEnd"/>
      <w:r w:rsidRPr="00DD5C41">
        <w:rPr>
          <w:rFonts w:ascii="Arial" w:hAnsi="Arial" w:cs="Arial"/>
          <w:sz w:val="12"/>
          <w:szCs w:val="12"/>
          <w:lang w:val="pt-BR"/>
        </w:rPr>
        <w:t xml:space="preserve"> Contratante a responsabilidade integral pelo evento, inclusive quanto aos custos médicos, hospitalares, indenizatórios e demais encargos legais previstos na legislação aplicável.</w:t>
      </w:r>
    </w:p>
    <w:p w:rsidR="00D63937" w:rsidRPr="00DD5C41" w:rsidRDefault="00D63937" w:rsidP="00D63937">
      <w:pPr>
        <w:pStyle w:val="PargrafodaLista"/>
        <w:numPr>
          <w:ilvl w:val="0"/>
          <w:numId w:val="11"/>
        </w:numPr>
        <w:tabs>
          <w:tab w:val="left" w:pos="709"/>
        </w:tabs>
        <w:spacing w:after="0" w:line="240" w:lineRule="auto"/>
        <w:contextualSpacing w:val="0"/>
        <w:jc w:val="both"/>
        <w:rPr>
          <w:rFonts w:ascii="Arial" w:hAnsi="Arial" w:cs="Arial"/>
          <w:b/>
          <w:bCs/>
          <w:sz w:val="12"/>
          <w:szCs w:val="12"/>
          <w:lang w:val="pt-BR"/>
        </w:rPr>
      </w:pPr>
      <w:r w:rsidRPr="00DD5C41">
        <w:rPr>
          <w:rFonts w:ascii="Arial" w:hAnsi="Arial" w:cs="Arial"/>
          <w:b/>
          <w:bCs/>
          <w:sz w:val="12"/>
          <w:szCs w:val="12"/>
          <w:lang w:val="pt-BR"/>
        </w:rPr>
        <w:t xml:space="preserve">PRESTAÇÃO DE SERVIÇOS INDICADA POR PARCEIROS INDEPENDENTES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Nos casos em que a SA SOLUTIONS for indicada por empresas parceiras independentes para prestação de serviços técnicos como instalação, qualificação, manutenção ou outros serviços correlatos, sem vínculo contratual direto entre a SA SOLUTIONS e o parceiro, fica estabelecido que toda a atuação da SA SOLUTIONS </w:t>
      </w:r>
      <w:proofErr w:type="gramStart"/>
      <w:r w:rsidRPr="00DD5C41">
        <w:rPr>
          <w:rFonts w:ascii="Arial" w:hAnsi="Arial" w:cs="Arial"/>
          <w:sz w:val="12"/>
          <w:szCs w:val="12"/>
          <w:lang w:val="pt-BR"/>
        </w:rPr>
        <w:t>será</w:t>
      </w:r>
      <w:proofErr w:type="gramEnd"/>
      <w:r w:rsidRPr="00DD5C41">
        <w:rPr>
          <w:rFonts w:ascii="Arial" w:hAnsi="Arial" w:cs="Arial"/>
          <w:sz w:val="12"/>
          <w:szCs w:val="12"/>
          <w:lang w:val="pt-BR"/>
        </w:rPr>
        <w:t xml:space="preserve"> pautada exclusivamente pelas orientações, treinamentos e documentações oficiais fornecidas pela empresa parceira.</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A SA SOLUTIONS não se responsabiliza pelo desempenho, funcionalidade, falhas operacionais ou qualidade dos produtos e equipamentos fornecidos pela empresa parceira, sendo estas de total responsabilidade desta última.</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 xml:space="preserve">A atuação da SA SOLUTIONS se limita à execução técnica conforme os padrões e </w:t>
      </w:r>
      <w:proofErr w:type="gramStart"/>
      <w:r w:rsidRPr="00DD5C41">
        <w:rPr>
          <w:rFonts w:ascii="Arial" w:hAnsi="Arial" w:cs="Arial"/>
          <w:sz w:val="12"/>
          <w:szCs w:val="12"/>
          <w:lang w:val="pt-BR"/>
        </w:rPr>
        <w:t>diretrizes fornecidos</w:t>
      </w:r>
      <w:proofErr w:type="gramEnd"/>
      <w:r w:rsidRPr="00DD5C41">
        <w:rPr>
          <w:rFonts w:ascii="Arial" w:hAnsi="Arial" w:cs="Arial"/>
          <w:sz w:val="12"/>
          <w:szCs w:val="12"/>
          <w:lang w:val="pt-BR"/>
        </w:rPr>
        <w:t>, não configurando coautoria, solidariedade ou subordinação jurídica com a empresa parceira, nos termos da legislação vigente.</w:t>
      </w:r>
    </w:p>
    <w:p w:rsidR="00D63937" w:rsidRPr="00DD5C41" w:rsidRDefault="00D63937" w:rsidP="00D63937">
      <w:pPr>
        <w:pStyle w:val="PargrafodaLista"/>
        <w:numPr>
          <w:ilvl w:val="0"/>
          <w:numId w:val="11"/>
        </w:numPr>
        <w:spacing w:after="160" w:line="259" w:lineRule="auto"/>
        <w:rPr>
          <w:rFonts w:ascii="Arial" w:hAnsi="Arial" w:cs="Arial"/>
          <w:b/>
          <w:bCs/>
          <w:sz w:val="12"/>
          <w:szCs w:val="12"/>
        </w:rPr>
      </w:pPr>
      <w:r w:rsidRPr="00DD5C41">
        <w:rPr>
          <w:rFonts w:ascii="Arial" w:hAnsi="Arial" w:cs="Arial"/>
          <w:b/>
          <w:bCs/>
          <w:sz w:val="12"/>
          <w:szCs w:val="12"/>
        </w:rPr>
        <w:t xml:space="preserve">RETIFICAÇÕES DE RELATÓRIOS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Após a emissão do relatório técnico, o cliente dispõe de 15 (quinze) dias corridos para solicitar eventuais retificações, desde que justificadas e vinculadas aos dados fornecidos ou ao serviço executado. Decorrido esse prazo sem manifestação formal, o relatório será considerado aprovado e definitivo. Solicitações posteriores estarão sujeitas à cobrança adicional de 30% sobre o valor original do serviço.</w:t>
      </w:r>
    </w:p>
    <w:p w:rsidR="00D63937" w:rsidRPr="00DD5C41" w:rsidRDefault="00D63937" w:rsidP="00D63937">
      <w:pPr>
        <w:pStyle w:val="PargrafodaLista"/>
        <w:numPr>
          <w:ilvl w:val="0"/>
          <w:numId w:val="11"/>
        </w:numPr>
        <w:spacing w:after="160" w:line="259" w:lineRule="auto"/>
        <w:rPr>
          <w:rFonts w:ascii="Arial" w:hAnsi="Arial" w:cs="Arial"/>
          <w:b/>
          <w:bCs/>
          <w:sz w:val="12"/>
          <w:szCs w:val="12"/>
        </w:rPr>
      </w:pPr>
      <w:r w:rsidRPr="00DD5C41">
        <w:rPr>
          <w:rFonts w:ascii="Arial" w:hAnsi="Arial" w:cs="Arial"/>
          <w:b/>
          <w:bCs/>
          <w:sz w:val="12"/>
          <w:szCs w:val="12"/>
        </w:rPr>
        <w:t xml:space="preserve">ARMAZENAMENTO DE DADOS E REMISSÕES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 xml:space="preserve">A SA </w:t>
      </w:r>
      <w:proofErr w:type="spellStart"/>
      <w:r w:rsidRPr="00DD5C41">
        <w:rPr>
          <w:rFonts w:ascii="Arial" w:hAnsi="Arial" w:cs="Arial"/>
          <w:sz w:val="12"/>
          <w:szCs w:val="12"/>
          <w:lang w:val="pt-BR"/>
        </w:rPr>
        <w:t>Solutions</w:t>
      </w:r>
      <w:proofErr w:type="spellEnd"/>
      <w:r w:rsidRPr="00DD5C41">
        <w:rPr>
          <w:rFonts w:ascii="Arial" w:hAnsi="Arial" w:cs="Arial"/>
          <w:sz w:val="12"/>
          <w:szCs w:val="12"/>
          <w:lang w:val="pt-BR"/>
        </w:rPr>
        <w:t xml:space="preserve"> arquiva os relatórios emitidos por até </w:t>
      </w:r>
      <w:proofErr w:type="gramStart"/>
      <w:r w:rsidRPr="00DD5C41">
        <w:rPr>
          <w:rFonts w:ascii="Arial" w:hAnsi="Arial" w:cs="Arial"/>
          <w:sz w:val="12"/>
          <w:szCs w:val="12"/>
          <w:lang w:val="pt-BR"/>
        </w:rPr>
        <w:t>6</w:t>
      </w:r>
      <w:proofErr w:type="gramEnd"/>
      <w:r w:rsidRPr="00DD5C41">
        <w:rPr>
          <w:rFonts w:ascii="Arial" w:hAnsi="Arial" w:cs="Arial"/>
          <w:sz w:val="12"/>
          <w:szCs w:val="12"/>
          <w:lang w:val="pt-BR"/>
        </w:rPr>
        <w:t xml:space="preserve"> (seis) meses a partir da data de emissão, sendo os dados excluídos permanentemente após esse prazo, em conformidade com boas práticas de segurança da informação. Solicitações de </w:t>
      </w:r>
      <w:proofErr w:type="spellStart"/>
      <w:r w:rsidRPr="00DD5C41">
        <w:rPr>
          <w:rFonts w:ascii="Arial" w:hAnsi="Arial" w:cs="Arial"/>
          <w:sz w:val="12"/>
          <w:szCs w:val="12"/>
          <w:lang w:val="pt-BR"/>
        </w:rPr>
        <w:t>reemissão</w:t>
      </w:r>
      <w:proofErr w:type="spellEnd"/>
      <w:r w:rsidRPr="00DD5C41">
        <w:rPr>
          <w:rFonts w:ascii="Arial" w:hAnsi="Arial" w:cs="Arial"/>
          <w:sz w:val="12"/>
          <w:szCs w:val="12"/>
          <w:lang w:val="pt-BR"/>
        </w:rPr>
        <w:t xml:space="preserve"> após esse período serão avaliadas a partir da data da solicitação, e, quando viável, poderão ser realizadas com base nos registros eletrônicos dos instrumentos utilizados, desde que estes disponham de banco de dados acessível. </w:t>
      </w:r>
    </w:p>
    <w:p w:rsidR="00D63937" w:rsidRPr="00DD5C41" w:rsidRDefault="00D63937" w:rsidP="00D63937">
      <w:pPr>
        <w:pStyle w:val="PargrafodaLista"/>
        <w:numPr>
          <w:ilvl w:val="1"/>
          <w:numId w:val="11"/>
        </w:numPr>
        <w:spacing w:after="0" w:line="240" w:lineRule="auto"/>
        <w:ind w:left="709" w:hanging="349"/>
        <w:contextualSpacing w:val="0"/>
        <w:rPr>
          <w:rFonts w:ascii="Arial" w:hAnsi="Arial" w:cs="Arial"/>
          <w:sz w:val="12"/>
          <w:szCs w:val="12"/>
          <w:lang w:val="pt-BR"/>
        </w:rPr>
      </w:pPr>
      <w:r w:rsidRPr="00DD5C41">
        <w:rPr>
          <w:rFonts w:ascii="Arial" w:hAnsi="Arial" w:cs="Arial"/>
          <w:sz w:val="12"/>
          <w:szCs w:val="12"/>
          <w:lang w:val="pt-BR"/>
        </w:rPr>
        <w:t xml:space="preserve">Se a recuperação eletrônica for possível, a </w:t>
      </w:r>
      <w:proofErr w:type="spellStart"/>
      <w:r w:rsidRPr="00DD5C41">
        <w:rPr>
          <w:rFonts w:ascii="Arial" w:hAnsi="Arial" w:cs="Arial"/>
          <w:sz w:val="12"/>
          <w:szCs w:val="12"/>
          <w:lang w:val="pt-BR"/>
        </w:rPr>
        <w:t>reemissão</w:t>
      </w:r>
      <w:proofErr w:type="spellEnd"/>
      <w:r w:rsidRPr="00DD5C41">
        <w:rPr>
          <w:rFonts w:ascii="Arial" w:hAnsi="Arial" w:cs="Arial"/>
          <w:sz w:val="12"/>
          <w:szCs w:val="12"/>
          <w:lang w:val="pt-BR"/>
        </w:rPr>
        <w:t xml:space="preserve"> será considerada um novo serviço, com valor equivalente ao da emissão original.</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FORÇA MAIOR E CASO FORTUITO</w:t>
      </w:r>
      <w:r w:rsidRPr="00DD5C41">
        <w:rPr>
          <w:rFonts w:ascii="Arial" w:hAnsi="Arial" w:cs="Arial"/>
          <w:sz w:val="12"/>
          <w:szCs w:val="12"/>
        </w:rPr>
        <w:t xml:space="preserve"> </w:t>
      </w:r>
    </w:p>
    <w:p w:rsidR="00D63937" w:rsidRPr="00DD5C41" w:rsidRDefault="00D63937" w:rsidP="00D63937">
      <w:pPr>
        <w:pStyle w:val="PargrafodaLista"/>
        <w:numPr>
          <w:ilvl w:val="1"/>
          <w:numId w:val="11"/>
        </w:numPr>
        <w:tabs>
          <w:tab w:val="left" w:pos="709"/>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Nenhuma das partes será responsabilizada por falhas no cumprimento de suas obrigações quando causadas por eventos de força maior ou caso fortuito, incluindo, mas não se </w:t>
      </w:r>
      <w:proofErr w:type="gramStart"/>
      <w:r w:rsidRPr="00DD5C41">
        <w:rPr>
          <w:rFonts w:ascii="Arial" w:hAnsi="Arial" w:cs="Arial"/>
          <w:sz w:val="12"/>
          <w:szCs w:val="12"/>
          <w:lang w:val="pt-BR"/>
        </w:rPr>
        <w:t>limitando</w:t>
      </w:r>
      <w:proofErr w:type="gramEnd"/>
      <w:r w:rsidRPr="00DD5C41">
        <w:rPr>
          <w:rFonts w:ascii="Arial" w:hAnsi="Arial" w:cs="Arial"/>
          <w:sz w:val="12"/>
          <w:szCs w:val="12"/>
          <w:lang w:val="pt-BR"/>
        </w:rPr>
        <w:t xml:space="preserve"> </w:t>
      </w:r>
    </w:p>
    <w:p w:rsidR="00D63937" w:rsidRPr="00DD5C41" w:rsidRDefault="00D63937" w:rsidP="00D63937">
      <w:pPr>
        <w:pStyle w:val="PargrafodaLista"/>
        <w:numPr>
          <w:ilvl w:val="0"/>
          <w:numId w:val="12"/>
        </w:numPr>
        <w:tabs>
          <w:tab w:val="left" w:pos="993"/>
        </w:tabs>
        <w:spacing w:after="0" w:line="240" w:lineRule="auto"/>
        <w:ind w:left="1134" w:hanging="207"/>
        <w:contextualSpacing w:val="0"/>
        <w:jc w:val="both"/>
        <w:rPr>
          <w:rFonts w:ascii="Arial" w:hAnsi="Arial" w:cs="Arial"/>
          <w:sz w:val="12"/>
          <w:szCs w:val="12"/>
          <w:lang w:val="pt-BR"/>
        </w:rPr>
      </w:pPr>
      <w:proofErr w:type="gramStart"/>
      <w:r w:rsidRPr="00DD5C41">
        <w:rPr>
          <w:rFonts w:ascii="Arial" w:hAnsi="Arial" w:cs="Arial"/>
          <w:sz w:val="12"/>
          <w:szCs w:val="12"/>
          <w:lang w:val="pt-BR"/>
        </w:rPr>
        <w:lastRenderedPageBreak/>
        <w:t>catástrofes</w:t>
      </w:r>
      <w:proofErr w:type="gramEnd"/>
      <w:r w:rsidRPr="00DD5C41">
        <w:rPr>
          <w:rFonts w:ascii="Arial" w:hAnsi="Arial" w:cs="Arial"/>
          <w:sz w:val="12"/>
          <w:szCs w:val="12"/>
          <w:lang w:val="pt-BR"/>
        </w:rPr>
        <w:t xml:space="preserve"> naturais, greves, pandemias, conflitos armados ou restrições governamentais. </w:t>
      </w:r>
    </w:p>
    <w:p w:rsidR="00D63937" w:rsidRPr="00DD5C41" w:rsidRDefault="00D63937" w:rsidP="00D63937">
      <w:pPr>
        <w:pStyle w:val="PargrafodaLista"/>
        <w:numPr>
          <w:ilvl w:val="0"/>
          <w:numId w:val="11"/>
        </w:numPr>
        <w:spacing w:after="0" w:line="240" w:lineRule="auto"/>
        <w:contextualSpacing w:val="0"/>
        <w:jc w:val="both"/>
        <w:rPr>
          <w:rFonts w:ascii="Arial" w:hAnsi="Arial" w:cs="Arial"/>
          <w:sz w:val="12"/>
          <w:szCs w:val="12"/>
        </w:rPr>
      </w:pPr>
      <w:r w:rsidRPr="00DD5C41">
        <w:rPr>
          <w:rFonts w:ascii="Arial" w:hAnsi="Arial" w:cs="Arial"/>
          <w:b/>
          <w:bCs/>
          <w:sz w:val="12"/>
          <w:szCs w:val="12"/>
        </w:rPr>
        <w:t xml:space="preserve">FORO E LEGISLAÇÃO APLICÁVEL </w:t>
      </w:r>
    </w:p>
    <w:p w:rsidR="00D63937" w:rsidRPr="00DD5C41"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Aplica-se exclusivamente a legislação brasileira. </w:t>
      </w:r>
    </w:p>
    <w:p w:rsidR="00D63937" w:rsidRPr="00DD5C41" w:rsidRDefault="00D63937" w:rsidP="00D63937">
      <w:pPr>
        <w:pStyle w:val="PargrafodaLista"/>
        <w:numPr>
          <w:ilvl w:val="1"/>
          <w:numId w:val="11"/>
        </w:numPr>
        <w:tabs>
          <w:tab w:val="left" w:pos="993"/>
        </w:tabs>
        <w:spacing w:after="0" w:line="240" w:lineRule="auto"/>
        <w:ind w:left="709" w:hanging="349"/>
        <w:contextualSpacing w:val="0"/>
        <w:jc w:val="both"/>
        <w:rPr>
          <w:rFonts w:ascii="Arial" w:hAnsi="Arial" w:cs="Arial"/>
          <w:sz w:val="12"/>
          <w:szCs w:val="12"/>
          <w:lang w:val="pt-BR"/>
        </w:rPr>
      </w:pPr>
      <w:r w:rsidRPr="00DD5C41">
        <w:rPr>
          <w:rFonts w:ascii="Arial" w:hAnsi="Arial" w:cs="Arial"/>
          <w:sz w:val="12"/>
          <w:szCs w:val="12"/>
          <w:lang w:val="pt-BR"/>
        </w:rPr>
        <w:t xml:space="preserve">As partes elegem o foro da Comarca de São Paulo/SP para dirimir quaisquer controvérsias. </w:t>
      </w:r>
    </w:p>
    <w:p w:rsidR="00D63937" w:rsidRPr="00DD5C41" w:rsidRDefault="00D63937" w:rsidP="00D63937">
      <w:pPr>
        <w:tabs>
          <w:tab w:val="left" w:pos="709"/>
        </w:tabs>
        <w:spacing w:after="0" w:line="240" w:lineRule="auto"/>
        <w:ind w:left="360"/>
        <w:jc w:val="both"/>
        <w:rPr>
          <w:rFonts w:ascii="Arial" w:hAnsi="Arial" w:cs="Arial"/>
          <w:sz w:val="12"/>
          <w:szCs w:val="12"/>
          <w:lang w:val="pt-BR"/>
        </w:rPr>
      </w:pPr>
      <w:r w:rsidRPr="00DD5C41">
        <w:rPr>
          <w:rFonts w:ascii="Arial" w:hAnsi="Arial" w:cs="Arial"/>
          <w:sz w:val="12"/>
          <w:szCs w:val="12"/>
          <w:lang w:val="pt-BR"/>
        </w:rPr>
        <w:t xml:space="preserve">Estes Termos constituem o acordo integral entre a SA SOLUTIONS e o Comprador, prevalecendo sobre quaisquer outros documentos, entendimentos ou comunicações em sentido contrário. </w:t>
      </w:r>
    </w:p>
    <w:p w:rsidR="00C27CAB" w:rsidRDefault="00C27CAB">
      <w:pPr>
        <w:rPr>
          <w:rFonts w:ascii="Arial" w:hAnsi="Arial" w:cs="Arial"/>
          <w:sz w:val="16"/>
          <w:szCs w:val="16"/>
          <w:lang w:val="pt-BR"/>
        </w:rPr>
      </w:pPr>
    </w:p>
    <w:p w:rsidR="00DD5C41" w:rsidRPr="008D5B0E" w:rsidRDefault="00DD5C41">
      <w:pPr>
        <w:rPr>
          <w:rFonts w:ascii="Arial" w:hAnsi="Arial" w:cs="Arial"/>
          <w:sz w:val="16"/>
          <w:szCs w:val="16"/>
          <w:lang w:val="pt-BR"/>
        </w:rPr>
      </w:pPr>
    </w:p>
    <w:sectPr w:rsidR="00DD5C41" w:rsidRPr="008D5B0E" w:rsidSect="00084EFB">
      <w:headerReference w:type="default" r:id="rId16"/>
      <w:footerReference w:type="default" r:id="rId17"/>
      <w:pgSz w:w="11907" w:h="16839"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0353" w:rsidRDefault="00BE0353" w:rsidP="00084EFB">
      <w:pPr>
        <w:spacing w:after="0" w:line="240" w:lineRule="auto"/>
      </w:pPr>
      <w:r>
        <w:separator/>
      </w:r>
    </w:p>
  </w:endnote>
  <w:endnote w:type="continuationSeparator" w:id="0">
    <w:p w:rsidR="00BE0353" w:rsidRDefault="00BE0353" w:rsidP="00084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184" w:rsidRDefault="001E4184">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014B29">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014B29">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014B29">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rsidP="001E4184">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t xml:space="preserve">                                                                                                                                                                                                           </w:t>
    </w:r>
    <w:r w:rsidR="007D7F4F">
      <w:rPr>
        <w:rFonts w:ascii="Arial" w:hAnsi="Arial" w:cs="Arial"/>
        <w:sz w:val="10"/>
        <w:szCs w:val="10"/>
        <w:lang w:val="pt-BR"/>
      </w:rPr>
      <w:t xml:space="preserve">                          </w:t>
    </w:r>
    <w:r w:rsidRPr="00D63937">
      <w:rPr>
        <w:rFonts w:ascii="Arial" w:hAnsi="Arial" w:cs="Arial"/>
        <w:sz w:val="10"/>
        <w:szCs w:val="10"/>
        <w:lang w:val="pt-BR"/>
      </w:rPr>
      <w:t xml:space="preserve"> Proposta:</w:t>
    </w:r>
    <w:r w:rsidR="002C2213">
      <w:rPr>
        <w:rFonts w:ascii="Arial" w:hAnsi="Arial" w:cs="Arial"/>
        <w:sz w:val="10"/>
        <w:szCs w:val="10"/>
        <w:lang w:val="pt-BR"/>
      </w:rPr>
      <w:t xml:space="preserve"> </w:t>
    </w:r>
    <w:r w:rsidR="002C2213" w:rsidRPr="002C2213">
      <w:rPr>
        <w:rFonts w:ascii="Arial" w:hAnsi="Arial" w:cs="Arial"/>
        <w:sz w:val="10"/>
        <w:szCs w:val="10"/>
        <w:lang w:val="pt-BR"/>
      </w:rPr>
      <w:t>{{NUM_PROPOSTA}}</w:t>
    </w:r>
    <w:r w:rsidR="002C2213" w:rsidRPr="008D5B0E">
      <w:rPr>
        <w:rFonts w:ascii="Arial" w:hAnsi="Arial" w:cs="Arial"/>
        <w:sz w:val="16"/>
        <w:szCs w:val="16"/>
        <w:lang w:val="pt-BR"/>
      </w:rPr>
      <w:t xml:space="preserve"> </w:t>
    </w:r>
    <w:r w:rsidRPr="00D63937">
      <w:rPr>
        <w:rFonts w:ascii="Arial" w:hAnsi="Arial" w:cs="Arial"/>
        <w:sz w:val="10"/>
        <w:szCs w:val="10"/>
        <w:lang w:val="pt-BR"/>
      </w:rPr>
      <w:t xml:space="preserve">   Pag</w:t>
    </w:r>
    <w:r w:rsidR="00D42460">
      <w:rPr>
        <w:rFonts w:ascii="Arial" w:hAnsi="Arial" w:cs="Arial"/>
        <w:sz w:val="10"/>
        <w:szCs w:val="10"/>
        <w:lang w:val="pt-BR"/>
      </w:rPr>
      <w:t>ina</w:t>
    </w:r>
    <w:r w:rsidRPr="00D63937">
      <w:rPr>
        <w:rFonts w:ascii="Arial" w:hAnsi="Arial" w:cs="Arial"/>
        <w:sz w:val="10"/>
        <w:szCs w:val="10"/>
        <w:lang w:val="pt-BR"/>
      </w:rPr>
      <w:t xml:space="preserve">.: </w:t>
    </w:r>
    <w:r w:rsidR="007D7F4F">
      <w:rPr>
        <w:rFonts w:ascii="Arial" w:hAnsi="Arial" w:cs="Arial"/>
        <w:sz w:val="10"/>
        <w:szCs w:val="10"/>
        <w:lang w:val="pt-BR"/>
      </w:rPr>
      <w:fldChar w:fldCharType="begin"/>
    </w:r>
    <w:r w:rsidR="007D7F4F">
      <w:rPr>
        <w:rFonts w:ascii="Arial" w:hAnsi="Arial" w:cs="Arial"/>
        <w:sz w:val="10"/>
        <w:szCs w:val="10"/>
        <w:lang w:val="pt-BR"/>
      </w:rPr>
      <w:instrText xml:space="preserve"> PAGE  \* Arabic  \* MERGEFORMAT </w:instrText>
    </w:r>
    <w:r w:rsidR="007D7F4F">
      <w:rPr>
        <w:rFonts w:ascii="Arial" w:hAnsi="Arial" w:cs="Arial"/>
        <w:sz w:val="10"/>
        <w:szCs w:val="10"/>
        <w:lang w:val="pt-BR"/>
      </w:rPr>
      <w:fldChar w:fldCharType="separate"/>
    </w:r>
    <w:r w:rsidR="00BE770C">
      <w:rPr>
        <w:rFonts w:ascii="Arial" w:hAnsi="Arial" w:cs="Arial"/>
        <w:noProof/>
        <w:sz w:val="10"/>
        <w:szCs w:val="10"/>
        <w:lang w:val="pt-BR"/>
      </w:rPr>
      <w:t>2</w:t>
    </w:r>
    <w:r w:rsidR="007D7F4F">
      <w:rPr>
        <w:rFonts w:ascii="Arial" w:hAnsi="Arial" w:cs="Arial"/>
        <w:sz w:val="10"/>
        <w:szCs w:val="10"/>
        <w:lang w:val="pt-BR"/>
      </w:rPr>
      <w:fldChar w:fldCharType="end"/>
    </w:r>
    <w:r w:rsidR="007D7F4F">
      <w:rPr>
        <w:rFonts w:ascii="Arial" w:hAnsi="Arial" w:cs="Arial"/>
        <w:sz w:val="10"/>
        <w:szCs w:val="10"/>
        <w:lang w:val="pt-BR"/>
      </w:rPr>
      <w:t xml:space="preserve"> / </w:t>
    </w:r>
    <w:r w:rsidR="007D7F4F">
      <w:rPr>
        <w:rFonts w:ascii="Arial" w:hAnsi="Arial" w:cs="Arial"/>
        <w:sz w:val="10"/>
        <w:szCs w:val="10"/>
        <w:lang w:val="pt-BR"/>
      </w:rPr>
      <w:fldChar w:fldCharType="begin"/>
    </w:r>
    <w:r w:rsidR="007D7F4F">
      <w:rPr>
        <w:rFonts w:ascii="Arial" w:hAnsi="Arial" w:cs="Arial"/>
        <w:sz w:val="10"/>
        <w:szCs w:val="10"/>
        <w:lang w:val="pt-BR"/>
      </w:rPr>
      <w:instrText xml:space="preserve"> NUMPAGES  \* Arabic  \* MERGEFORMAT </w:instrText>
    </w:r>
    <w:r w:rsidR="007D7F4F">
      <w:rPr>
        <w:rFonts w:ascii="Arial" w:hAnsi="Arial" w:cs="Arial"/>
        <w:sz w:val="10"/>
        <w:szCs w:val="10"/>
        <w:lang w:val="pt-BR"/>
      </w:rPr>
      <w:fldChar w:fldCharType="separate"/>
    </w:r>
    <w:r w:rsidR="00BE770C">
      <w:rPr>
        <w:rFonts w:ascii="Arial" w:hAnsi="Arial" w:cs="Arial"/>
        <w:noProof/>
        <w:sz w:val="10"/>
        <w:szCs w:val="10"/>
        <w:lang w:val="pt-BR"/>
      </w:rPr>
      <w:t>4</w:t>
    </w:r>
    <w:r w:rsidR="007D7F4F">
      <w:rPr>
        <w:rFonts w:ascii="Arial" w:hAnsi="Arial" w:cs="Arial"/>
        <w:sz w:val="10"/>
        <w:szCs w:val="10"/>
        <w:lang w:val="pt-B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Pr="00D63937" w:rsidRDefault="00D63937" w:rsidP="001225AD">
    <w:pPr>
      <w:pStyle w:val="Rodap"/>
      <w:pBdr>
        <w:top w:val="single" w:sz="4" w:space="1" w:color="0068B0"/>
      </w:pBdr>
      <w:rPr>
        <w:rFonts w:ascii="Arial" w:hAnsi="Arial" w:cs="Arial"/>
        <w:b/>
        <w:bCs/>
        <w:color w:val="0068B0"/>
        <w:sz w:val="16"/>
        <w:szCs w:val="16"/>
        <w:lang w:val="pt-BR"/>
      </w:rPr>
    </w:pPr>
    <w:r w:rsidRPr="00D63937">
      <w:rPr>
        <w:rFonts w:ascii="Arial" w:hAnsi="Arial" w:cs="Arial"/>
        <w:b/>
        <w:bCs/>
        <w:color w:val="0068B0"/>
        <w:sz w:val="16"/>
        <w:szCs w:val="16"/>
        <w:lang w:val="pt-BR"/>
      </w:rPr>
      <w:t>SA SOLUTIONS LTDA</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 xml:space="preserve">CEP 03.636-100 | São Paulo | SP </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CNPJ 30.287.300/0001-64 | IE 121.882.713.110</w:t>
    </w:r>
  </w:p>
  <w:p w:rsidR="00D63937" w:rsidRPr="00D63937" w:rsidRDefault="00D63937" w:rsidP="001225AD">
    <w:pPr>
      <w:pStyle w:val="Rodap"/>
      <w:rPr>
        <w:rFonts w:ascii="Arial" w:hAnsi="Arial" w:cs="Arial"/>
        <w:sz w:val="10"/>
        <w:szCs w:val="10"/>
        <w:lang w:val="pt-BR"/>
      </w:rPr>
    </w:pPr>
    <w:r w:rsidRPr="00D63937">
      <w:rPr>
        <w:rFonts w:ascii="Arial" w:hAnsi="Arial" w:cs="Arial"/>
        <w:sz w:val="10"/>
        <w:szCs w:val="10"/>
        <w:lang w:val="pt-BR"/>
      </w:rPr>
      <w:t>Telefone (11) 2358-1094</w:t>
    </w:r>
  </w:p>
  <w:p w:rsidR="00D63937" w:rsidRPr="00D63937" w:rsidRDefault="00D63937" w:rsidP="001225AD">
    <w:pPr>
      <w:pStyle w:val="Rodap"/>
      <w:rPr>
        <w:rFonts w:ascii="Arial" w:hAnsi="Arial" w:cs="Arial"/>
        <w:sz w:val="10"/>
        <w:szCs w:val="10"/>
        <w:lang w:val="pt-BR"/>
      </w:rPr>
    </w:pPr>
    <w:proofErr w:type="gramStart"/>
    <w:r w:rsidRPr="00D63937">
      <w:rPr>
        <w:rFonts w:ascii="Arial" w:hAnsi="Arial" w:cs="Arial"/>
        <w:sz w:val="10"/>
        <w:szCs w:val="10"/>
        <w:lang w:val="pt-BR"/>
      </w:rPr>
      <w:t>e-mail</w:t>
    </w:r>
    <w:proofErr w:type="gramEnd"/>
    <w:r w:rsidRPr="00D63937">
      <w:rPr>
        <w:rFonts w:ascii="Arial" w:hAnsi="Arial" w:cs="Arial"/>
        <w:sz w:val="10"/>
        <w:szCs w:val="10"/>
        <w:lang w:val="pt-BR"/>
      </w:rPr>
      <w:t xml:space="preserve">: contato@sa-solutionsgroup.com </w:t>
    </w:r>
  </w:p>
  <w:p w:rsidR="00D63937" w:rsidRPr="00D63937" w:rsidRDefault="00D63937">
    <w:pPr>
      <w:pStyle w:val="Rodap"/>
      <w:rPr>
        <w:rFonts w:ascii="Arial" w:hAnsi="Arial" w:cs="Arial"/>
        <w:sz w:val="10"/>
        <w:szCs w:val="10"/>
        <w:lang w:val="pt-BR"/>
      </w:rPr>
    </w:pPr>
    <w:proofErr w:type="gramStart"/>
    <w:r w:rsidRPr="00D63937">
      <w:rPr>
        <w:rFonts w:ascii="Arial" w:hAnsi="Arial" w:cs="Arial"/>
        <w:sz w:val="10"/>
        <w:szCs w:val="10"/>
        <w:lang w:val="pt-BR"/>
      </w:rPr>
      <w:t>website</w:t>
    </w:r>
    <w:proofErr w:type="gramEnd"/>
    <w:r w:rsidRPr="00D63937">
      <w:rPr>
        <w:rFonts w:ascii="Arial" w:hAnsi="Arial" w:cs="Arial"/>
        <w:sz w:val="10"/>
        <w:szCs w:val="10"/>
        <w:lang w:val="pt-BR"/>
      </w:rPr>
      <w:t xml:space="preserve">: www.sa-solutionsgrou.com  </w:t>
    </w:r>
    <w:r w:rsidRPr="00D63937">
      <w:rPr>
        <w:rFonts w:ascii="Arial" w:hAnsi="Arial" w:cs="Arial"/>
        <w:sz w:val="10"/>
        <w:szCs w:val="10"/>
        <w:lang w:val="pt-BR"/>
      </w:rPr>
      <w:tab/>
    </w:r>
    <w:r w:rsidRPr="00D63937">
      <w:rPr>
        <w:rFonts w:ascii="Arial" w:hAnsi="Arial" w:cs="Arial"/>
        <w:sz w:val="10"/>
        <w:szCs w:val="10"/>
        <w:lang w:val="pt-BR"/>
      </w:rPr>
      <w:tab/>
      <w:t xml:space="preserve">                                                                                                                                           Proposta: </w:t>
    </w:r>
    <w:r>
      <w:rPr>
        <w:rFonts w:ascii="Arial" w:hAnsi="Arial" w:cs="Arial"/>
        <w:sz w:val="10"/>
        <w:szCs w:val="10"/>
      </w:rPr>
      <w:fldChar w:fldCharType="begin"/>
    </w:r>
    <w:r w:rsidRPr="00D63937">
      <w:rPr>
        <w:rFonts w:ascii="Arial" w:hAnsi="Arial" w:cs="Arial"/>
        <w:sz w:val="10"/>
        <w:szCs w:val="10"/>
        <w:lang w:val="pt-BR"/>
      </w:rPr>
      <w:instrText xml:space="preserve"> MERGEFIELD NProposta </w:instrText>
    </w:r>
    <w:r>
      <w:rPr>
        <w:rFonts w:ascii="Arial" w:hAnsi="Arial" w:cs="Arial"/>
        <w:sz w:val="10"/>
        <w:szCs w:val="10"/>
      </w:rPr>
      <w:fldChar w:fldCharType="separate"/>
    </w:r>
    <w:r w:rsidRPr="00D63937">
      <w:rPr>
        <w:rFonts w:ascii="Arial" w:hAnsi="Arial" w:cs="Arial"/>
        <w:noProof/>
        <w:sz w:val="10"/>
        <w:szCs w:val="10"/>
        <w:lang w:val="pt-BR"/>
      </w:rPr>
      <w:t>C-2025109</w:t>
    </w:r>
    <w:r>
      <w:rPr>
        <w:rFonts w:ascii="Arial" w:hAnsi="Arial" w:cs="Arial"/>
        <w:sz w:val="10"/>
        <w:szCs w:val="10"/>
      </w:rPr>
      <w:fldChar w:fldCharType="end"/>
    </w:r>
    <w:r w:rsidRPr="00D63937">
      <w:rPr>
        <w:rFonts w:ascii="Arial" w:hAnsi="Arial" w:cs="Arial"/>
        <w:sz w:val="10"/>
        <w:szCs w:val="10"/>
        <w:lang w:val="pt-BR"/>
      </w:rPr>
      <w:t xml:space="preserve">   Pag.: </w:t>
    </w:r>
    <w:r w:rsidRPr="00014B29">
      <w:rPr>
        <w:rFonts w:ascii="Arial" w:hAnsi="Arial" w:cs="Arial"/>
        <w:sz w:val="10"/>
        <w:szCs w:val="10"/>
      </w:rPr>
      <w:fldChar w:fldCharType="begin"/>
    </w:r>
    <w:r w:rsidRPr="00D63937">
      <w:rPr>
        <w:rFonts w:ascii="Arial" w:hAnsi="Arial" w:cs="Arial"/>
        <w:sz w:val="10"/>
        <w:szCs w:val="10"/>
        <w:lang w:val="pt-BR"/>
      </w:rPr>
      <w:instrText>PAGE   \* MERGEFORMAT</w:instrText>
    </w:r>
    <w:r w:rsidRPr="00014B29">
      <w:rPr>
        <w:rFonts w:ascii="Arial" w:hAnsi="Arial" w:cs="Arial"/>
        <w:sz w:val="10"/>
        <w:szCs w:val="10"/>
      </w:rPr>
      <w:fldChar w:fldCharType="separate"/>
    </w:r>
    <w:r w:rsidRPr="00D63937">
      <w:rPr>
        <w:rFonts w:ascii="Arial" w:hAnsi="Arial" w:cs="Arial"/>
        <w:noProof/>
        <w:sz w:val="10"/>
        <w:szCs w:val="10"/>
        <w:lang w:val="pt-BR"/>
      </w:rPr>
      <w:t>3</w:t>
    </w:r>
    <w:r w:rsidRPr="00014B29">
      <w:rPr>
        <w:rFonts w:ascii="Arial" w:hAnsi="Arial" w:cs="Arial"/>
        <w:sz w:val="10"/>
        <w:szCs w:val="10"/>
      </w:rPr>
      <w:fldChar w:fldCharType="end"/>
    </w:r>
    <w:r w:rsidRPr="00D63937">
      <w:rPr>
        <w:rFonts w:ascii="Arial" w:hAnsi="Arial" w:cs="Arial"/>
        <w:sz w:val="10"/>
        <w:szCs w:val="10"/>
        <w:lang w:val="pt-BR"/>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10F6" w:rsidRPr="00CA10F6" w:rsidRDefault="00CA10F6" w:rsidP="00CA10F6">
    <w:pPr>
      <w:pStyle w:val="Rodap"/>
      <w:pBdr>
        <w:top w:val="single" w:sz="4" w:space="1" w:color="0068B0"/>
      </w:pBdr>
      <w:rPr>
        <w:rFonts w:ascii="Arial" w:hAnsi="Arial" w:cs="Arial"/>
        <w:b/>
        <w:bCs/>
        <w:color w:val="0068B0"/>
        <w:sz w:val="16"/>
        <w:szCs w:val="16"/>
        <w:lang w:val="pt-BR"/>
      </w:rPr>
    </w:pPr>
    <w:r w:rsidRPr="00CA10F6">
      <w:rPr>
        <w:rFonts w:ascii="Arial" w:hAnsi="Arial" w:cs="Arial"/>
        <w:b/>
        <w:bCs/>
        <w:color w:val="0068B0"/>
        <w:sz w:val="16"/>
        <w:szCs w:val="16"/>
        <w:lang w:val="pt-BR"/>
      </w:rPr>
      <w:t>SA SOLUTIONS LTDA</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 xml:space="preserve">CEP 03.636-100 | São Paulo | SP </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CNPJ 30.287.300/0001-64 | IE 121.882.713.110</w:t>
    </w:r>
  </w:p>
  <w:p w:rsidR="00CA10F6" w:rsidRPr="00CA10F6" w:rsidRDefault="00CA10F6" w:rsidP="00CA10F6">
    <w:pPr>
      <w:pStyle w:val="Rodap"/>
      <w:rPr>
        <w:rFonts w:ascii="Arial" w:hAnsi="Arial" w:cs="Arial"/>
        <w:sz w:val="10"/>
        <w:szCs w:val="10"/>
        <w:lang w:val="pt-BR"/>
      </w:rPr>
    </w:pPr>
    <w:r w:rsidRPr="00CA10F6">
      <w:rPr>
        <w:rFonts w:ascii="Arial" w:hAnsi="Arial" w:cs="Arial"/>
        <w:sz w:val="10"/>
        <w:szCs w:val="10"/>
        <w:lang w:val="pt-BR"/>
      </w:rPr>
      <w:t>Telefone (11) 2358-1094</w:t>
    </w:r>
  </w:p>
  <w:p w:rsidR="00CA10F6" w:rsidRPr="00CA10F6" w:rsidRDefault="00CA10F6" w:rsidP="00CA10F6">
    <w:pPr>
      <w:pStyle w:val="Rodap"/>
      <w:rPr>
        <w:rFonts w:ascii="Arial" w:hAnsi="Arial" w:cs="Arial"/>
        <w:sz w:val="10"/>
        <w:szCs w:val="10"/>
        <w:lang w:val="pt-BR"/>
      </w:rPr>
    </w:pPr>
    <w:proofErr w:type="gramStart"/>
    <w:r w:rsidRPr="00CA10F6">
      <w:rPr>
        <w:rFonts w:ascii="Arial" w:hAnsi="Arial" w:cs="Arial"/>
        <w:sz w:val="10"/>
        <w:szCs w:val="10"/>
        <w:lang w:val="pt-BR"/>
      </w:rPr>
      <w:t>e-mail</w:t>
    </w:r>
    <w:proofErr w:type="gramEnd"/>
    <w:r w:rsidRPr="00CA10F6">
      <w:rPr>
        <w:rFonts w:ascii="Arial" w:hAnsi="Arial" w:cs="Arial"/>
        <w:sz w:val="10"/>
        <w:szCs w:val="10"/>
        <w:lang w:val="pt-BR"/>
      </w:rPr>
      <w:t xml:space="preserve">: contato@sa-solutionsgroup.com  </w:t>
    </w:r>
  </w:p>
  <w:p w:rsidR="00CA10F6" w:rsidRPr="00CA10F6" w:rsidRDefault="00CA10F6" w:rsidP="000C2527">
    <w:pPr>
      <w:pStyle w:val="Rodap"/>
      <w:rPr>
        <w:rFonts w:ascii="Arial" w:hAnsi="Arial" w:cs="Arial"/>
        <w:sz w:val="10"/>
        <w:szCs w:val="10"/>
        <w:lang w:val="pt-BR"/>
      </w:rPr>
    </w:pPr>
    <w:proofErr w:type="gramStart"/>
    <w:r w:rsidRPr="00CA10F6">
      <w:rPr>
        <w:rFonts w:ascii="Arial" w:hAnsi="Arial" w:cs="Arial"/>
        <w:sz w:val="10"/>
        <w:szCs w:val="10"/>
        <w:lang w:val="pt-BR"/>
      </w:rPr>
      <w:t>website</w:t>
    </w:r>
    <w:proofErr w:type="gramEnd"/>
    <w:r w:rsidRPr="00CA10F6">
      <w:rPr>
        <w:rFonts w:ascii="Arial" w:hAnsi="Arial" w:cs="Arial"/>
        <w:sz w:val="10"/>
        <w:szCs w:val="10"/>
        <w:lang w:val="pt-BR"/>
      </w:rPr>
      <w:t xml:space="preserve">: www.sa-solutionsgrou.com  </w:t>
    </w:r>
    <w:r w:rsidR="000C2527">
      <w:rPr>
        <w:rFonts w:ascii="Arial" w:hAnsi="Arial" w:cs="Arial"/>
        <w:sz w:val="10"/>
        <w:szCs w:val="10"/>
        <w:lang w:val="pt-BR"/>
      </w:rPr>
      <w:t xml:space="preserve">                                                                                                                                                                 </w:t>
    </w:r>
    <w:r w:rsidR="00A7467F" w:rsidRPr="00D63937">
      <w:rPr>
        <w:rFonts w:ascii="Arial" w:hAnsi="Arial" w:cs="Arial"/>
        <w:sz w:val="10"/>
        <w:szCs w:val="10"/>
        <w:lang w:val="pt-BR"/>
      </w:rPr>
      <w:t>Proposta:</w:t>
    </w:r>
    <w:r w:rsidR="00A7467F">
      <w:rPr>
        <w:rFonts w:ascii="Arial" w:hAnsi="Arial" w:cs="Arial"/>
        <w:sz w:val="10"/>
        <w:szCs w:val="10"/>
        <w:lang w:val="pt-BR"/>
      </w:rPr>
      <w:t xml:space="preserve"> </w:t>
    </w:r>
    <w:r w:rsidR="00A7467F" w:rsidRPr="002C2213">
      <w:rPr>
        <w:rFonts w:ascii="Arial" w:hAnsi="Arial" w:cs="Arial"/>
        <w:sz w:val="10"/>
        <w:szCs w:val="10"/>
        <w:lang w:val="pt-BR"/>
      </w:rPr>
      <w:t>{{NUM_PROPOSTA}}</w:t>
    </w:r>
    <w:r w:rsidR="00A7467F" w:rsidRPr="008D5B0E">
      <w:rPr>
        <w:rFonts w:ascii="Arial" w:hAnsi="Arial" w:cs="Arial"/>
        <w:sz w:val="16"/>
        <w:szCs w:val="16"/>
        <w:lang w:val="pt-BR"/>
      </w:rPr>
      <w:t xml:space="preserve"> </w:t>
    </w:r>
    <w:r w:rsidR="00A7467F" w:rsidRPr="00D63937">
      <w:rPr>
        <w:rFonts w:ascii="Arial" w:hAnsi="Arial" w:cs="Arial"/>
        <w:sz w:val="10"/>
        <w:szCs w:val="10"/>
        <w:lang w:val="pt-BR"/>
      </w:rPr>
      <w:t xml:space="preserve">   </w:t>
    </w:r>
    <w:r w:rsidRPr="00CA10F6">
      <w:rPr>
        <w:rFonts w:ascii="Arial" w:hAnsi="Arial" w:cs="Arial"/>
        <w:sz w:val="10"/>
        <w:szCs w:val="10"/>
        <w:lang w:val="pt-BR"/>
      </w:rPr>
      <w:t xml:space="preserve">Página </w:t>
    </w:r>
    <w:r w:rsidR="00705125">
      <w:rPr>
        <w:rFonts w:ascii="Arial" w:hAnsi="Arial" w:cs="Arial"/>
        <w:sz w:val="10"/>
        <w:szCs w:val="10"/>
        <w:lang w:val="pt-BR"/>
      </w:rPr>
      <w:fldChar w:fldCharType="begin"/>
    </w:r>
    <w:r w:rsidR="00705125">
      <w:rPr>
        <w:rFonts w:ascii="Arial" w:hAnsi="Arial" w:cs="Arial"/>
        <w:sz w:val="10"/>
        <w:szCs w:val="10"/>
        <w:lang w:val="pt-BR"/>
      </w:rPr>
      <w:instrText xml:space="preserve"> PAGE  \* Arabic  \* MERGEFORMAT </w:instrText>
    </w:r>
    <w:r w:rsidR="00705125">
      <w:rPr>
        <w:rFonts w:ascii="Arial" w:hAnsi="Arial" w:cs="Arial"/>
        <w:sz w:val="10"/>
        <w:szCs w:val="10"/>
        <w:lang w:val="pt-BR"/>
      </w:rPr>
      <w:fldChar w:fldCharType="separate"/>
    </w:r>
    <w:r w:rsidR="0063177C">
      <w:rPr>
        <w:rFonts w:ascii="Arial" w:hAnsi="Arial" w:cs="Arial"/>
        <w:noProof/>
        <w:sz w:val="10"/>
        <w:szCs w:val="10"/>
        <w:lang w:val="pt-BR"/>
      </w:rPr>
      <w:t>4</w:t>
    </w:r>
    <w:r w:rsidR="00705125">
      <w:rPr>
        <w:rFonts w:ascii="Arial" w:hAnsi="Arial" w:cs="Arial"/>
        <w:sz w:val="10"/>
        <w:szCs w:val="10"/>
        <w:lang w:val="pt-BR"/>
      </w:rPr>
      <w:fldChar w:fldCharType="end"/>
    </w:r>
    <w:r w:rsidRPr="00CA10F6">
      <w:rPr>
        <w:rFonts w:ascii="Arial" w:hAnsi="Arial" w:cs="Arial"/>
        <w:sz w:val="10"/>
        <w:szCs w:val="10"/>
        <w:lang w:val="pt-BR"/>
      </w:rPr>
      <w:t xml:space="preserve"> </w:t>
    </w:r>
    <w:r>
      <w:rPr>
        <w:rFonts w:ascii="Arial" w:hAnsi="Arial" w:cs="Arial"/>
        <w:sz w:val="10"/>
        <w:szCs w:val="10"/>
        <w:lang w:val="pt-BR"/>
      </w:rPr>
      <w:t>/</w:t>
    </w:r>
    <w:r w:rsidRPr="00CA10F6">
      <w:rPr>
        <w:rFonts w:ascii="Arial" w:hAnsi="Arial" w:cs="Arial"/>
        <w:sz w:val="10"/>
        <w:szCs w:val="10"/>
        <w:lang w:val="pt-BR"/>
      </w:rPr>
      <w:t xml:space="preserve"> </w:t>
    </w:r>
    <w:r w:rsidR="00705125">
      <w:rPr>
        <w:rFonts w:ascii="Arial" w:hAnsi="Arial" w:cs="Arial"/>
        <w:sz w:val="10"/>
        <w:szCs w:val="10"/>
        <w:lang w:val="pt-BR"/>
      </w:rPr>
      <w:fldChar w:fldCharType="begin"/>
    </w:r>
    <w:r w:rsidR="00705125">
      <w:rPr>
        <w:rFonts w:ascii="Arial" w:hAnsi="Arial" w:cs="Arial"/>
        <w:sz w:val="10"/>
        <w:szCs w:val="10"/>
        <w:lang w:val="pt-BR"/>
      </w:rPr>
      <w:instrText xml:space="preserve"> NUMPAGES  \* Arabic  \* MERGEFORMAT </w:instrText>
    </w:r>
    <w:r w:rsidR="00705125">
      <w:rPr>
        <w:rFonts w:ascii="Arial" w:hAnsi="Arial" w:cs="Arial"/>
        <w:sz w:val="10"/>
        <w:szCs w:val="10"/>
        <w:lang w:val="pt-BR"/>
      </w:rPr>
      <w:fldChar w:fldCharType="separate"/>
    </w:r>
    <w:r w:rsidR="0063177C">
      <w:rPr>
        <w:rFonts w:ascii="Arial" w:hAnsi="Arial" w:cs="Arial"/>
        <w:noProof/>
        <w:sz w:val="10"/>
        <w:szCs w:val="10"/>
        <w:lang w:val="pt-BR"/>
      </w:rPr>
      <w:t>4</w:t>
    </w:r>
    <w:r w:rsidR="00705125">
      <w:rPr>
        <w:rFonts w:ascii="Arial" w:hAnsi="Arial" w:cs="Arial"/>
        <w:sz w:val="10"/>
        <w:szCs w:val="10"/>
        <w:lang w:val="pt-BR"/>
      </w:rPr>
      <w:fldChar w:fldCharType="end"/>
    </w:r>
    <w:r w:rsidRPr="00CA10F6">
      <w:rPr>
        <w:rFonts w:ascii="Arial" w:hAnsi="Arial" w:cs="Arial"/>
        <w:sz w:val="10"/>
        <w:szCs w:val="10"/>
        <w:lang w:val="pt-BR"/>
      </w:rPr>
      <w:tab/>
      <w:t xml:space="preserve">                                                                                                                                                                                                                                            </w:t>
    </w:r>
  </w:p>
  <w:p w:rsidR="00CA10F6" w:rsidRPr="00CA10F6" w:rsidRDefault="00CA10F6">
    <w:pPr>
      <w:pStyle w:val="Rodap"/>
      <w:rPr>
        <w:lang w:val="pt-B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0353" w:rsidRDefault="00BE0353" w:rsidP="00084EFB">
      <w:pPr>
        <w:spacing w:after="0" w:line="240" w:lineRule="auto"/>
      </w:pPr>
      <w:r>
        <w:separator/>
      </w:r>
    </w:p>
  </w:footnote>
  <w:footnote w:type="continuationSeparator" w:id="0">
    <w:p w:rsidR="00BE0353" w:rsidRDefault="00BE0353" w:rsidP="00084E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4184" w:rsidRDefault="001E4184">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val="pt-BR" w:eastAsia="pt-BR"/>
      </w:rPr>
      <w:drawing>
        <wp:anchor distT="0" distB="0" distL="114300" distR="114300" simplePos="0" relativeHeight="251661312" behindDoc="0" locked="0" layoutInCell="1" allowOverlap="1" wp14:anchorId="4717A378" wp14:editId="70E70C0E">
          <wp:simplePos x="0" y="0"/>
          <wp:positionH relativeFrom="column">
            <wp:posOffset>5336540</wp:posOffset>
          </wp:positionH>
          <wp:positionV relativeFrom="paragraph">
            <wp:posOffset>6985</wp:posOffset>
          </wp:positionV>
          <wp:extent cx="1170000" cy="410400"/>
          <wp:effectExtent l="0" t="0" r="0" b="889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D63937" w:rsidRDefault="00D63937">
    <w:pPr>
      <w:pStyle w:val="Cabealho"/>
    </w:pPr>
  </w:p>
  <w:p w:rsidR="00D63937" w:rsidRDefault="00D63937">
    <w:pPr>
      <w:pStyle w:val="Cabealho"/>
    </w:pPr>
  </w:p>
  <w:p w:rsidR="00D63937" w:rsidRDefault="00D63937" w:rsidP="00014B29">
    <w:pPr>
      <w:pStyle w:val="Cabealho"/>
      <w:jc w:val="center"/>
    </w:pPr>
    <w:r w:rsidRPr="00014B29">
      <w:rPr>
        <w:rFonts w:ascii="Arial" w:hAnsi="Arial" w:cs="Arial"/>
        <w:b/>
        <w:bCs/>
        <w:sz w:val="24"/>
        <w:szCs w:val="24"/>
      </w:rPr>
      <w:t>PROPOSTA COMERCIAL</w:t>
    </w:r>
    <w:r>
      <w:rPr>
        <w:noProof/>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3937" w:rsidRDefault="00D63937">
    <w:pPr>
      <w:pStyle w:val="Cabealho"/>
    </w:pPr>
    <w:r>
      <w:rPr>
        <w:noProof/>
        <w:lang w:val="pt-BR" w:eastAsia="pt-BR"/>
      </w:rPr>
      <w:drawing>
        <wp:anchor distT="0" distB="0" distL="114300" distR="114300" simplePos="0" relativeHeight="251662336" behindDoc="0" locked="0" layoutInCell="1" allowOverlap="1" wp14:anchorId="19C5A25D" wp14:editId="4DF27CD0">
          <wp:simplePos x="0" y="0"/>
          <wp:positionH relativeFrom="column">
            <wp:posOffset>5328920</wp:posOffset>
          </wp:positionH>
          <wp:positionV relativeFrom="paragraph">
            <wp:posOffset>50165</wp:posOffset>
          </wp:positionV>
          <wp:extent cx="820440" cy="286920"/>
          <wp:effectExtent l="0" t="0" r="0" b="0"/>
          <wp:wrapNone/>
          <wp:docPr id="13759298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820440" cy="286920"/>
                  </a:xfrm>
                  <a:prstGeom prst="rect">
                    <a:avLst/>
                  </a:prstGeom>
                </pic:spPr>
              </pic:pic>
            </a:graphicData>
          </a:graphic>
          <wp14:sizeRelH relativeFrom="margin">
            <wp14:pctWidth>0</wp14:pctWidth>
          </wp14:sizeRelH>
          <wp14:sizeRelV relativeFrom="margin">
            <wp14:pctHeight>0</wp14:pctHeight>
          </wp14:sizeRelV>
        </wp:anchor>
      </w:drawing>
    </w:r>
  </w:p>
  <w:p w:rsidR="00D63937" w:rsidRPr="005B77CB" w:rsidRDefault="00D63937">
    <w:pPr>
      <w:pStyle w:val="Cabealho"/>
      <w:rPr>
        <w:sz w:val="24"/>
        <w:szCs w:val="24"/>
      </w:rPr>
    </w:pPr>
  </w:p>
  <w:p w:rsidR="00D63937" w:rsidRPr="005B77CB" w:rsidRDefault="00D63937" w:rsidP="005B77CB">
    <w:pPr>
      <w:pStyle w:val="Cabealho"/>
      <w:jc w:val="center"/>
      <w:rPr>
        <w:b/>
        <w:bCs/>
        <w:sz w:val="24"/>
        <w:szCs w:val="24"/>
      </w:rPr>
    </w:pPr>
    <w:r w:rsidRPr="005B77CB">
      <w:rPr>
        <w:b/>
        <w:bCs/>
        <w:sz w:val="24"/>
        <w:szCs w:val="24"/>
      </w:rPr>
      <w:t>TERMOS E CONDIÇÕES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7C7" w:rsidRDefault="00BF37C7" w:rsidP="00BB77B8">
    <w:pPr>
      <w:pStyle w:val="Cabealho"/>
      <w:mirrorIndents/>
    </w:pPr>
    <w:r>
      <w:rPr>
        <w:noProof/>
        <w:lang w:val="pt-BR" w:eastAsia="pt-BR"/>
      </w:rPr>
      <w:drawing>
        <wp:anchor distT="0" distB="0" distL="114300" distR="114300" simplePos="0" relativeHeight="251664384" behindDoc="0" locked="0" layoutInCell="1" allowOverlap="1" wp14:anchorId="579058D4" wp14:editId="57ACA158">
          <wp:simplePos x="0" y="0"/>
          <wp:positionH relativeFrom="column">
            <wp:posOffset>4626049</wp:posOffset>
          </wp:positionH>
          <wp:positionV relativeFrom="paragraph">
            <wp:posOffset>-41524</wp:posOffset>
          </wp:positionV>
          <wp:extent cx="1170000" cy="410400"/>
          <wp:effectExtent l="0" t="0" r="0" b="889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5941" name="Imagem 976945941"/>
                  <pic:cNvPicPr/>
                </pic:nvPicPr>
                <pic:blipFill>
                  <a:blip r:embed="rId1">
                    <a:extLst>
                      <a:ext uri="{28A0092B-C50C-407E-A947-70E740481C1C}">
                        <a14:useLocalDpi xmlns:a14="http://schemas.microsoft.com/office/drawing/2010/main" val="0"/>
                      </a:ext>
                    </a:extLst>
                  </a:blip>
                  <a:stretch>
                    <a:fillRect/>
                  </a:stretch>
                </pic:blipFill>
                <pic:spPr>
                  <a:xfrm>
                    <a:off x="0" y="0"/>
                    <a:ext cx="1170000" cy="410400"/>
                  </a:xfrm>
                  <a:prstGeom prst="rect">
                    <a:avLst/>
                  </a:prstGeom>
                </pic:spPr>
              </pic:pic>
            </a:graphicData>
          </a:graphic>
          <wp14:sizeRelH relativeFrom="margin">
            <wp14:pctWidth>0</wp14:pctWidth>
          </wp14:sizeRelH>
          <wp14:sizeRelV relativeFrom="margin">
            <wp14:pctHeight>0</wp14:pctHeight>
          </wp14:sizeRelV>
        </wp:anchor>
      </w:drawing>
    </w:r>
  </w:p>
  <w:p w:rsidR="00084EFB" w:rsidRDefault="00084EFB" w:rsidP="00BB77B8">
    <w:pPr>
      <w:pStyle w:val="Cabealho"/>
    </w:pPr>
  </w:p>
  <w:p w:rsidR="00084EFB" w:rsidRDefault="002C2213" w:rsidP="00BF37C7">
    <w:pPr>
      <w:pStyle w:val="Cabealho"/>
      <w:mirrorIndents/>
      <w:jc w:val="center"/>
      <w:rPr>
        <w:b/>
        <w:bCs/>
        <w:sz w:val="24"/>
        <w:szCs w:val="24"/>
      </w:rPr>
    </w:pPr>
    <w:r w:rsidRPr="005B77CB">
      <w:rPr>
        <w:b/>
        <w:bCs/>
        <w:sz w:val="24"/>
        <w:szCs w:val="24"/>
      </w:rPr>
      <w:t>TERMOS E CONDIÇÕES</w:t>
    </w:r>
  </w:p>
  <w:p w:rsidR="00DD5C41" w:rsidRDefault="00DD5C41" w:rsidP="002C2213">
    <w:pPr>
      <w:pStyle w:val="Cabealh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21613B1D"/>
    <w:multiLevelType w:val="hybridMultilevel"/>
    <w:tmpl w:val="F182AC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3C6079D2"/>
    <w:multiLevelType w:val="multilevel"/>
    <w:tmpl w:val="5F0CA97C"/>
    <w:lvl w:ilvl="0">
      <w:start w:val="1"/>
      <w:numFmt w:val="decimal"/>
      <w:lvlText w:val="%1."/>
      <w:lvlJc w:val="left"/>
      <w:pPr>
        <w:ind w:left="360" w:hanging="360"/>
      </w:pPr>
      <w:rPr>
        <w:b/>
        <w:bCs/>
      </w:r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7C8F41AD"/>
    <w:multiLevelType w:val="hybridMultilevel"/>
    <w:tmpl w:val="838AB350"/>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9"/>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F83"/>
    <w:rsid w:val="0006063C"/>
    <w:rsid w:val="00084EFB"/>
    <w:rsid w:val="000C2527"/>
    <w:rsid w:val="00141108"/>
    <w:rsid w:val="0015074B"/>
    <w:rsid w:val="001E4184"/>
    <w:rsid w:val="001E5F64"/>
    <w:rsid w:val="002934CA"/>
    <w:rsid w:val="0029639D"/>
    <w:rsid w:val="002C039A"/>
    <w:rsid w:val="002C2213"/>
    <w:rsid w:val="003021A7"/>
    <w:rsid w:val="00307D27"/>
    <w:rsid w:val="00326F90"/>
    <w:rsid w:val="00360FB9"/>
    <w:rsid w:val="003B1A93"/>
    <w:rsid w:val="00407078"/>
    <w:rsid w:val="004F66B3"/>
    <w:rsid w:val="005D4C87"/>
    <w:rsid w:val="005E6EBB"/>
    <w:rsid w:val="0063177C"/>
    <w:rsid w:val="00631E89"/>
    <w:rsid w:val="006F503B"/>
    <w:rsid w:val="00705125"/>
    <w:rsid w:val="007D1510"/>
    <w:rsid w:val="007D7F4F"/>
    <w:rsid w:val="008D5B0E"/>
    <w:rsid w:val="00923704"/>
    <w:rsid w:val="00997680"/>
    <w:rsid w:val="00A35CF6"/>
    <w:rsid w:val="00A7467F"/>
    <w:rsid w:val="00A93B9B"/>
    <w:rsid w:val="00AA1D8D"/>
    <w:rsid w:val="00B1372A"/>
    <w:rsid w:val="00B47730"/>
    <w:rsid w:val="00B77ACE"/>
    <w:rsid w:val="00BB77B8"/>
    <w:rsid w:val="00BE0353"/>
    <w:rsid w:val="00BE770C"/>
    <w:rsid w:val="00BF37C7"/>
    <w:rsid w:val="00C27CAB"/>
    <w:rsid w:val="00CA10F6"/>
    <w:rsid w:val="00CB0664"/>
    <w:rsid w:val="00D42460"/>
    <w:rsid w:val="00D63937"/>
    <w:rsid w:val="00DD5C41"/>
    <w:rsid w:val="00E1740C"/>
    <w:rsid w:val="00E51CCA"/>
    <w:rsid w:val="00ED7E7F"/>
    <w:rsid w:val="00F640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balo">
    <w:name w:val="Balloon Text"/>
    <w:basedOn w:val="Normal"/>
    <w:link w:val="TextodebaloChar"/>
    <w:uiPriority w:val="99"/>
    <w:semiHidden/>
    <w:unhideWhenUsed/>
    <w:rsid w:val="00CA10F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10F6"/>
    <w:rPr>
      <w:rFonts w:ascii="Tahoma" w:hAnsi="Tahoma" w:cs="Tahoma"/>
      <w:sz w:val="16"/>
      <w:szCs w:val="16"/>
    </w:rPr>
  </w:style>
  <w:style w:type="character" w:styleId="Hyperlink">
    <w:name w:val="Hyperlink"/>
    <w:basedOn w:val="Fontepargpadro"/>
    <w:uiPriority w:val="99"/>
    <w:unhideWhenUsed/>
    <w:rsid w:val="002C22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859137">
      <w:bodyDiv w:val="1"/>
      <w:marLeft w:val="0"/>
      <w:marRight w:val="0"/>
      <w:marTop w:val="0"/>
      <w:marBottom w:val="0"/>
      <w:divBdr>
        <w:top w:val="none" w:sz="0" w:space="0" w:color="auto"/>
        <w:left w:val="none" w:sz="0" w:space="0" w:color="auto"/>
        <w:bottom w:val="none" w:sz="0" w:space="0" w:color="auto"/>
        <w:right w:val="none" w:sz="0" w:space="0" w:color="auto"/>
      </w:divBdr>
      <w:divsChild>
        <w:div w:id="1769808694">
          <w:marLeft w:val="0"/>
          <w:marRight w:val="0"/>
          <w:marTop w:val="0"/>
          <w:marBottom w:val="0"/>
          <w:divBdr>
            <w:top w:val="none" w:sz="0" w:space="0" w:color="auto"/>
            <w:left w:val="none" w:sz="0" w:space="0" w:color="auto"/>
            <w:bottom w:val="none" w:sz="0" w:space="0" w:color="auto"/>
            <w:right w:val="none" w:sz="0" w:space="0" w:color="auto"/>
          </w:divBdr>
          <w:divsChild>
            <w:div w:id="14026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contato@sa-solutionsgroup.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BF5885-F478-485E-BFB7-849B13196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Pages>
  <Words>1613</Words>
  <Characters>8716</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Edison Nunes</cp:lastModifiedBy>
  <cp:revision>32</cp:revision>
  <dcterms:created xsi:type="dcterms:W3CDTF">2013-12-23T23:15:00Z</dcterms:created>
  <dcterms:modified xsi:type="dcterms:W3CDTF">2025-12-30T11:27:00Z</dcterms:modified>
  <cp:category/>
</cp:coreProperties>
</file>