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F4C37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Verificación de Integridad de Datos Relacionados</w:t>
      </w:r>
    </w:p>
    <w:p w14:paraId="153BBD6A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1. Objetivo de la prueba</w:t>
      </w:r>
    </w:p>
    <w:p w14:paraId="7C59B8C2" w14:textId="09AA3F59" w:rsidR="00FF16B6" w:rsidRPr="00FF16B6" w:rsidRDefault="00FF16B6" w:rsidP="00FF16B6">
      <w:r w:rsidRPr="00FF16B6">
        <w:t xml:space="preserve">Comprobar la </w:t>
      </w:r>
      <w:r w:rsidRPr="00FF16B6">
        <w:rPr>
          <w:b/>
          <w:bCs/>
        </w:rPr>
        <w:t>integridad de los datos</w:t>
      </w:r>
      <w:r w:rsidRPr="00FF16B6">
        <w:t xml:space="preserve"> en la base de datos después de operaciones de registro, edición o eliminación de turistas, garantizando que las relaciones con otras tablas (usuarios, reservas, itinerarios, etc.) se mantengan coherentes y sin datos huérfanos o duplicados.</w:t>
      </w:r>
    </w:p>
    <w:p w14:paraId="1911E8A9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2. Alcance</w:t>
      </w:r>
    </w:p>
    <w:p w14:paraId="5F174A5F" w14:textId="77777777" w:rsidR="00FF16B6" w:rsidRPr="00FF16B6" w:rsidRDefault="00FF16B6" w:rsidP="00FF16B6">
      <w:r w:rsidRPr="00FF16B6">
        <w:t>Esta prueba se centra en las tablas:</w:t>
      </w:r>
    </w:p>
    <w:p w14:paraId="1B8D1A72" w14:textId="77777777" w:rsidR="00FF16B6" w:rsidRPr="00FF16B6" w:rsidRDefault="00FF16B6" w:rsidP="00FF16B6">
      <w:pPr>
        <w:numPr>
          <w:ilvl w:val="0"/>
          <w:numId w:val="1"/>
        </w:numPr>
      </w:pPr>
      <w:r w:rsidRPr="00FF16B6">
        <w:t>usuarios</w:t>
      </w:r>
    </w:p>
    <w:p w14:paraId="0F3C4B87" w14:textId="77777777" w:rsidR="00FF16B6" w:rsidRPr="00FF16B6" w:rsidRDefault="00FF16B6" w:rsidP="00FF16B6">
      <w:pPr>
        <w:numPr>
          <w:ilvl w:val="0"/>
          <w:numId w:val="1"/>
        </w:numPr>
      </w:pPr>
      <w:r w:rsidRPr="00FF16B6">
        <w:t>turistas</w:t>
      </w:r>
    </w:p>
    <w:p w14:paraId="3A2CE2C2" w14:textId="6A60343E" w:rsidR="00FF16B6" w:rsidRPr="00FF16B6" w:rsidRDefault="00FF16B6" w:rsidP="00FF16B6">
      <w:r>
        <w:t>V</w:t>
      </w:r>
      <w:r w:rsidRPr="00FF16B6">
        <w:t xml:space="preserve">erifica las </w:t>
      </w:r>
      <w:r w:rsidRPr="00FF16B6">
        <w:rPr>
          <w:b/>
          <w:bCs/>
        </w:rPr>
        <w:t>restricciones de integridad referencial</w:t>
      </w:r>
      <w:r w:rsidRPr="00FF16B6">
        <w:t xml:space="preserve"> entre ellas (por ejemplo, claves foráneas o dependencias).</w:t>
      </w:r>
    </w:p>
    <w:p w14:paraId="6703EF4F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3. Casos de prueba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7"/>
        <w:gridCol w:w="3098"/>
        <w:gridCol w:w="3210"/>
        <w:gridCol w:w="995"/>
      </w:tblGrid>
      <w:tr w:rsidR="00FF16B6" w:rsidRPr="00FF16B6" w14:paraId="4AA6583F" w14:textId="77777777" w:rsidTr="00FF16B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670DF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proofErr w:type="spellStart"/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Nº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50841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Descripción del Caso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A9F5F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Resultado Obtenido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0DFCB" w14:textId="77777777" w:rsidR="00FF16B6" w:rsidRPr="00FF16B6" w:rsidRDefault="00FF16B6" w:rsidP="00FF16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</w:tr>
      <w:tr w:rsidR="00FF16B6" w:rsidRPr="00FF16B6" w14:paraId="1E0BEF52" w14:textId="77777777" w:rsidTr="00FF16B6">
        <w:trPr>
          <w:trHeight w:val="86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3922" w14:textId="77777777" w:rsidR="00FF16B6" w:rsidRPr="00FF16B6" w:rsidRDefault="00FF16B6" w:rsidP="00FF16B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BBCC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Verificar </w:t>
            </w:r>
            <w:proofErr w:type="gramStart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que</w:t>
            </w:r>
            <w:proofErr w:type="gramEnd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al registrar un turista, se crea correctamente su relación con el usuario asociado.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150E9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Registro en ambas tablas (</w:t>
            </w:r>
            <w:r w:rsidRPr="00FF16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usuarios</w:t>
            </w: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, </w:t>
            </w:r>
            <w:r w:rsidRPr="00FF16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turistas</w:t>
            </w: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) con </w:t>
            </w:r>
            <w:proofErr w:type="spellStart"/>
            <w:r w:rsidRPr="00FF16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id_usuario</w:t>
            </w:r>
            <w:proofErr w:type="spellEnd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coincidente.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9BF47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FF16B6" w:rsidRPr="00FF16B6" w14:paraId="25B91CB8" w14:textId="77777777" w:rsidTr="00FF16B6">
        <w:trPr>
          <w:trHeight w:val="864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DF2D" w14:textId="77777777" w:rsidR="00FF16B6" w:rsidRPr="00FF16B6" w:rsidRDefault="00FF16B6" w:rsidP="00FF16B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98A3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Verificar </w:t>
            </w:r>
            <w:proofErr w:type="gramStart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que</w:t>
            </w:r>
            <w:proofErr w:type="gramEnd"/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 xml:space="preserve"> al editar un turista, no se genera un nuevo registro de usuario.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A9681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Solo se actualizan los campos editados.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CC548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  <w:tr w:rsidR="00FF16B6" w:rsidRPr="00FF16B6" w14:paraId="6FA29B64" w14:textId="77777777" w:rsidTr="00FF16B6">
        <w:trPr>
          <w:trHeight w:val="576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9636" w14:textId="77777777" w:rsidR="00FF16B6" w:rsidRPr="00FF16B6" w:rsidRDefault="00FF16B6" w:rsidP="00FF16B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26784" w14:textId="36D3D670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Elimi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n</w:t>
            </w: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ar un usuario esperado a trav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é</w:t>
            </w: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s de la aplicación web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FAE3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Cambio de estado en la base de datos en estado de 1 a 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9854" w14:textId="77777777" w:rsidR="00FF16B6" w:rsidRPr="00FF16B6" w:rsidRDefault="00FF16B6" w:rsidP="00FF16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</w:pPr>
            <w:r w:rsidRPr="00FF16B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MX"/>
                <w14:ligatures w14:val="none"/>
              </w:rPr>
              <w:t>Aprobado</w:t>
            </w:r>
          </w:p>
        </w:tc>
      </w:tr>
    </w:tbl>
    <w:p w14:paraId="2585BA4E" w14:textId="07C11434" w:rsidR="00FF16B6" w:rsidRPr="00FF16B6" w:rsidRDefault="00FF16B6" w:rsidP="00FF16B6"/>
    <w:p w14:paraId="164901F4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4. Resultados generales</w:t>
      </w:r>
    </w:p>
    <w:p w14:paraId="09DCA94A" w14:textId="77777777" w:rsidR="00FF16B6" w:rsidRPr="00FF16B6" w:rsidRDefault="00FF16B6" w:rsidP="00FF16B6">
      <w:pPr>
        <w:numPr>
          <w:ilvl w:val="0"/>
          <w:numId w:val="2"/>
        </w:numPr>
      </w:pPr>
      <w:r w:rsidRPr="00FF16B6">
        <w:t xml:space="preserve">Se verificó la </w:t>
      </w:r>
      <w:r w:rsidRPr="00FF16B6">
        <w:rPr>
          <w:b/>
          <w:bCs/>
        </w:rPr>
        <w:t>coherencia entre entidades</w:t>
      </w:r>
      <w:r w:rsidRPr="00FF16B6">
        <w:t xml:space="preserve"> en la base de datos.</w:t>
      </w:r>
    </w:p>
    <w:p w14:paraId="71571F79" w14:textId="77777777" w:rsidR="00FF16B6" w:rsidRPr="00FF16B6" w:rsidRDefault="00FF16B6" w:rsidP="00FF16B6">
      <w:pPr>
        <w:numPr>
          <w:ilvl w:val="0"/>
          <w:numId w:val="2"/>
        </w:numPr>
      </w:pPr>
      <w:r w:rsidRPr="00FF16B6">
        <w:t>El sistema mantiene la integridad referencial evitando la pérdida o duplicidad de información.</w:t>
      </w:r>
    </w:p>
    <w:p w14:paraId="0093F771" w14:textId="06839889" w:rsidR="00FF16B6" w:rsidRPr="00FF16B6" w:rsidRDefault="00FF16B6" w:rsidP="00FF16B6">
      <w:pPr>
        <w:numPr>
          <w:ilvl w:val="0"/>
          <w:numId w:val="2"/>
        </w:numPr>
      </w:pPr>
      <w:r w:rsidRPr="00FF16B6">
        <w:t>Las restricciones definidas en las relaciones (FOREIGN KEY) funcionan correctamente.</w:t>
      </w:r>
    </w:p>
    <w:p w14:paraId="47885D27" w14:textId="77777777" w:rsidR="00FF16B6" w:rsidRPr="00FF16B6" w:rsidRDefault="00FF16B6" w:rsidP="00FF16B6">
      <w:pPr>
        <w:rPr>
          <w:b/>
          <w:bCs/>
        </w:rPr>
      </w:pPr>
      <w:r w:rsidRPr="00FF16B6">
        <w:rPr>
          <w:b/>
          <w:bCs/>
        </w:rPr>
        <w:t>5. Evidencias</w:t>
      </w:r>
    </w:p>
    <w:p w14:paraId="556A765D" w14:textId="77777777" w:rsidR="00FF16B6" w:rsidRPr="00FF16B6" w:rsidRDefault="00FF16B6" w:rsidP="00FF16B6">
      <w:r w:rsidRPr="00FF16B6">
        <w:rPr>
          <w:rFonts w:ascii="Segoe UI Emoji" w:hAnsi="Segoe UI Emoji" w:cs="Segoe UI Emoji"/>
        </w:rPr>
        <w:t>📸</w:t>
      </w:r>
      <w:r w:rsidRPr="00FF16B6">
        <w:t xml:space="preserve"> Incluye capturas de:</w:t>
      </w:r>
    </w:p>
    <w:p w14:paraId="704BA0E1" w14:textId="1144A88F" w:rsidR="00FF16B6" w:rsidRDefault="00FF16B6" w:rsidP="00FF16B6">
      <w:pPr>
        <w:numPr>
          <w:ilvl w:val="0"/>
          <w:numId w:val="3"/>
        </w:numPr>
      </w:pPr>
      <w:r w:rsidRPr="00FF16B6">
        <w:t>Vista de registros de la operación.</w:t>
      </w:r>
    </w:p>
    <w:p w14:paraId="207F92DD" w14:textId="50FFD0CA" w:rsidR="00FF16B6" w:rsidRPr="00FF16B6" w:rsidRDefault="00FF16B6" w:rsidP="00FF16B6">
      <w:pPr>
        <w:ind w:left="720"/>
      </w:pPr>
      <w:r w:rsidRPr="00FF16B6">
        <w:lastRenderedPageBreak/>
        <w:drawing>
          <wp:inline distT="0" distB="0" distL="0" distR="0" wp14:anchorId="00F9B6CB" wp14:editId="17C5907C">
            <wp:extent cx="5612130" cy="2817495"/>
            <wp:effectExtent l="0" t="0" r="7620" b="1905"/>
            <wp:docPr id="45061554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1554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F7A" w14:textId="4892DA66" w:rsidR="00FF16B6" w:rsidRPr="00FF16B6" w:rsidRDefault="00FF16B6" w:rsidP="00FF16B6">
      <w:pPr>
        <w:numPr>
          <w:ilvl w:val="0"/>
          <w:numId w:val="3"/>
        </w:numPr>
      </w:pPr>
      <w:r w:rsidRPr="00FF16B6">
        <w:t xml:space="preserve">Validación en tabla de </w:t>
      </w:r>
      <w:r>
        <w:t xml:space="preserve">usurarios y turistas antes y </w:t>
      </w:r>
      <w:proofErr w:type="spellStart"/>
      <w:r>
        <w:t>despues</w:t>
      </w:r>
      <w:proofErr w:type="spellEnd"/>
      <w:r>
        <w:t xml:space="preserve"> de eliminarlo desde administrador.(cambio de estado de 0 a 1)</w:t>
      </w:r>
    </w:p>
    <w:p w14:paraId="53E38914" w14:textId="71390F87" w:rsidR="00FF16B6" w:rsidRDefault="00FF16B6">
      <w:r w:rsidRPr="00FF16B6">
        <w:drawing>
          <wp:inline distT="0" distB="0" distL="0" distR="0" wp14:anchorId="777CFCB0" wp14:editId="1B6C8865">
            <wp:extent cx="4571167" cy="2175933"/>
            <wp:effectExtent l="0" t="0" r="1270" b="0"/>
            <wp:docPr id="1821790545" name="Imagen 1" descr="Una captura de pantalla de una red soci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90545" name="Imagen 1" descr="Una captura de pantalla de una red social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4233" cy="21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6B6">
        <w:drawing>
          <wp:inline distT="0" distB="0" distL="0" distR="0" wp14:anchorId="3515A8DA" wp14:editId="3EAB6FDE">
            <wp:extent cx="4631344" cy="2200910"/>
            <wp:effectExtent l="0" t="0" r="0" b="8890"/>
            <wp:docPr id="141109065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90653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307" cy="22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13807"/>
    <w:multiLevelType w:val="multilevel"/>
    <w:tmpl w:val="58D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C1340"/>
    <w:multiLevelType w:val="multilevel"/>
    <w:tmpl w:val="6AE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C6595"/>
    <w:multiLevelType w:val="multilevel"/>
    <w:tmpl w:val="906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110558">
    <w:abstractNumId w:val="1"/>
  </w:num>
  <w:num w:numId="2" w16cid:durableId="1427655350">
    <w:abstractNumId w:val="0"/>
  </w:num>
  <w:num w:numId="3" w16cid:durableId="156696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6"/>
    <w:rsid w:val="003228AE"/>
    <w:rsid w:val="00430547"/>
    <w:rsid w:val="006A2347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73D7"/>
  <w15:chartTrackingRefBased/>
  <w15:docId w15:val="{7ADE6492-5D28-4059-9A27-48EE2159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6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6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6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6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6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6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6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6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6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6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6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89D5DB58-5358-42DE-BFAB-E389355F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RODRIGO NINANQUI HUAMAN</dc:creator>
  <cp:keywords/>
  <dc:description/>
  <cp:lastModifiedBy>BILL RODRIGO NINANQUI HUAMAN</cp:lastModifiedBy>
  <cp:revision>1</cp:revision>
  <dcterms:created xsi:type="dcterms:W3CDTF">2025-10-22T19:43:00Z</dcterms:created>
  <dcterms:modified xsi:type="dcterms:W3CDTF">2025-10-22T20:01:00Z</dcterms:modified>
</cp:coreProperties>
</file>