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51EB" w14:textId="77777777" w:rsidR="00930193" w:rsidRPr="00930193" w:rsidRDefault="00930193" w:rsidP="00930193">
      <w:pPr>
        <w:rPr>
          <w:b/>
          <w:bCs/>
        </w:rPr>
      </w:pPr>
      <w:r w:rsidRPr="00930193">
        <w:rPr>
          <w:b/>
          <w:bCs/>
        </w:rPr>
        <w:t>Validar visualización correcta de los gráficos con datos reales (simulados)</w:t>
      </w:r>
    </w:p>
    <w:p w14:paraId="414D004C" w14:textId="77777777" w:rsidR="00930193" w:rsidRPr="001F0C3B" w:rsidRDefault="00930193" w:rsidP="00930193">
      <w:pPr>
        <w:rPr>
          <w:b/>
          <w:bCs/>
        </w:rPr>
      </w:pPr>
      <w:r w:rsidRPr="001F0C3B">
        <w:rPr>
          <w:b/>
          <w:bCs/>
        </w:rPr>
        <w:t>1. Identificación General</w:t>
      </w:r>
    </w:p>
    <w:p w14:paraId="4211458A" w14:textId="2EC2D46A" w:rsidR="00930193" w:rsidRPr="001F0C3B" w:rsidRDefault="00930193" w:rsidP="00930193">
      <w:pPr>
        <w:numPr>
          <w:ilvl w:val="0"/>
          <w:numId w:val="3"/>
        </w:numPr>
      </w:pPr>
      <w:r w:rsidRPr="001F0C3B">
        <w:rPr>
          <w:b/>
          <w:bCs/>
        </w:rPr>
        <w:t>Sprint:</w:t>
      </w:r>
      <w:r w:rsidRPr="001F0C3B">
        <w:t xml:space="preserve"> </w:t>
      </w:r>
      <w:r>
        <w:t>7</w:t>
      </w:r>
    </w:p>
    <w:p w14:paraId="2BA5A87C" w14:textId="2B205480" w:rsidR="00930193" w:rsidRPr="001F0C3B" w:rsidRDefault="00930193" w:rsidP="00930193">
      <w:pPr>
        <w:numPr>
          <w:ilvl w:val="0"/>
          <w:numId w:val="3"/>
        </w:numPr>
      </w:pPr>
      <w:r w:rsidRPr="001F0C3B">
        <w:rPr>
          <w:b/>
          <w:bCs/>
        </w:rPr>
        <w:t>Historia de Usuario:</w:t>
      </w:r>
      <w:r w:rsidRPr="001F0C3B">
        <w:t xml:space="preserve"> HU </w:t>
      </w:r>
      <w:r>
        <w:t>7</w:t>
      </w:r>
      <w:r w:rsidRPr="001F0C3B">
        <w:t>.1</w:t>
      </w:r>
    </w:p>
    <w:p w14:paraId="0D3D5F5D" w14:textId="7F8FF092" w:rsidR="00930193" w:rsidRPr="001F0C3B" w:rsidRDefault="00930193" w:rsidP="00930193">
      <w:pPr>
        <w:numPr>
          <w:ilvl w:val="0"/>
          <w:numId w:val="3"/>
        </w:numPr>
      </w:pPr>
      <w:r w:rsidRPr="001F0C3B">
        <w:rPr>
          <w:b/>
          <w:bCs/>
        </w:rPr>
        <w:t>Tarea:</w:t>
      </w:r>
      <w:r w:rsidRPr="001F0C3B">
        <w:t xml:space="preserve"> </w:t>
      </w:r>
      <w:r>
        <w:t>7</w:t>
      </w:r>
      <w:r w:rsidRPr="001F0C3B">
        <w:t>.1.</w:t>
      </w:r>
      <w:r>
        <w:t>6</w:t>
      </w:r>
      <w:r w:rsidRPr="001F0C3B">
        <w:t xml:space="preserve"> – </w:t>
      </w:r>
      <w:r w:rsidRPr="00930193">
        <w:t>Validar visualización correcta de los gráficos con datos reales</w:t>
      </w:r>
    </w:p>
    <w:p w14:paraId="06801CC0" w14:textId="77777777" w:rsidR="00930193" w:rsidRPr="001F0C3B" w:rsidRDefault="00930193" w:rsidP="00930193">
      <w:pPr>
        <w:numPr>
          <w:ilvl w:val="0"/>
          <w:numId w:val="3"/>
        </w:numPr>
      </w:pPr>
      <w:r w:rsidRPr="001F0C3B">
        <w:rPr>
          <w:b/>
          <w:bCs/>
        </w:rPr>
        <w:t>Responsable:</w:t>
      </w:r>
      <w:r w:rsidRPr="001F0C3B">
        <w:t xml:space="preserve"> QA </w:t>
      </w:r>
      <w:proofErr w:type="spellStart"/>
      <w:r w:rsidRPr="001F0C3B">
        <w:t>Engineer</w:t>
      </w:r>
      <w:proofErr w:type="spellEnd"/>
    </w:p>
    <w:p w14:paraId="7A0B4736" w14:textId="5B076B6F" w:rsidR="00930193" w:rsidRPr="00930193" w:rsidRDefault="00930193" w:rsidP="00930193">
      <w:pPr>
        <w:numPr>
          <w:ilvl w:val="0"/>
          <w:numId w:val="3"/>
        </w:numPr>
      </w:pPr>
      <w:r w:rsidRPr="001F0C3B">
        <w:rPr>
          <w:b/>
          <w:bCs/>
        </w:rPr>
        <w:t>Fecha:</w:t>
      </w:r>
      <w:r w:rsidRPr="001F0C3B">
        <w:t xml:space="preserve"> </w:t>
      </w:r>
      <w:r>
        <w:rPr>
          <w:i/>
          <w:iCs/>
        </w:rPr>
        <w:t>1</w:t>
      </w:r>
      <w:r>
        <w:rPr>
          <w:i/>
          <w:iCs/>
        </w:rPr>
        <w:t>2</w:t>
      </w:r>
      <w:r>
        <w:rPr>
          <w:i/>
          <w:iCs/>
        </w:rPr>
        <w:t>/11/2025</w:t>
      </w:r>
    </w:p>
    <w:p w14:paraId="2F6EFE9B" w14:textId="6937DA0D" w:rsidR="00930193" w:rsidRPr="00930193" w:rsidRDefault="00930193" w:rsidP="00930193">
      <w:pPr>
        <w:rPr>
          <w:b/>
          <w:bCs/>
        </w:rPr>
      </w:pPr>
      <w:r w:rsidRPr="00930193">
        <w:rPr>
          <w:b/>
          <w:bCs/>
        </w:rPr>
        <w:t>Objetivo</w:t>
      </w:r>
    </w:p>
    <w:p w14:paraId="502A45FE" w14:textId="77777777" w:rsidR="00930193" w:rsidRPr="00930193" w:rsidRDefault="00930193" w:rsidP="00930193">
      <w:r w:rsidRPr="00930193">
        <w:t xml:space="preserve">Verificar que los componentes gráficos (gráficos de barras, líneas, tarjetas métricas, etc.) se visualicen correctamente y respondan de forma adecuada a los datos simulados cargados en el </w:t>
      </w:r>
      <w:proofErr w:type="spellStart"/>
      <w:r w:rsidRPr="00930193">
        <w:t>dashboard</w:t>
      </w:r>
      <w:proofErr w:type="spellEnd"/>
      <w:r w:rsidRPr="00930193">
        <w:t xml:space="preserve"> del administrador.</w:t>
      </w:r>
    </w:p>
    <w:p w14:paraId="2C001E1F" w14:textId="13766491" w:rsidR="00930193" w:rsidRPr="00930193" w:rsidRDefault="00930193" w:rsidP="00930193">
      <w:pPr>
        <w:rPr>
          <w:b/>
          <w:bCs/>
        </w:rPr>
      </w:pPr>
      <w:r w:rsidRPr="00930193">
        <w:rPr>
          <w:b/>
          <w:bCs/>
        </w:rPr>
        <w:t>Criterios de validación</w:t>
      </w:r>
    </w:p>
    <w:tbl>
      <w:tblPr>
        <w:tblStyle w:val="Tablaconcuadrcula4-nfasis1"/>
        <w:tblW w:w="10240" w:type="dxa"/>
        <w:tblLook w:val="04A0" w:firstRow="1" w:lastRow="0" w:firstColumn="1" w:lastColumn="0" w:noHBand="0" w:noVBand="1"/>
      </w:tblPr>
      <w:tblGrid>
        <w:gridCol w:w="1840"/>
        <w:gridCol w:w="4576"/>
        <w:gridCol w:w="2674"/>
        <w:gridCol w:w="1150"/>
      </w:tblGrid>
      <w:tr w:rsidR="009C064B" w:rsidRPr="009C064B" w14:paraId="3F29CE76" w14:textId="77777777" w:rsidTr="009C0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71A9A1C1" w14:textId="77777777" w:rsidR="009C064B" w:rsidRPr="009C064B" w:rsidRDefault="009C064B" w:rsidP="009C064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Criterio</w:t>
            </w:r>
          </w:p>
        </w:tc>
        <w:tc>
          <w:tcPr>
            <w:tcW w:w="4576" w:type="dxa"/>
            <w:hideMark/>
          </w:tcPr>
          <w:p w14:paraId="13AF668C" w14:textId="77777777" w:rsidR="009C064B" w:rsidRPr="009C064B" w:rsidRDefault="009C064B" w:rsidP="009C0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2674" w:type="dxa"/>
            <w:hideMark/>
          </w:tcPr>
          <w:p w14:paraId="4AFDBF08" w14:textId="77777777" w:rsidR="009C064B" w:rsidRPr="009C064B" w:rsidRDefault="009C064B" w:rsidP="009C0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Resultado esperado</w:t>
            </w:r>
          </w:p>
        </w:tc>
        <w:tc>
          <w:tcPr>
            <w:tcW w:w="1150" w:type="dxa"/>
            <w:hideMark/>
          </w:tcPr>
          <w:p w14:paraId="03967C43" w14:textId="77777777" w:rsidR="009C064B" w:rsidRPr="009C064B" w:rsidRDefault="009C064B" w:rsidP="009C06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Estado</w:t>
            </w:r>
          </w:p>
        </w:tc>
      </w:tr>
      <w:tr w:rsidR="009C064B" w:rsidRPr="009C064B" w14:paraId="4D137BB1" w14:textId="77777777" w:rsidTr="009C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41E26094" w14:textId="77777777" w:rsidR="009C064B" w:rsidRPr="009C064B" w:rsidRDefault="009C064B" w:rsidP="009C064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1. Carga inicial</w:t>
            </w:r>
          </w:p>
        </w:tc>
        <w:tc>
          <w:tcPr>
            <w:tcW w:w="4576" w:type="dxa"/>
            <w:hideMark/>
          </w:tcPr>
          <w:p w14:paraId="249FF432" w14:textId="77777777" w:rsidR="009C064B" w:rsidRPr="009C064B" w:rsidRDefault="009C064B" w:rsidP="009C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Al abrir el panel de estadísticas, todos los componentes gráficos deben cargarse sin errores visuales ni de consola.</w:t>
            </w:r>
          </w:p>
        </w:tc>
        <w:tc>
          <w:tcPr>
            <w:tcW w:w="2674" w:type="dxa"/>
            <w:hideMark/>
          </w:tcPr>
          <w:p w14:paraId="2767E141" w14:textId="77777777" w:rsidR="009C064B" w:rsidRPr="009C064B" w:rsidRDefault="009C064B" w:rsidP="009C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Todos los gráficos renderizan correctamente.</w:t>
            </w:r>
          </w:p>
        </w:tc>
        <w:tc>
          <w:tcPr>
            <w:tcW w:w="1150" w:type="dxa"/>
            <w:noWrap/>
            <w:hideMark/>
          </w:tcPr>
          <w:p w14:paraId="57395234" w14:textId="77777777" w:rsidR="009C064B" w:rsidRPr="009C064B" w:rsidRDefault="009C064B" w:rsidP="009C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9C064B" w:rsidRPr="009C064B" w14:paraId="056FB699" w14:textId="77777777" w:rsidTr="009C064B">
        <w:trPr>
          <w:trHeight w:val="1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7F7D173A" w14:textId="77777777" w:rsidR="009C064B" w:rsidRPr="009C064B" w:rsidRDefault="009C064B" w:rsidP="009C064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2. Coherencia de datos simulados</w:t>
            </w:r>
          </w:p>
        </w:tc>
        <w:tc>
          <w:tcPr>
            <w:tcW w:w="4576" w:type="dxa"/>
            <w:hideMark/>
          </w:tcPr>
          <w:p w14:paraId="7CF11BC8" w14:textId="77777777" w:rsidR="009C064B" w:rsidRPr="009C064B" w:rsidRDefault="009C064B" w:rsidP="009C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Los valores mostrados (por ejemplo: total de turistas, itinerarios, etc.) deben coincidir con los datos del archivo JSON o del estado local usado como </w:t>
            </w:r>
            <w:proofErr w:type="spellStart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mock</w:t>
            </w:r>
            <w:proofErr w:type="spellEnd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2674" w:type="dxa"/>
            <w:hideMark/>
          </w:tcPr>
          <w:p w14:paraId="48C3B07B" w14:textId="77777777" w:rsidR="009C064B" w:rsidRPr="009C064B" w:rsidRDefault="009C064B" w:rsidP="009C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Los números son consistentes con los datos definidos en el </w:t>
            </w:r>
            <w:proofErr w:type="spellStart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mock</w:t>
            </w:r>
            <w:proofErr w:type="spellEnd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1150" w:type="dxa"/>
            <w:noWrap/>
            <w:hideMark/>
          </w:tcPr>
          <w:p w14:paraId="16563D05" w14:textId="77777777" w:rsidR="009C064B" w:rsidRPr="009C064B" w:rsidRDefault="009C064B" w:rsidP="009C06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9C064B" w:rsidRPr="009C064B" w14:paraId="66A676BF" w14:textId="77777777" w:rsidTr="009C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29BCAD87" w14:textId="77777777" w:rsidR="009C064B" w:rsidRPr="009C064B" w:rsidRDefault="009C064B" w:rsidP="009C064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3. Escalado de gráficos</w:t>
            </w:r>
          </w:p>
        </w:tc>
        <w:tc>
          <w:tcPr>
            <w:tcW w:w="4576" w:type="dxa"/>
            <w:hideMark/>
          </w:tcPr>
          <w:p w14:paraId="4659D262" w14:textId="77777777" w:rsidR="009C064B" w:rsidRPr="009C064B" w:rsidRDefault="009C064B" w:rsidP="009C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Los gráficos deben ajustar sus ejes y leyendas correctamente al rango de valores simulados.</w:t>
            </w:r>
          </w:p>
        </w:tc>
        <w:tc>
          <w:tcPr>
            <w:tcW w:w="2674" w:type="dxa"/>
            <w:hideMark/>
          </w:tcPr>
          <w:p w14:paraId="7EE8D83C" w14:textId="77777777" w:rsidR="009C064B" w:rsidRPr="009C064B" w:rsidRDefault="009C064B" w:rsidP="009C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Ejes legibles, escalas correctas.</w:t>
            </w:r>
          </w:p>
        </w:tc>
        <w:tc>
          <w:tcPr>
            <w:tcW w:w="1150" w:type="dxa"/>
            <w:noWrap/>
            <w:hideMark/>
          </w:tcPr>
          <w:p w14:paraId="45BC5F72" w14:textId="77777777" w:rsidR="009C064B" w:rsidRPr="009C064B" w:rsidRDefault="009C064B" w:rsidP="009C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9C064B" w:rsidRPr="009C064B" w14:paraId="42812591" w14:textId="77777777" w:rsidTr="009C064B">
        <w:trPr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1B267187" w14:textId="77777777" w:rsidR="009C064B" w:rsidRPr="009C064B" w:rsidRDefault="009C064B" w:rsidP="009C064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4. Legibilidad visual</w:t>
            </w:r>
          </w:p>
        </w:tc>
        <w:tc>
          <w:tcPr>
            <w:tcW w:w="4576" w:type="dxa"/>
            <w:hideMark/>
          </w:tcPr>
          <w:p w14:paraId="2CDE105A" w14:textId="77777777" w:rsidR="009C064B" w:rsidRPr="009C064B" w:rsidRDefault="009C064B" w:rsidP="009C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Colores, tipografía, y etiquetas deben ser legibles.</w:t>
            </w:r>
          </w:p>
        </w:tc>
        <w:tc>
          <w:tcPr>
            <w:tcW w:w="2674" w:type="dxa"/>
            <w:hideMark/>
          </w:tcPr>
          <w:p w14:paraId="5E260B09" w14:textId="77777777" w:rsidR="009C064B" w:rsidRPr="009C064B" w:rsidRDefault="009C064B" w:rsidP="009C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Texto y elementos visibles en todas las resoluciones.</w:t>
            </w:r>
          </w:p>
        </w:tc>
        <w:tc>
          <w:tcPr>
            <w:tcW w:w="1150" w:type="dxa"/>
            <w:noWrap/>
            <w:hideMark/>
          </w:tcPr>
          <w:p w14:paraId="748236E7" w14:textId="77777777" w:rsidR="009C064B" w:rsidRPr="009C064B" w:rsidRDefault="009C064B" w:rsidP="009C06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9C064B" w:rsidRPr="009C064B" w14:paraId="5CCB3962" w14:textId="77777777" w:rsidTr="009C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6F8B0A02" w14:textId="77777777" w:rsidR="009C064B" w:rsidRPr="009C064B" w:rsidRDefault="009C064B" w:rsidP="009C064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5. </w:t>
            </w:r>
            <w:proofErr w:type="spellStart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Responsividad</w:t>
            </w:r>
            <w:proofErr w:type="spellEnd"/>
          </w:p>
        </w:tc>
        <w:tc>
          <w:tcPr>
            <w:tcW w:w="4576" w:type="dxa"/>
            <w:hideMark/>
          </w:tcPr>
          <w:p w14:paraId="440BE2DE" w14:textId="77777777" w:rsidR="009C064B" w:rsidRPr="009C064B" w:rsidRDefault="009C064B" w:rsidP="009C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En resoluciones desktop, </w:t>
            </w:r>
            <w:proofErr w:type="spellStart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tablet</w:t>
            </w:r>
            <w:proofErr w:type="spellEnd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y móvil, los gráficos y tarjetas deben mantenerse alineados sin solaparse.</w:t>
            </w:r>
          </w:p>
        </w:tc>
        <w:tc>
          <w:tcPr>
            <w:tcW w:w="2674" w:type="dxa"/>
            <w:hideMark/>
          </w:tcPr>
          <w:p w14:paraId="170B271B" w14:textId="77777777" w:rsidR="009C064B" w:rsidRPr="009C064B" w:rsidRDefault="009C064B" w:rsidP="009C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El </w:t>
            </w:r>
            <w:proofErr w:type="spellStart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layout</w:t>
            </w:r>
            <w:proofErr w:type="spellEnd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 se ajusta correctamente.</w:t>
            </w:r>
          </w:p>
        </w:tc>
        <w:tc>
          <w:tcPr>
            <w:tcW w:w="1150" w:type="dxa"/>
            <w:noWrap/>
            <w:hideMark/>
          </w:tcPr>
          <w:p w14:paraId="21E80316" w14:textId="77777777" w:rsidR="009C064B" w:rsidRPr="009C064B" w:rsidRDefault="009C064B" w:rsidP="009C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9C064B" w:rsidRPr="009C064B" w14:paraId="5FDEF656" w14:textId="77777777" w:rsidTr="009C064B">
        <w:trPr>
          <w:trHeight w:val="1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7B654EFF" w14:textId="77777777" w:rsidR="009C064B" w:rsidRPr="009C064B" w:rsidRDefault="009C064B" w:rsidP="009C064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6. Interactividad</w:t>
            </w:r>
          </w:p>
        </w:tc>
        <w:tc>
          <w:tcPr>
            <w:tcW w:w="4576" w:type="dxa"/>
            <w:hideMark/>
          </w:tcPr>
          <w:p w14:paraId="78948A23" w14:textId="77777777" w:rsidR="009C064B" w:rsidRPr="009C064B" w:rsidRDefault="009C064B" w:rsidP="009C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Si hay </w:t>
            </w:r>
            <w:proofErr w:type="spellStart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tooltips</w:t>
            </w:r>
            <w:proofErr w:type="spellEnd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, leyendas o filtros activos, deben funcionar correctamente (mostrar valores al pasar el </w:t>
            </w:r>
            <w:proofErr w:type="gramStart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mouse</w:t>
            </w:r>
            <w:proofErr w:type="gramEnd"/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, ocultar/mostrar series, etc.).</w:t>
            </w:r>
          </w:p>
        </w:tc>
        <w:tc>
          <w:tcPr>
            <w:tcW w:w="2674" w:type="dxa"/>
            <w:hideMark/>
          </w:tcPr>
          <w:p w14:paraId="75846A81" w14:textId="77777777" w:rsidR="009C064B" w:rsidRPr="009C064B" w:rsidRDefault="009C064B" w:rsidP="009C0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Interacción fluida y sin errores.</w:t>
            </w:r>
          </w:p>
        </w:tc>
        <w:tc>
          <w:tcPr>
            <w:tcW w:w="1150" w:type="dxa"/>
            <w:noWrap/>
            <w:hideMark/>
          </w:tcPr>
          <w:p w14:paraId="73F6D890" w14:textId="77777777" w:rsidR="009C064B" w:rsidRPr="009C064B" w:rsidRDefault="009C064B" w:rsidP="009C06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9C064B" w:rsidRPr="009C064B" w14:paraId="4226F645" w14:textId="77777777" w:rsidTr="009C06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0" w:type="dxa"/>
            <w:hideMark/>
          </w:tcPr>
          <w:p w14:paraId="079D1BFC" w14:textId="77777777" w:rsidR="009C064B" w:rsidRPr="009C064B" w:rsidRDefault="009C064B" w:rsidP="009C064B">
            <w:pP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7. Rendimiento</w:t>
            </w:r>
          </w:p>
        </w:tc>
        <w:tc>
          <w:tcPr>
            <w:tcW w:w="4576" w:type="dxa"/>
            <w:hideMark/>
          </w:tcPr>
          <w:p w14:paraId="314744C0" w14:textId="77777777" w:rsidR="009C064B" w:rsidRPr="009C064B" w:rsidRDefault="009C064B" w:rsidP="009C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Los gráficos deben cargarse en menos de 2 segundos con los datos de prueba.</w:t>
            </w:r>
          </w:p>
        </w:tc>
        <w:tc>
          <w:tcPr>
            <w:tcW w:w="2674" w:type="dxa"/>
            <w:hideMark/>
          </w:tcPr>
          <w:p w14:paraId="1625480E" w14:textId="77777777" w:rsidR="009C064B" w:rsidRPr="009C064B" w:rsidRDefault="009C064B" w:rsidP="009C06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Render rápido y sin bloqueos.</w:t>
            </w:r>
          </w:p>
        </w:tc>
        <w:tc>
          <w:tcPr>
            <w:tcW w:w="1150" w:type="dxa"/>
            <w:noWrap/>
            <w:hideMark/>
          </w:tcPr>
          <w:p w14:paraId="2F49ED72" w14:textId="77777777" w:rsidR="009C064B" w:rsidRPr="009C064B" w:rsidRDefault="009C064B" w:rsidP="009C06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064B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</w:tbl>
    <w:p w14:paraId="27410CB7" w14:textId="4C70CBBD" w:rsidR="00930193" w:rsidRPr="00930193" w:rsidRDefault="00930193" w:rsidP="00930193">
      <w:pPr>
        <w:rPr>
          <w:b/>
          <w:bCs/>
        </w:rPr>
      </w:pPr>
      <w:r w:rsidRPr="00930193">
        <w:rPr>
          <w:b/>
          <w:bCs/>
        </w:rPr>
        <w:lastRenderedPageBreak/>
        <w:t>Procedimiento de prueba</w:t>
      </w:r>
    </w:p>
    <w:p w14:paraId="05918507" w14:textId="77777777" w:rsidR="00930193" w:rsidRPr="00930193" w:rsidRDefault="00930193" w:rsidP="00930193">
      <w:pPr>
        <w:numPr>
          <w:ilvl w:val="0"/>
          <w:numId w:val="1"/>
        </w:numPr>
      </w:pPr>
      <w:r w:rsidRPr="00930193">
        <w:t xml:space="preserve">Ejecutar la </w:t>
      </w:r>
      <w:proofErr w:type="gramStart"/>
      <w:r w:rsidRPr="00930193">
        <w:t>app</w:t>
      </w:r>
      <w:proofErr w:type="gramEnd"/>
      <w:r w:rsidRPr="00930193">
        <w:t xml:space="preserve"> en modo desarrollo:</w:t>
      </w:r>
    </w:p>
    <w:p w14:paraId="3AA90807" w14:textId="77777777" w:rsidR="00930193" w:rsidRPr="00930193" w:rsidRDefault="00930193" w:rsidP="00930193">
      <w:pPr>
        <w:numPr>
          <w:ilvl w:val="0"/>
          <w:numId w:val="1"/>
        </w:numPr>
      </w:pPr>
      <w:proofErr w:type="spellStart"/>
      <w:r w:rsidRPr="00930193">
        <w:t>npm</w:t>
      </w:r>
      <w:proofErr w:type="spellEnd"/>
      <w:r w:rsidRPr="00930193">
        <w:t xml:space="preserve"> run </w:t>
      </w:r>
      <w:proofErr w:type="spellStart"/>
      <w:r w:rsidRPr="00930193">
        <w:t>dev</w:t>
      </w:r>
      <w:proofErr w:type="spellEnd"/>
    </w:p>
    <w:p w14:paraId="01A5CE03" w14:textId="0983104A" w:rsidR="00930193" w:rsidRPr="00930193" w:rsidRDefault="00930193" w:rsidP="00930193">
      <w:pPr>
        <w:numPr>
          <w:ilvl w:val="0"/>
          <w:numId w:val="1"/>
        </w:numPr>
      </w:pPr>
      <w:r w:rsidRPr="00930193">
        <w:t xml:space="preserve">Ingresar al </w:t>
      </w:r>
      <w:r w:rsidRPr="00930193">
        <w:rPr>
          <w:b/>
          <w:bCs/>
        </w:rPr>
        <w:t xml:space="preserve">Panel </w:t>
      </w:r>
      <w:proofErr w:type="spellStart"/>
      <w:r w:rsidR="009C064B">
        <w:rPr>
          <w:b/>
          <w:bCs/>
        </w:rPr>
        <w:t>Admin</w:t>
      </w:r>
      <w:proofErr w:type="spellEnd"/>
    </w:p>
    <w:p w14:paraId="50DCF7EB" w14:textId="77777777" w:rsidR="00930193" w:rsidRPr="00930193" w:rsidRDefault="00930193" w:rsidP="00930193">
      <w:pPr>
        <w:numPr>
          <w:ilvl w:val="0"/>
          <w:numId w:val="1"/>
        </w:numPr>
      </w:pPr>
      <w:r w:rsidRPr="00930193">
        <w:t xml:space="preserve">Validar cada componente gráfico con los </w:t>
      </w:r>
      <w:r w:rsidRPr="00930193">
        <w:rPr>
          <w:b/>
          <w:bCs/>
        </w:rPr>
        <w:t>datos simulados</w:t>
      </w:r>
      <w:r w:rsidRPr="00930193">
        <w:t>.</w:t>
      </w:r>
    </w:p>
    <w:p w14:paraId="481FE05E" w14:textId="77777777" w:rsidR="00930193" w:rsidRPr="00930193" w:rsidRDefault="00930193" w:rsidP="00930193">
      <w:pPr>
        <w:numPr>
          <w:ilvl w:val="0"/>
          <w:numId w:val="1"/>
        </w:numPr>
      </w:pPr>
      <w:r w:rsidRPr="00930193">
        <w:t xml:space="preserve">Revisar la </w:t>
      </w:r>
      <w:r w:rsidRPr="00930193">
        <w:rPr>
          <w:b/>
          <w:bCs/>
        </w:rPr>
        <w:t>consola del navegador</w:t>
      </w:r>
      <w:r w:rsidRPr="00930193">
        <w:t xml:space="preserve"> (F12 → </w:t>
      </w:r>
      <w:proofErr w:type="spellStart"/>
      <w:r w:rsidRPr="00930193">
        <w:t>Console</w:t>
      </w:r>
      <w:proofErr w:type="spellEnd"/>
      <w:r w:rsidRPr="00930193">
        <w:t xml:space="preserve">) para verificar que no existan errores de renderización o </w:t>
      </w:r>
      <w:proofErr w:type="spellStart"/>
      <w:r w:rsidRPr="00930193">
        <w:t>warnings</w:t>
      </w:r>
      <w:proofErr w:type="spellEnd"/>
      <w:r w:rsidRPr="00930193">
        <w:t xml:space="preserve"> de </w:t>
      </w:r>
      <w:proofErr w:type="spellStart"/>
      <w:r w:rsidRPr="00930193">
        <w:t>React</w:t>
      </w:r>
      <w:proofErr w:type="spellEnd"/>
      <w:r w:rsidRPr="00930193">
        <w:t>.</w:t>
      </w:r>
    </w:p>
    <w:p w14:paraId="09EF4DF8" w14:textId="77777777" w:rsidR="00930193" w:rsidRPr="00930193" w:rsidRDefault="00930193" w:rsidP="00930193">
      <w:pPr>
        <w:numPr>
          <w:ilvl w:val="0"/>
          <w:numId w:val="1"/>
        </w:numPr>
      </w:pPr>
      <w:r w:rsidRPr="00930193">
        <w:t>Probar diferentes tamaños de pantalla (</w:t>
      </w:r>
      <w:proofErr w:type="spellStart"/>
      <w:r w:rsidRPr="00930193">
        <w:t>Ctrl</w:t>
      </w:r>
      <w:proofErr w:type="spellEnd"/>
      <w:r w:rsidRPr="00930193">
        <w:t xml:space="preserve"> + Shift + M en Chrome </w:t>
      </w:r>
      <w:proofErr w:type="spellStart"/>
      <w:r w:rsidRPr="00930193">
        <w:t>DevTools</w:t>
      </w:r>
      <w:proofErr w:type="spellEnd"/>
      <w:r w:rsidRPr="00930193">
        <w:t>).</w:t>
      </w:r>
    </w:p>
    <w:p w14:paraId="3C8ED213" w14:textId="77777777" w:rsidR="00930193" w:rsidRPr="00930193" w:rsidRDefault="00930193" w:rsidP="00930193">
      <w:pPr>
        <w:numPr>
          <w:ilvl w:val="0"/>
          <w:numId w:val="1"/>
        </w:numPr>
      </w:pPr>
      <w:r w:rsidRPr="00930193">
        <w:t xml:space="preserve">Si hay filtros por fecha o tipo, probar su funcionalidad con los </w:t>
      </w:r>
      <w:proofErr w:type="spellStart"/>
      <w:r w:rsidRPr="00930193">
        <w:t>mocks</w:t>
      </w:r>
      <w:proofErr w:type="spellEnd"/>
      <w:r w:rsidRPr="00930193">
        <w:t xml:space="preserve"> disponibles.</w:t>
      </w:r>
    </w:p>
    <w:p w14:paraId="4E1DF878" w14:textId="77777777" w:rsidR="00930193" w:rsidRDefault="00930193" w:rsidP="00930193">
      <w:pPr>
        <w:numPr>
          <w:ilvl w:val="0"/>
          <w:numId w:val="1"/>
        </w:numPr>
      </w:pPr>
      <w:r w:rsidRPr="00930193">
        <w:t>Documentar cualquier desviación visual o inconsistencia con capturas de pantalla.</w:t>
      </w:r>
    </w:p>
    <w:p w14:paraId="447876FD" w14:textId="1A94E309" w:rsidR="009C064B" w:rsidRPr="00930193" w:rsidRDefault="009C064B" w:rsidP="009C064B">
      <w:pPr>
        <w:rPr>
          <w:b/>
          <w:bCs/>
        </w:rPr>
      </w:pPr>
      <w:r w:rsidRPr="009C064B">
        <w:rPr>
          <w:b/>
          <w:bCs/>
        </w:rPr>
        <w:t>Observaciones:</w:t>
      </w:r>
    </w:p>
    <w:p w14:paraId="2CEAC3AA" w14:textId="32090C05" w:rsidR="009C064B" w:rsidRPr="009C064B" w:rsidRDefault="009C064B" w:rsidP="00930193">
      <w:r>
        <w:t>Ninguna, los criterios de aceptación fueros satisfechos completamente.</w:t>
      </w:r>
    </w:p>
    <w:p w14:paraId="090CB04A" w14:textId="5CD6864B" w:rsidR="00930193" w:rsidRPr="00930193" w:rsidRDefault="00930193" w:rsidP="00930193">
      <w:pPr>
        <w:rPr>
          <w:b/>
          <w:bCs/>
        </w:rPr>
      </w:pPr>
      <w:r w:rsidRPr="00930193">
        <w:rPr>
          <w:b/>
          <w:bCs/>
        </w:rPr>
        <w:t>Evidencias esperadas</w:t>
      </w:r>
    </w:p>
    <w:p w14:paraId="46D3BFC1" w14:textId="77777777" w:rsidR="00930193" w:rsidRPr="00930193" w:rsidRDefault="00930193" w:rsidP="00930193">
      <w:pPr>
        <w:numPr>
          <w:ilvl w:val="0"/>
          <w:numId w:val="2"/>
        </w:numPr>
      </w:pPr>
      <w:r w:rsidRPr="00930193">
        <w:t>Capturas de los gráficos correctamente renderizados (barras, líneas, tarjetas).</w:t>
      </w:r>
    </w:p>
    <w:p w14:paraId="67597AFA" w14:textId="6F6BEC88" w:rsidR="003228AE" w:rsidRDefault="009C064B">
      <w:r>
        <w:rPr>
          <w:noProof/>
        </w:rPr>
        <w:drawing>
          <wp:inline distT="0" distB="0" distL="0" distR="0" wp14:anchorId="70A96EF0" wp14:editId="5C3F1CAC">
            <wp:extent cx="5611389" cy="2790092"/>
            <wp:effectExtent l="0" t="0" r="8890" b="0"/>
            <wp:docPr id="963592236" name="Imagen 1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2236" name="Imagen 1" descr="Interfaz de usuario gráfica, Gráfic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3" b="5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9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C79F4" w14:textId="17E084D8" w:rsidR="009C064B" w:rsidRDefault="009C064B">
      <w:r>
        <w:rPr>
          <w:noProof/>
        </w:rPr>
        <w:lastRenderedPageBreak/>
        <w:drawing>
          <wp:inline distT="0" distB="0" distL="0" distR="0" wp14:anchorId="47D34BA3" wp14:editId="201EE4E0">
            <wp:extent cx="5612130" cy="2174875"/>
            <wp:effectExtent l="0" t="0" r="7620" b="0"/>
            <wp:docPr id="1678817066" name="Imagen 2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17066" name="Imagen 2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06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4C11"/>
    <w:multiLevelType w:val="multilevel"/>
    <w:tmpl w:val="D7D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85713"/>
    <w:multiLevelType w:val="multilevel"/>
    <w:tmpl w:val="5A78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94E8F"/>
    <w:multiLevelType w:val="multilevel"/>
    <w:tmpl w:val="F91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89884">
    <w:abstractNumId w:val="1"/>
  </w:num>
  <w:num w:numId="2" w16cid:durableId="1266963810">
    <w:abstractNumId w:val="2"/>
  </w:num>
  <w:num w:numId="3" w16cid:durableId="61768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93"/>
    <w:rsid w:val="003228AE"/>
    <w:rsid w:val="00430547"/>
    <w:rsid w:val="0085768E"/>
    <w:rsid w:val="00930193"/>
    <w:rsid w:val="009C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E0B5"/>
  <w15:chartTrackingRefBased/>
  <w15:docId w15:val="{0B78F067-D142-4330-BEB3-C8E4F55D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1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1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1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1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1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1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1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193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9C064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389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RODRIGO NINANQUI HUAMAN</dc:creator>
  <cp:keywords/>
  <dc:description/>
  <cp:lastModifiedBy>BILL RODRIGO NINANQUI HUAMAN</cp:lastModifiedBy>
  <cp:revision>1</cp:revision>
  <dcterms:created xsi:type="dcterms:W3CDTF">2025-11-12T20:45:00Z</dcterms:created>
  <dcterms:modified xsi:type="dcterms:W3CDTF">2025-11-12T21:02:00Z</dcterms:modified>
</cp:coreProperties>
</file>