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13599" w14:textId="77777777" w:rsidR="00E13CAF" w:rsidRPr="00CF0B4F" w:rsidRDefault="00E13CAF" w:rsidP="00E13CAF">
      <w:pPr>
        <w:rPr>
          <w:rFonts w:cs="Arial"/>
        </w:rPr>
      </w:pPr>
    </w:p>
    <w:p w14:paraId="2C71F5C4" w14:textId="2A8265A3" w:rsidR="00E13CAF" w:rsidRDefault="00A743BA" w:rsidP="00E13CAF">
      <w:pPr>
        <w:spacing w:after="240"/>
        <w:jc w:val="center"/>
        <w:rPr>
          <w:rFonts w:cs="Arial"/>
          <w:b/>
          <w:bCs/>
        </w:rPr>
      </w:pPr>
      <w:bookmarkStart w:id="0" w:name="_yri9rw1jgpby" w:colFirst="0" w:colLast="0"/>
      <w:bookmarkEnd w:id="0"/>
      <w:r>
        <w:rPr>
          <w:rFonts w:cs="Arial"/>
          <w:b/>
          <w:bCs/>
        </w:rPr>
        <w:t>CIENCIA DE DATOS</w:t>
      </w:r>
    </w:p>
    <w:p w14:paraId="35F52717" w14:textId="77777777" w:rsidR="00A743BA" w:rsidRDefault="00A743BA" w:rsidP="00E13CAF">
      <w:pPr>
        <w:spacing w:after="240"/>
        <w:jc w:val="center"/>
        <w:rPr>
          <w:rFonts w:cs="Arial"/>
          <w:b/>
          <w:bCs/>
        </w:rPr>
      </w:pPr>
    </w:p>
    <w:p w14:paraId="4CF96895" w14:textId="77777777" w:rsidR="00A743BA" w:rsidRPr="00A743BA" w:rsidRDefault="00A743BA" w:rsidP="00E13CAF">
      <w:pPr>
        <w:spacing w:after="240"/>
        <w:jc w:val="center"/>
        <w:rPr>
          <w:rFonts w:cs="Arial"/>
          <w:b/>
          <w:bCs/>
        </w:rPr>
      </w:pPr>
    </w:p>
    <w:p w14:paraId="2AEE291C" w14:textId="2AA4FACE" w:rsidR="00E13CAF" w:rsidRPr="00CF0B4F" w:rsidRDefault="00A743BA" w:rsidP="00E13CAF">
      <w:pPr>
        <w:spacing w:after="240"/>
        <w:jc w:val="center"/>
        <w:rPr>
          <w:rFonts w:cs="Arial"/>
        </w:rPr>
      </w:pPr>
      <w:r>
        <w:rPr>
          <w:rFonts w:cs="Arial"/>
          <w:b/>
        </w:rPr>
        <w:t xml:space="preserve">ENSAYO </w:t>
      </w:r>
      <w:r w:rsidR="00C40F0A">
        <w:rPr>
          <w:rFonts w:cs="Arial"/>
          <w:b/>
        </w:rPr>
        <w:t xml:space="preserve">EVOLUCION DE LA CIENCIA DE DATOS </w:t>
      </w:r>
    </w:p>
    <w:p w14:paraId="0DABE6E6" w14:textId="77777777" w:rsidR="00E13CAF" w:rsidRPr="00CF0B4F" w:rsidRDefault="00E13CAF" w:rsidP="00E13CAF">
      <w:pPr>
        <w:spacing w:after="240"/>
        <w:jc w:val="center"/>
        <w:rPr>
          <w:rFonts w:cs="Arial"/>
        </w:rPr>
      </w:pPr>
    </w:p>
    <w:p w14:paraId="16C5C339" w14:textId="77777777" w:rsidR="00E13CAF" w:rsidRPr="00CF0B4F" w:rsidRDefault="00E13CAF" w:rsidP="00E13CAF">
      <w:pPr>
        <w:spacing w:after="240"/>
        <w:jc w:val="center"/>
        <w:rPr>
          <w:rFonts w:cs="Arial"/>
        </w:rPr>
      </w:pPr>
    </w:p>
    <w:p w14:paraId="3BDF27FE" w14:textId="77777777" w:rsidR="00E13CAF" w:rsidRPr="00CF0B4F" w:rsidRDefault="00E13CAF" w:rsidP="00E13CAF">
      <w:pPr>
        <w:spacing w:after="240"/>
        <w:rPr>
          <w:rFonts w:cs="Arial"/>
        </w:rPr>
      </w:pPr>
    </w:p>
    <w:p w14:paraId="7916D64E" w14:textId="77777777" w:rsidR="003637B6" w:rsidRDefault="00E13CAF" w:rsidP="00E13CAF">
      <w:pPr>
        <w:spacing w:after="240"/>
        <w:jc w:val="center"/>
        <w:rPr>
          <w:rFonts w:cs="Arial"/>
          <w:b/>
        </w:rPr>
      </w:pPr>
      <w:r w:rsidRPr="00CF0B4F">
        <w:rPr>
          <w:rFonts w:cs="Arial"/>
          <w:b/>
        </w:rPr>
        <w:t>EDISON ANDRES FORERO RIAÑO,</w:t>
      </w:r>
    </w:p>
    <w:p w14:paraId="7B0DFD48" w14:textId="3AB62784" w:rsidR="00E13CAF" w:rsidRPr="00CF0B4F" w:rsidRDefault="00E13CAF" w:rsidP="00E13CAF">
      <w:pPr>
        <w:spacing w:after="240"/>
        <w:jc w:val="center"/>
        <w:rPr>
          <w:rFonts w:cs="Arial"/>
        </w:rPr>
      </w:pPr>
      <w:r w:rsidRPr="00CF0B4F">
        <w:rPr>
          <w:rFonts w:cs="Arial"/>
          <w:b/>
        </w:rPr>
        <w:t>DAMIAN DANILO NARANJO PERILLA</w:t>
      </w:r>
    </w:p>
    <w:p w14:paraId="62BAB455" w14:textId="77777777" w:rsidR="00E13CAF" w:rsidRPr="00CF0B4F" w:rsidRDefault="00E13CAF" w:rsidP="00E13CAF">
      <w:pPr>
        <w:spacing w:after="240"/>
        <w:jc w:val="center"/>
        <w:rPr>
          <w:rFonts w:cs="Arial"/>
        </w:rPr>
      </w:pPr>
    </w:p>
    <w:p w14:paraId="2FA5006A" w14:textId="77777777" w:rsidR="00E13CAF" w:rsidRPr="00CF0B4F" w:rsidRDefault="00E13CAF" w:rsidP="00E13CAF">
      <w:pPr>
        <w:spacing w:after="240"/>
        <w:jc w:val="center"/>
        <w:rPr>
          <w:rFonts w:cs="Arial"/>
        </w:rPr>
      </w:pPr>
    </w:p>
    <w:p w14:paraId="680DACAF" w14:textId="77777777" w:rsidR="00E13CAF" w:rsidRPr="00CF0B4F" w:rsidRDefault="00E13CAF" w:rsidP="00E13CAF">
      <w:pPr>
        <w:tabs>
          <w:tab w:val="left" w:pos="4253"/>
        </w:tabs>
        <w:spacing w:after="240"/>
        <w:jc w:val="center"/>
        <w:rPr>
          <w:rFonts w:cs="Arial"/>
        </w:rPr>
      </w:pPr>
    </w:p>
    <w:p w14:paraId="6FA6AF08" w14:textId="77777777" w:rsidR="00E13CAF" w:rsidRPr="00CF0B4F" w:rsidRDefault="00E13CAF" w:rsidP="00E13CAF">
      <w:pPr>
        <w:spacing w:after="240"/>
        <w:jc w:val="center"/>
        <w:rPr>
          <w:rFonts w:cs="Arial"/>
        </w:rPr>
      </w:pPr>
    </w:p>
    <w:p w14:paraId="6895B09A" w14:textId="77777777" w:rsidR="00E13CAF" w:rsidRPr="00CF0B4F" w:rsidRDefault="00E13CAF" w:rsidP="00E13CAF">
      <w:pPr>
        <w:spacing w:after="240"/>
        <w:jc w:val="center"/>
        <w:rPr>
          <w:rFonts w:cs="Arial"/>
        </w:rPr>
      </w:pPr>
    </w:p>
    <w:p w14:paraId="51A4F6F6" w14:textId="77777777" w:rsidR="00E13CAF" w:rsidRPr="00CF0B4F" w:rsidRDefault="00E13CAF" w:rsidP="00E13CAF">
      <w:pPr>
        <w:spacing w:after="240"/>
        <w:jc w:val="center"/>
        <w:rPr>
          <w:rFonts w:cs="Arial"/>
        </w:rPr>
      </w:pPr>
    </w:p>
    <w:p w14:paraId="40A30E3D" w14:textId="77777777" w:rsidR="00E13CAF" w:rsidRPr="00CF0B4F" w:rsidRDefault="00E13CAF" w:rsidP="00E13CAF">
      <w:pPr>
        <w:spacing w:after="240"/>
        <w:rPr>
          <w:rFonts w:cs="Arial"/>
        </w:rPr>
      </w:pPr>
    </w:p>
    <w:p w14:paraId="4A660FF4" w14:textId="434F6B96" w:rsidR="00E13CAF" w:rsidRPr="00CF0B4F" w:rsidRDefault="00E13CAF" w:rsidP="00F43B42">
      <w:pPr>
        <w:pStyle w:val="Textoindependiente"/>
        <w:spacing w:line="360" w:lineRule="auto"/>
        <w:ind w:left="1416" w:right="1418"/>
        <w:mirrorIndents/>
        <w:jc w:val="center"/>
        <w:outlineLvl w:val="0"/>
        <w:rPr>
          <w:rFonts w:ascii="Arial" w:hAnsi="Arial" w:cs="Arial"/>
        </w:rPr>
      </w:pPr>
      <w:bookmarkStart w:id="1" w:name="_Toc176355548"/>
      <w:bookmarkStart w:id="2" w:name="_Toc177578283"/>
      <w:r w:rsidRPr="00CF0B4F">
        <w:rPr>
          <w:rFonts w:ascii="Arial" w:hAnsi="Arial" w:cs="Arial"/>
          <w:spacing w:val="-1"/>
        </w:rPr>
        <w:t xml:space="preserve">ESCUELA TECNOLÓGICA </w:t>
      </w:r>
      <w:r w:rsidRPr="00CF0B4F">
        <w:rPr>
          <w:rFonts w:ascii="Arial" w:hAnsi="Arial" w:cs="Arial"/>
        </w:rPr>
        <w:t>INSTITUTO</w:t>
      </w:r>
      <w:r w:rsidRPr="00CF0B4F">
        <w:rPr>
          <w:rFonts w:ascii="Arial" w:hAnsi="Arial" w:cs="Arial"/>
          <w:spacing w:val="-13"/>
        </w:rPr>
        <w:t xml:space="preserve"> </w:t>
      </w:r>
      <w:bookmarkEnd w:id="1"/>
      <w:bookmarkEnd w:id="2"/>
      <w:r w:rsidR="00F43B42" w:rsidRPr="00CF0B4F">
        <w:rPr>
          <w:rFonts w:ascii="Arial" w:hAnsi="Arial" w:cs="Arial"/>
        </w:rPr>
        <w:t>TÉCNICO</w:t>
      </w:r>
      <w:r w:rsidR="00F43B42" w:rsidRPr="00CF0B4F">
        <w:rPr>
          <w:rFonts w:ascii="Arial" w:hAnsi="Arial" w:cs="Arial"/>
          <w:spacing w:val="-9"/>
        </w:rPr>
        <w:t xml:space="preserve"> </w:t>
      </w:r>
      <w:r w:rsidR="00F43B42">
        <w:rPr>
          <w:rFonts w:ascii="Arial" w:hAnsi="Arial" w:cs="Arial"/>
          <w:spacing w:val="-9"/>
        </w:rPr>
        <w:t>CENTRAL</w:t>
      </w:r>
    </w:p>
    <w:p w14:paraId="487EDCA8" w14:textId="77777777" w:rsidR="00E13CAF" w:rsidRPr="00CF0B4F" w:rsidRDefault="00E13CAF" w:rsidP="003637B6">
      <w:pPr>
        <w:spacing w:after="240"/>
        <w:jc w:val="center"/>
        <w:rPr>
          <w:rFonts w:cs="Arial"/>
        </w:rPr>
      </w:pPr>
      <w:r w:rsidRPr="00CF0B4F">
        <w:rPr>
          <w:rFonts w:cs="Arial"/>
          <w:smallCaps/>
        </w:rPr>
        <w:t>FACULTAD DE INGENIERÍA</w:t>
      </w:r>
    </w:p>
    <w:p w14:paraId="45E3EAC7" w14:textId="67289BBA" w:rsidR="00E13CAF" w:rsidRPr="00CF0B4F" w:rsidRDefault="00E13CAF" w:rsidP="003637B6">
      <w:pPr>
        <w:pStyle w:val="Textoindependiente"/>
        <w:spacing w:line="360" w:lineRule="auto"/>
        <w:ind w:left="1418" w:right="1418"/>
        <w:mirrorIndents/>
        <w:jc w:val="center"/>
        <w:outlineLvl w:val="0"/>
        <w:rPr>
          <w:rFonts w:ascii="Arial" w:hAnsi="Arial" w:cs="Arial"/>
        </w:rPr>
      </w:pPr>
      <w:bookmarkStart w:id="3" w:name="_Toc176355549"/>
      <w:bookmarkStart w:id="4" w:name="_Toc177578284"/>
      <w:r w:rsidRPr="00CF0B4F">
        <w:rPr>
          <w:rFonts w:ascii="Arial" w:hAnsi="Arial" w:cs="Arial"/>
        </w:rPr>
        <w:t>TECNOLOGÍA EN DESARROLLO DE SOFTWARE</w:t>
      </w:r>
      <w:bookmarkEnd w:id="3"/>
      <w:bookmarkEnd w:id="4"/>
    </w:p>
    <w:p w14:paraId="53B2B4A6" w14:textId="1BEB1CF1" w:rsidR="00E13CAF" w:rsidRPr="00CF0B4F" w:rsidRDefault="00E13CAF" w:rsidP="003637B6">
      <w:pPr>
        <w:spacing w:after="240"/>
        <w:jc w:val="center"/>
        <w:rPr>
          <w:rFonts w:cs="Arial"/>
          <w:smallCaps/>
        </w:rPr>
      </w:pPr>
      <w:r w:rsidRPr="00CF0B4F">
        <w:rPr>
          <w:rFonts w:cs="Arial"/>
          <w:smallCaps/>
        </w:rPr>
        <w:t>BOGOTÁ D.C</w:t>
      </w:r>
    </w:p>
    <w:p w14:paraId="5D7F3C44" w14:textId="09C934C7" w:rsidR="00E13CAF" w:rsidRDefault="00E13CAF" w:rsidP="003637B6">
      <w:pPr>
        <w:spacing w:line="360" w:lineRule="auto"/>
        <w:jc w:val="center"/>
        <w:rPr>
          <w:rFonts w:ascii="Arial" w:hAnsi="Arial" w:cs="Arial"/>
          <w:b/>
          <w:bCs/>
          <w:sz w:val="24"/>
          <w:szCs w:val="24"/>
        </w:rPr>
      </w:pPr>
      <w:r w:rsidRPr="00CF0B4F">
        <w:rPr>
          <w:rFonts w:cs="Arial"/>
          <w:smallCaps/>
        </w:rPr>
        <w:t>2024</w:t>
      </w:r>
    </w:p>
    <w:p w14:paraId="7CB806F0" w14:textId="77777777" w:rsidR="00E13CAF" w:rsidRDefault="00E13CAF" w:rsidP="0093661C">
      <w:pPr>
        <w:spacing w:line="360" w:lineRule="auto"/>
        <w:rPr>
          <w:rFonts w:ascii="Arial" w:hAnsi="Arial" w:cs="Arial"/>
          <w:b/>
          <w:bCs/>
          <w:sz w:val="24"/>
          <w:szCs w:val="24"/>
        </w:rPr>
      </w:pPr>
    </w:p>
    <w:p w14:paraId="2CA487F9" w14:textId="77777777" w:rsidR="00E13CAF" w:rsidRDefault="00E13CAF" w:rsidP="0093661C">
      <w:pPr>
        <w:spacing w:line="360" w:lineRule="auto"/>
        <w:rPr>
          <w:rFonts w:ascii="Arial" w:hAnsi="Arial" w:cs="Arial"/>
          <w:b/>
          <w:bCs/>
          <w:sz w:val="24"/>
          <w:szCs w:val="24"/>
        </w:rPr>
      </w:pPr>
    </w:p>
    <w:p w14:paraId="55F667F8" w14:textId="5EE25A06" w:rsidR="004F50D8" w:rsidRPr="0093661C" w:rsidRDefault="004F50D8" w:rsidP="00907E40">
      <w:pPr>
        <w:spacing w:line="360" w:lineRule="auto"/>
        <w:rPr>
          <w:rFonts w:ascii="Arial" w:hAnsi="Arial" w:cs="Arial"/>
          <w:sz w:val="24"/>
          <w:szCs w:val="24"/>
        </w:rPr>
      </w:pPr>
      <w:r w:rsidRPr="0093661C">
        <w:rPr>
          <w:rFonts w:ascii="Arial" w:hAnsi="Arial" w:cs="Arial"/>
          <w:b/>
          <w:bCs/>
          <w:sz w:val="24"/>
          <w:szCs w:val="24"/>
        </w:rPr>
        <w:lastRenderedPageBreak/>
        <w:t>El Impacto de la Ciencia de Datos en la Industria de la Salud</w:t>
      </w:r>
    </w:p>
    <w:p w14:paraId="68FF7D51" w14:textId="312B9056" w:rsidR="004F50D8" w:rsidRPr="0093661C" w:rsidRDefault="004F50D8" w:rsidP="00907E40">
      <w:pPr>
        <w:spacing w:line="360" w:lineRule="auto"/>
        <w:rPr>
          <w:rFonts w:ascii="Arial" w:hAnsi="Arial" w:cs="Arial"/>
          <w:sz w:val="24"/>
          <w:szCs w:val="24"/>
        </w:rPr>
      </w:pPr>
      <w:r w:rsidRPr="0093661C">
        <w:rPr>
          <w:rFonts w:ascii="Arial" w:hAnsi="Arial" w:cs="Arial"/>
          <w:sz w:val="24"/>
          <w:szCs w:val="24"/>
        </w:rPr>
        <w:t xml:space="preserve">La evolución de la Ciencia de Datos ha provocado una transformación en la industria de la salud, alterando profundamente la manera en que se gestionan los diagnósticos como los tratamientos médicos. En tiempos pasados, la medicina se fundamentaba en la experiencia del facultativo y en la observación empírica de los síntomas del paciente. No obstante, en la actualidad, </w:t>
      </w:r>
      <w:r w:rsidR="003C783E" w:rsidRPr="0093661C">
        <w:rPr>
          <w:rFonts w:ascii="Arial" w:hAnsi="Arial" w:cs="Arial"/>
          <w:sz w:val="24"/>
          <w:szCs w:val="24"/>
        </w:rPr>
        <w:t>la llegada</w:t>
      </w:r>
      <w:r w:rsidRPr="0093661C">
        <w:rPr>
          <w:rFonts w:ascii="Arial" w:hAnsi="Arial" w:cs="Arial"/>
          <w:sz w:val="24"/>
          <w:szCs w:val="24"/>
        </w:rPr>
        <w:t xml:space="preserve"> de tecnologías avanzadas ha posibilitado que el vasto cúmulo de datos disponibles se convierta en el eje central del desarrollo de la medicina moderna, favoreciendo así una atención sanitaria mucho más precisa y personalizada.</w:t>
      </w:r>
    </w:p>
    <w:p w14:paraId="2C777FAB" w14:textId="22435FB3" w:rsidR="004F50D8" w:rsidRPr="0093661C" w:rsidRDefault="004F50D8" w:rsidP="00907E40">
      <w:pPr>
        <w:spacing w:line="360" w:lineRule="auto"/>
        <w:rPr>
          <w:rFonts w:ascii="Arial" w:hAnsi="Arial" w:cs="Arial"/>
          <w:sz w:val="24"/>
          <w:szCs w:val="24"/>
        </w:rPr>
      </w:pPr>
      <w:r w:rsidRPr="0093661C">
        <w:rPr>
          <w:rFonts w:ascii="Arial" w:hAnsi="Arial" w:cs="Arial"/>
          <w:sz w:val="24"/>
          <w:szCs w:val="24"/>
        </w:rPr>
        <w:t xml:space="preserve">El papel </w:t>
      </w:r>
      <w:r w:rsidR="003C783E" w:rsidRPr="0093661C">
        <w:rPr>
          <w:rFonts w:ascii="Arial" w:hAnsi="Arial" w:cs="Arial"/>
          <w:sz w:val="24"/>
          <w:szCs w:val="24"/>
        </w:rPr>
        <w:t>dominante</w:t>
      </w:r>
      <w:r w:rsidRPr="0093661C">
        <w:rPr>
          <w:rFonts w:ascii="Arial" w:hAnsi="Arial" w:cs="Arial"/>
          <w:sz w:val="24"/>
          <w:szCs w:val="24"/>
        </w:rPr>
        <w:t xml:space="preserve"> de los datos en este contexto no puede ser subestimado. La recolección de información proveniente de registros médicos electrónicos, análisis genéticos y dispositivos portátiles ha permitido a los especialistas descubrir patrones y </w:t>
      </w:r>
      <w:r w:rsidR="003C783E" w:rsidRPr="0093661C">
        <w:rPr>
          <w:rFonts w:ascii="Arial" w:hAnsi="Arial" w:cs="Arial"/>
          <w:sz w:val="24"/>
          <w:szCs w:val="24"/>
        </w:rPr>
        <w:t xml:space="preserve">relaciones </w:t>
      </w:r>
      <w:r w:rsidRPr="0093661C">
        <w:rPr>
          <w:rFonts w:ascii="Arial" w:hAnsi="Arial" w:cs="Arial"/>
          <w:sz w:val="24"/>
          <w:szCs w:val="24"/>
        </w:rPr>
        <w:t>que previamente habrían pasado inadvertidos. Esto ha dotado al profesional de la salud de herramientas predictivas que permiten anticipar complicaciones futuras y ajustar los tratamientos a las necesidades específicas de cada individuo, promoviendo un enfoque terapéutico que trasciende la mera generalización y se adentra en los dominios de la medicina personalizada.</w:t>
      </w:r>
    </w:p>
    <w:p w14:paraId="7F698488" w14:textId="30D3A2F4" w:rsidR="004F50D8" w:rsidRPr="0093661C" w:rsidRDefault="004F50D8" w:rsidP="00907E40">
      <w:pPr>
        <w:spacing w:line="360" w:lineRule="auto"/>
        <w:rPr>
          <w:rFonts w:ascii="Arial" w:hAnsi="Arial" w:cs="Arial"/>
          <w:sz w:val="24"/>
          <w:szCs w:val="24"/>
        </w:rPr>
      </w:pPr>
      <w:r w:rsidRPr="0093661C">
        <w:rPr>
          <w:rFonts w:ascii="Arial" w:hAnsi="Arial" w:cs="Arial"/>
          <w:sz w:val="24"/>
          <w:szCs w:val="24"/>
        </w:rPr>
        <w:t>El exponencial crecimiento de los datos sanitarios ha sido acompañado por un desarrollo paralelo de tecnologías basadas en inteligencia artificial y aprendizaje automático. Estas innovaciones permiten procesar cantidades i</w:t>
      </w:r>
      <w:r w:rsidR="003C783E" w:rsidRPr="0093661C">
        <w:rPr>
          <w:rFonts w:ascii="Arial" w:hAnsi="Arial" w:cs="Arial"/>
          <w:sz w:val="24"/>
          <w:szCs w:val="24"/>
        </w:rPr>
        <w:t>nmensas</w:t>
      </w:r>
      <w:r w:rsidRPr="0093661C">
        <w:rPr>
          <w:rFonts w:ascii="Arial" w:hAnsi="Arial" w:cs="Arial"/>
          <w:sz w:val="24"/>
          <w:szCs w:val="24"/>
        </w:rPr>
        <w:t xml:space="preserve"> de información en tiempo real, generando diagnósticos con una precisión inédita en disciplinas como la radiología o la oncología. Del mismo modo, han surgido nuevas posibilidades en el campo de la telemedicina, que ha democratizado el acceso a la atención médica, facilitando el seguimiento remoto y reduciendo las barreras geográficas que tradicionalmente impedían el acceso oportuno a cuidados especializados.</w:t>
      </w:r>
    </w:p>
    <w:p w14:paraId="0E0E4534" w14:textId="77777777" w:rsidR="004F50D8" w:rsidRPr="0093661C" w:rsidRDefault="004F50D8" w:rsidP="00907E40">
      <w:pPr>
        <w:spacing w:line="360" w:lineRule="auto"/>
        <w:rPr>
          <w:rFonts w:ascii="Arial" w:hAnsi="Arial" w:cs="Arial"/>
          <w:sz w:val="24"/>
          <w:szCs w:val="24"/>
        </w:rPr>
      </w:pPr>
      <w:r w:rsidRPr="0093661C">
        <w:rPr>
          <w:rFonts w:ascii="Arial" w:hAnsi="Arial" w:cs="Arial"/>
          <w:sz w:val="24"/>
          <w:szCs w:val="24"/>
        </w:rPr>
        <w:t xml:space="preserve">En definitiva, la Ciencia de Datos ha contribuido a una verdadera revolución en el ámbito de la salud, al integrar el análisis de grandes volúmenes de información con las capacidades predictivas y diagnósticas de la tecnología actual. Este avance ha permitido no solo mejorar los resultados clínicos, sino también optimizar </w:t>
      </w:r>
      <w:r w:rsidRPr="0093661C">
        <w:rPr>
          <w:rFonts w:ascii="Arial" w:hAnsi="Arial" w:cs="Arial"/>
          <w:sz w:val="24"/>
          <w:szCs w:val="24"/>
        </w:rPr>
        <w:lastRenderedPageBreak/>
        <w:t>la experiencia del paciente, proyectando un futuro en el que la medicina será no solo más eficiente, sino también más equitativa y accesible para todos los sectores de la sociedad.</w:t>
      </w:r>
    </w:p>
    <w:p w14:paraId="0F8DEF7F" w14:textId="77777777" w:rsidR="00F72938" w:rsidRDefault="00F72938"/>
    <w:sectPr w:rsidR="00F729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D8"/>
    <w:rsid w:val="003637B6"/>
    <w:rsid w:val="003C783E"/>
    <w:rsid w:val="004F50D8"/>
    <w:rsid w:val="005C083E"/>
    <w:rsid w:val="00907E40"/>
    <w:rsid w:val="0093661C"/>
    <w:rsid w:val="00A743BA"/>
    <w:rsid w:val="00BE0678"/>
    <w:rsid w:val="00C40F0A"/>
    <w:rsid w:val="00C728ED"/>
    <w:rsid w:val="00E13CAF"/>
    <w:rsid w:val="00E97499"/>
    <w:rsid w:val="00F3428C"/>
    <w:rsid w:val="00F43B42"/>
    <w:rsid w:val="00F729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4E93"/>
  <w15:chartTrackingRefBased/>
  <w15:docId w15:val="{4FC2C3EE-2F55-4F08-93CA-8B15194D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5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5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50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50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50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50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50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50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50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50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F50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50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50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50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50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50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50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50D8"/>
    <w:rPr>
      <w:rFonts w:eastAsiaTheme="majorEastAsia" w:cstheme="majorBidi"/>
      <w:color w:val="272727" w:themeColor="text1" w:themeTint="D8"/>
    </w:rPr>
  </w:style>
  <w:style w:type="paragraph" w:styleId="Ttulo">
    <w:name w:val="Title"/>
    <w:basedOn w:val="Normal"/>
    <w:next w:val="Normal"/>
    <w:link w:val="TtuloCar"/>
    <w:uiPriority w:val="10"/>
    <w:qFormat/>
    <w:rsid w:val="004F5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50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50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50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50D8"/>
    <w:pPr>
      <w:spacing w:before="160"/>
      <w:jc w:val="center"/>
    </w:pPr>
    <w:rPr>
      <w:i/>
      <w:iCs/>
      <w:color w:val="404040" w:themeColor="text1" w:themeTint="BF"/>
    </w:rPr>
  </w:style>
  <w:style w:type="character" w:customStyle="1" w:styleId="CitaCar">
    <w:name w:val="Cita Car"/>
    <w:basedOn w:val="Fuentedeprrafopredeter"/>
    <w:link w:val="Cita"/>
    <w:uiPriority w:val="29"/>
    <w:rsid w:val="004F50D8"/>
    <w:rPr>
      <w:i/>
      <w:iCs/>
      <w:color w:val="404040" w:themeColor="text1" w:themeTint="BF"/>
    </w:rPr>
  </w:style>
  <w:style w:type="paragraph" w:styleId="Prrafodelista">
    <w:name w:val="List Paragraph"/>
    <w:basedOn w:val="Normal"/>
    <w:uiPriority w:val="34"/>
    <w:qFormat/>
    <w:rsid w:val="004F50D8"/>
    <w:pPr>
      <w:ind w:left="720"/>
      <w:contextualSpacing/>
    </w:pPr>
  </w:style>
  <w:style w:type="character" w:styleId="nfasisintenso">
    <w:name w:val="Intense Emphasis"/>
    <w:basedOn w:val="Fuentedeprrafopredeter"/>
    <w:uiPriority w:val="21"/>
    <w:qFormat/>
    <w:rsid w:val="004F50D8"/>
    <w:rPr>
      <w:i/>
      <w:iCs/>
      <w:color w:val="0F4761" w:themeColor="accent1" w:themeShade="BF"/>
    </w:rPr>
  </w:style>
  <w:style w:type="paragraph" w:styleId="Citadestacada">
    <w:name w:val="Intense Quote"/>
    <w:basedOn w:val="Normal"/>
    <w:next w:val="Normal"/>
    <w:link w:val="CitadestacadaCar"/>
    <w:uiPriority w:val="30"/>
    <w:qFormat/>
    <w:rsid w:val="004F5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50D8"/>
    <w:rPr>
      <w:i/>
      <w:iCs/>
      <w:color w:val="0F4761" w:themeColor="accent1" w:themeShade="BF"/>
    </w:rPr>
  </w:style>
  <w:style w:type="character" w:styleId="Referenciaintensa">
    <w:name w:val="Intense Reference"/>
    <w:basedOn w:val="Fuentedeprrafopredeter"/>
    <w:uiPriority w:val="32"/>
    <w:qFormat/>
    <w:rsid w:val="004F50D8"/>
    <w:rPr>
      <w:b/>
      <w:bCs/>
      <w:smallCaps/>
      <w:color w:val="0F4761" w:themeColor="accent1" w:themeShade="BF"/>
      <w:spacing w:val="5"/>
    </w:rPr>
  </w:style>
  <w:style w:type="paragraph" w:styleId="Textoindependiente">
    <w:name w:val="Body Text"/>
    <w:basedOn w:val="Normal"/>
    <w:link w:val="TextoindependienteCar"/>
    <w:uiPriority w:val="1"/>
    <w:qFormat/>
    <w:rsid w:val="00E13CAF"/>
    <w:pPr>
      <w:widowControl w:val="0"/>
      <w:autoSpaceDE w:val="0"/>
      <w:autoSpaceDN w:val="0"/>
      <w:spacing w:after="8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E13CAF"/>
    <w:rPr>
      <w:rFonts w:ascii="Times New Roman" w:eastAsia="Times New Roman" w:hAnsi="Times New Roman" w:cs="Times New Roman"/>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678054">
      <w:bodyDiv w:val="1"/>
      <w:marLeft w:val="0"/>
      <w:marRight w:val="0"/>
      <w:marTop w:val="0"/>
      <w:marBottom w:val="0"/>
      <w:divBdr>
        <w:top w:val="none" w:sz="0" w:space="0" w:color="auto"/>
        <w:left w:val="none" w:sz="0" w:space="0" w:color="auto"/>
        <w:bottom w:val="none" w:sz="0" w:space="0" w:color="auto"/>
        <w:right w:val="none" w:sz="0" w:space="0" w:color="auto"/>
      </w:divBdr>
    </w:div>
    <w:div w:id="159694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415</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ANDRES FORERO RIAÑO</dc:creator>
  <cp:keywords/>
  <dc:description/>
  <cp:lastModifiedBy>EDISON ANDRES FORERO RIAÑO</cp:lastModifiedBy>
  <cp:revision>8</cp:revision>
  <dcterms:created xsi:type="dcterms:W3CDTF">2024-09-22T23:19:00Z</dcterms:created>
  <dcterms:modified xsi:type="dcterms:W3CDTF">2024-09-24T02:07:00Z</dcterms:modified>
</cp:coreProperties>
</file>