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pStyle w:val="Heading2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Malla Curricular Para Belleza Integral Otorgada Por Academia del Valle</w:t>
      </w:r>
    </w:p>
    <w:p w:rsidR="00000000" w:rsidDel="00000000" w:rsidP="00000000" w:rsidRDefault="00000000" w:rsidRPr="00000000" w14:paraId="00000003">
      <w:pPr>
        <w:pStyle w:val="Heading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MÓDULO 1: Introducción a la belleza integral</w:t>
      </w:r>
    </w:p>
    <w:p w:rsidR="00000000" w:rsidDel="00000000" w:rsidP="00000000" w:rsidRDefault="00000000" w:rsidRPr="00000000" w14:paraId="00000004">
      <w:pPr>
        <w:pStyle w:val="Heading2"/>
        <w:numPr>
          <w:ilvl w:val="0"/>
          <w:numId w:val="1"/>
        </w:numPr>
        <w:ind w:left="720" w:hanging="360"/>
        <w:rPr>
          <w:rFonts w:ascii="Cambria" w:cs="Cambria" w:eastAsia="Cambria" w:hAnsi="Cambria"/>
          <w:b w:val="0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0"/>
          <w:color w:val="000000"/>
          <w:sz w:val="22"/>
          <w:szCs w:val="22"/>
          <w:rtl w:val="0"/>
        </w:rPr>
        <w:t xml:space="preserve">Historia y evolución de la belleza</w:t>
      </w:r>
    </w:p>
    <w:p w:rsidR="00000000" w:rsidDel="00000000" w:rsidP="00000000" w:rsidRDefault="00000000" w:rsidRPr="00000000" w14:paraId="00000005">
      <w:pPr>
        <w:pStyle w:val="Heading2"/>
        <w:numPr>
          <w:ilvl w:val="0"/>
          <w:numId w:val="1"/>
        </w:numPr>
        <w:ind w:left="720" w:hanging="360"/>
        <w:rPr>
          <w:rFonts w:ascii="Cambria" w:cs="Cambria" w:eastAsia="Cambria" w:hAnsi="Cambria"/>
          <w:b w:val="0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0"/>
          <w:color w:val="000000"/>
          <w:sz w:val="22"/>
          <w:szCs w:val="22"/>
          <w:rtl w:val="0"/>
        </w:rPr>
        <w:t xml:space="preserve">Ética profesional y presentación personal</w:t>
      </w:r>
    </w:p>
    <w:p w:rsidR="00000000" w:rsidDel="00000000" w:rsidP="00000000" w:rsidRDefault="00000000" w:rsidRPr="00000000" w14:paraId="00000006">
      <w:pPr>
        <w:pStyle w:val="Heading2"/>
        <w:numPr>
          <w:ilvl w:val="0"/>
          <w:numId w:val="1"/>
        </w:numPr>
        <w:ind w:left="720" w:hanging="360"/>
        <w:rPr>
          <w:rFonts w:ascii="Cambria" w:cs="Cambria" w:eastAsia="Cambria" w:hAnsi="Cambria"/>
          <w:b w:val="0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0"/>
          <w:color w:val="000000"/>
          <w:sz w:val="22"/>
          <w:szCs w:val="22"/>
          <w:rtl w:val="0"/>
        </w:rPr>
        <w:t xml:space="preserve">Bioseguridad e higiene</w:t>
      </w:r>
    </w:p>
    <w:p w:rsidR="00000000" w:rsidDel="00000000" w:rsidP="00000000" w:rsidRDefault="00000000" w:rsidRPr="00000000" w14:paraId="00000007">
      <w:pPr>
        <w:pStyle w:val="Heading2"/>
        <w:numPr>
          <w:ilvl w:val="0"/>
          <w:numId w:val="1"/>
        </w:numPr>
        <w:ind w:left="720" w:hanging="360"/>
        <w:rPr>
          <w:rFonts w:ascii="Cambria" w:cs="Cambria" w:eastAsia="Cambria" w:hAnsi="Cambria"/>
          <w:b w:val="0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0"/>
          <w:color w:val="000000"/>
          <w:sz w:val="22"/>
          <w:szCs w:val="22"/>
          <w:rtl w:val="0"/>
        </w:rPr>
        <w:t xml:space="preserve">Tipos de piel y análisis facial</w:t>
      </w:r>
    </w:p>
    <w:p w:rsidR="00000000" w:rsidDel="00000000" w:rsidP="00000000" w:rsidRDefault="00000000" w:rsidRPr="00000000" w14:paraId="00000008">
      <w:pPr>
        <w:pStyle w:val="Heading2"/>
        <w:numPr>
          <w:ilvl w:val="0"/>
          <w:numId w:val="1"/>
        </w:numPr>
        <w:ind w:left="720" w:hanging="360"/>
        <w:rPr>
          <w:rFonts w:ascii="Cambria" w:cs="Cambria" w:eastAsia="Cambria" w:hAnsi="Cambria"/>
          <w:b w:val="0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0"/>
          <w:color w:val="000000"/>
          <w:sz w:val="22"/>
          <w:szCs w:val="22"/>
          <w:rtl w:val="0"/>
        </w:rPr>
        <w:t xml:space="preserve">Equipos y herramientas básicas</w:t>
      </w:r>
    </w:p>
    <w:p w:rsidR="00000000" w:rsidDel="00000000" w:rsidP="00000000" w:rsidRDefault="00000000" w:rsidRPr="00000000" w14:paraId="00000009">
      <w:pPr>
        <w:pStyle w:val="Heading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MÓDULO 2: Cuidado Capilar y Peinados Básicos</w:t>
      </w:r>
    </w:p>
    <w:p w:rsidR="00000000" w:rsidDel="00000000" w:rsidP="00000000" w:rsidRDefault="00000000" w:rsidRPr="00000000" w14:paraId="0000000A">
      <w:pPr>
        <w:pStyle w:val="Heading2"/>
        <w:numPr>
          <w:ilvl w:val="0"/>
          <w:numId w:val="2"/>
        </w:numPr>
        <w:ind w:left="720" w:hanging="360"/>
        <w:rPr>
          <w:rFonts w:ascii="Cambria" w:cs="Cambria" w:eastAsia="Cambria" w:hAnsi="Cambria"/>
          <w:b w:val="0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0"/>
          <w:color w:val="000000"/>
          <w:sz w:val="22"/>
          <w:szCs w:val="22"/>
          <w:rtl w:val="0"/>
        </w:rPr>
        <w:t xml:space="preserve">Higiene y cuidado del cabello</w:t>
      </w:r>
    </w:p>
    <w:p w:rsidR="00000000" w:rsidDel="00000000" w:rsidP="00000000" w:rsidRDefault="00000000" w:rsidRPr="00000000" w14:paraId="0000000B">
      <w:pPr>
        <w:pStyle w:val="Heading2"/>
        <w:numPr>
          <w:ilvl w:val="0"/>
          <w:numId w:val="2"/>
        </w:numPr>
        <w:ind w:left="720" w:hanging="360"/>
        <w:rPr>
          <w:rFonts w:ascii="Cambria" w:cs="Cambria" w:eastAsia="Cambria" w:hAnsi="Cambria"/>
          <w:b w:val="0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0"/>
          <w:color w:val="000000"/>
          <w:sz w:val="22"/>
          <w:szCs w:val="22"/>
          <w:rtl w:val="0"/>
        </w:rPr>
        <w:t xml:space="preserve">Diagnóstico capilar</w:t>
      </w:r>
    </w:p>
    <w:p w:rsidR="00000000" w:rsidDel="00000000" w:rsidP="00000000" w:rsidRDefault="00000000" w:rsidRPr="00000000" w14:paraId="0000000C">
      <w:pPr>
        <w:pStyle w:val="Heading2"/>
        <w:numPr>
          <w:ilvl w:val="0"/>
          <w:numId w:val="2"/>
        </w:numPr>
        <w:ind w:left="720" w:hanging="360"/>
        <w:rPr>
          <w:rFonts w:ascii="Cambria" w:cs="Cambria" w:eastAsia="Cambria" w:hAnsi="Cambria"/>
          <w:b w:val="0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0"/>
          <w:color w:val="000000"/>
          <w:sz w:val="22"/>
          <w:szCs w:val="22"/>
          <w:rtl w:val="0"/>
        </w:rPr>
        <w:t xml:space="preserve">Lavado profesional</w:t>
      </w:r>
    </w:p>
    <w:p w:rsidR="00000000" w:rsidDel="00000000" w:rsidP="00000000" w:rsidRDefault="00000000" w:rsidRPr="00000000" w14:paraId="0000000D">
      <w:pPr>
        <w:pStyle w:val="Heading2"/>
        <w:numPr>
          <w:ilvl w:val="0"/>
          <w:numId w:val="2"/>
        </w:numPr>
        <w:ind w:left="720" w:hanging="360"/>
        <w:rPr>
          <w:rFonts w:ascii="Cambria" w:cs="Cambria" w:eastAsia="Cambria" w:hAnsi="Cambria"/>
          <w:b w:val="0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0"/>
          <w:color w:val="000000"/>
          <w:sz w:val="22"/>
          <w:szCs w:val="22"/>
          <w:rtl w:val="0"/>
        </w:rPr>
        <w:t xml:space="preserve">Secado y brushing</w:t>
      </w:r>
    </w:p>
    <w:p w:rsidR="00000000" w:rsidDel="00000000" w:rsidP="00000000" w:rsidRDefault="00000000" w:rsidRPr="00000000" w14:paraId="0000000E">
      <w:pPr>
        <w:pStyle w:val="Heading2"/>
        <w:numPr>
          <w:ilvl w:val="0"/>
          <w:numId w:val="2"/>
        </w:numPr>
        <w:ind w:left="720" w:hanging="360"/>
        <w:rPr>
          <w:rFonts w:ascii="Cambria" w:cs="Cambria" w:eastAsia="Cambria" w:hAnsi="Cambria"/>
          <w:b w:val="0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0"/>
          <w:color w:val="000000"/>
          <w:sz w:val="22"/>
          <w:szCs w:val="22"/>
          <w:rtl w:val="0"/>
        </w:rPr>
        <w:t xml:space="preserve">Peinados básicos 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               Trenzas, ondas, Recogidos,Semi Recogidos, Coletas 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       2.6  Cepillado de Cabello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               Puntas hacia adentro, hacia afuera, cepillado con volumen y alisados  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       2.7 Permacología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             Hombre y mujer </w:t>
      </w:r>
    </w:p>
    <w:p w:rsidR="00000000" w:rsidDel="00000000" w:rsidP="00000000" w:rsidRDefault="00000000" w:rsidRPr="00000000" w14:paraId="0000001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MÓDULO 4: ESTILISMO 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Cortes: 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3.1 Básicos de mujer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3.2 Escalonado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3.3 Degrafilado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3.4 Igualado de puntas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3.5 Clásico con tijera de hombre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3.6 Uso de Máquinas corte de hombre 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3.7 Afeitado básico 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3.8 Preparación clientes/hombre y mujer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ind w:left="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MÓDULO 5: Manicure y Pedicure</w:t>
      </w:r>
    </w:p>
    <w:p w:rsidR="00000000" w:rsidDel="00000000" w:rsidP="00000000" w:rsidRDefault="00000000" w:rsidRPr="00000000" w14:paraId="0000001F">
      <w:pPr>
        <w:pStyle w:val="Heading2"/>
        <w:ind w:left="0" w:firstLine="0"/>
        <w:rPr>
          <w:rFonts w:ascii="Cambria" w:cs="Cambria" w:eastAsia="Cambria" w:hAnsi="Cambria"/>
          <w:b w:val="0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0"/>
          <w:color w:val="000000"/>
          <w:sz w:val="22"/>
          <w:szCs w:val="22"/>
          <w:rtl w:val="0"/>
        </w:rPr>
        <w:t xml:space="preserve">4.1 Anatomía de manos y pies</w:t>
      </w:r>
    </w:p>
    <w:p w:rsidR="00000000" w:rsidDel="00000000" w:rsidP="00000000" w:rsidRDefault="00000000" w:rsidRPr="00000000" w14:paraId="00000020">
      <w:pPr>
        <w:pStyle w:val="Heading2"/>
        <w:ind w:left="0" w:firstLine="0"/>
        <w:rPr>
          <w:rFonts w:ascii="Cambria" w:cs="Cambria" w:eastAsia="Cambria" w:hAnsi="Cambria"/>
          <w:b w:val="0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0"/>
          <w:color w:val="000000"/>
          <w:sz w:val="22"/>
          <w:szCs w:val="22"/>
          <w:rtl w:val="0"/>
        </w:rPr>
        <w:t xml:space="preserve">4.2 Técnicas de corte, limado y esmaltado</w:t>
      </w:r>
    </w:p>
    <w:p w:rsidR="00000000" w:rsidDel="00000000" w:rsidP="00000000" w:rsidRDefault="00000000" w:rsidRPr="00000000" w14:paraId="00000021">
      <w:pPr>
        <w:pStyle w:val="Heading2"/>
        <w:ind w:left="0" w:firstLine="0"/>
        <w:rPr>
          <w:rFonts w:ascii="Cambria" w:cs="Cambria" w:eastAsia="Cambria" w:hAnsi="Cambria"/>
          <w:b w:val="0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0"/>
          <w:color w:val="000000"/>
          <w:sz w:val="22"/>
          <w:szCs w:val="22"/>
          <w:rtl w:val="0"/>
        </w:rPr>
        <w:t xml:space="preserve">4.3 Manicure y pedicure spa</w:t>
      </w:r>
    </w:p>
    <w:p w:rsidR="00000000" w:rsidDel="00000000" w:rsidP="00000000" w:rsidRDefault="00000000" w:rsidRPr="00000000" w14:paraId="00000022">
      <w:pPr>
        <w:pStyle w:val="Heading2"/>
        <w:ind w:left="0" w:firstLine="0"/>
        <w:rPr>
          <w:rFonts w:ascii="Cambria" w:cs="Cambria" w:eastAsia="Cambria" w:hAnsi="Cambria"/>
          <w:b w:val="0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0"/>
          <w:color w:val="000000"/>
          <w:sz w:val="22"/>
          <w:szCs w:val="22"/>
          <w:rtl w:val="0"/>
        </w:rPr>
        <w:t xml:space="preserve">4.4 Uñas naturales y esmalte semipermanente</w:t>
      </w:r>
    </w:p>
    <w:p w:rsidR="00000000" w:rsidDel="00000000" w:rsidP="00000000" w:rsidRDefault="00000000" w:rsidRPr="00000000" w14:paraId="00000023">
      <w:pPr>
        <w:pStyle w:val="Heading2"/>
        <w:ind w:left="0" w:firstLine="0"/>
        <w:rPr>
          <w:rFonts w:ascii="Cambria" w:cs="Cambria" w:eastAsia="Cambria" w:hAnsi="Cambria"/>
          <w:b w:val="0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0"/>
          <w:color w:val="000000"/>
          <w:sz w:val="22"/>
          <w:szCs w:val="22"/>
          <w:rtl w:val="0"/>
        </w:rPr>
        <w:t xml:space="preserve">4.5 Protocolos de higiene y esterilización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4.6 Trazos y difuminación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4.7 Higienización de hombre y mujer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4.8 Diseños, apliques y pigmentos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4.9 Pinceladas Medias</w:t>
      </w:r>
    </w:p>
    <w:p w:rsidR="00000000" w:rsidDel="00000000" w:rsidP="00000000" w:rsidRDefault="00000000" w:rsidRPr="00000000" w14:paraId="00000028">
      <w:pPr>
        <w:rPr>
          <w:rFonts w:ascii="Cambria" w:cs="Cambria" w:eastAsia="Cambria" w:hAnsi="Cambria"/>
          <w:b w:val="0"/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rtl w:val="0"/>
        </w:rPr>
        <w:t xml:space="preserve">MÓDULO 4: Cuidado Facial Básico</w:t>
      </w:r>
      <w:r w:rsidDel="00000000" w:rsidR="00000000" w:rsidRPr="00000000">
        <w:rPr>
          <w:b w:val="1"/>
          <w:rtl w:val="0"/>
        </w:rPr>
        <w:t xml:space="preserve">                                                                                                                5.1 </w:t>
      </w:r>
      <w:r w:rsidDel="00000000" w:rsidR="00000000" w:rsidRPr="00000000">
        <w:rPr>
          <w:rFonts w:ascii="Cambria" w:cs="Cambria" w:eastAsia="Cambria" w:hAnsi="Cambria"/>
          <w:b w:val="0"/>
          <w:color w:val="000000"/>
          <w:sz w:val="22"/>
          <w:szCs w:val="22"/>
          <w:rtl w:val="0"/>
        </w:rPr>
        <w:t xml:space="preserve">Diagnóstico facial</w:t>
      </w:r>
    </w:p>
    <w:p w:rsidR="00000000" w:rsidDel="00000000" w:rsidP="00000000" w:rsidRDefault="00000000" w:rsidRPr="00000000" w14:paraId="00000029">
      <w:pPr>
        <w:pStyle w:val="Heading2"/>
        <w:ind w:left="0" w:firstLine="0"/>
        <w:rPr>
          <w:rFonts w:ascii="Cambria" w:cs="Cambria" w:eastAsia="Cambria" w:hAnsi="Cambria"/>
          <w:b w:val="0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0"/>
          <w:color w:val="000000"/>
          <w:sz w:val="22"/>
          <w:szCs w:val="22"/>
          <w:rtl w:val="0"/>
        </w:rPr>
        <w:t xml:space="preserve">5.2 Limpieza facial profesional</w:t>
      </w:r>
    </w:p>
    <w:p w:rsidR="00000000" w:rsidDel="00000000" w:rsidP="00000000" w:rsidRDefault="00000000" w:rsidRPr="00000000" w14:paraId="0000002A">
      <w:pPr>
        <w:pStyle w:val="Heading2"/>
        <w:ind w:left="0" w:firstLine="0"/>
        <w:rPr>
          <w:rFonts w:ascii="Cambria" w:cs="Cambria" w:eastAsia="Cambria" w:hAnsi="Cambria"/>
          <w:b w:val="0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0"/>
          <w:color w:val="000000"/>
          <w:sz w:val="22"/>
          <w:szCs w:val="22"/>
          <w:rtl w:val="0"/>
        </w:rPr>
        <w:t xml:space="preserve">5.3 Mascarillas naturales y cosméticas</w:t>
      </w:r>
    </w:p>
    <w:p w:rsidR="00000000" w:rsidDel="00000000" w:rsidP="00000000" w:rsidRDefault="00000000" w:rsidRPr="00000000" w14:paraId="0000002B">
      <w:pPr>
        <w:pStyle w:val="Heading2"/>
        <w:ind w:left="0" w:firstLine="0"/>
        <w:rPr>
          <w:rFonts w:ascii="Cambria" w:cs="Cambria" w:eastAsia="Cambria" w:hAnsi="Cambria"/>
          <w:b w:val="0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0"/>
          <w:color w:val="000000"/>
          <w:sz w:val="22"/>
          <w:szCs w:val="22"/>
          <w:rtl w:val="0"/>
        </w:rPr>
        <w:t xml:space="preserve">5.4 Masajes faciales</w:t>
      </w:r>
    </w:p>
    <w:p w:rsidR="00000000" w:rsidDel="00000000" w:rsidP="00000000" w:rsidRDefault="00000000" w:rsidRPr="00000000" w14:paraId="0000002C">
      <w:pPr>
        <w:pStyle w:val="Heading2"/>
        <w:ind w:left="0" w:firstLine="0"/>
        <w:rPr>
          <w:rFonts w:ascii="Cambria" w:cs="Cambria" w:eastAsia="Cambria" w:hAnsi="Cambria"/>
          <w:b w:val="0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0"/>
          <w:color w:val="000000"/>
          <w:sz w:val="22"/>
          <w:szCs w:val="22"/>
          <w:rtl w:val="0"/>
        </w:rPr>
        <w:t xml:space="preserve">5.5 Uso de vaporizador y extracción</w:t>
      </w:r>
    </w:p>
    <w:p w:rsidR="00000000" w:rsidDel="00000000" w:rsidP="00000000" w:rsidRDefault="00000000" w:rsidRPr="00000000" w14:paraId="0000002D">
      <w:pPr>
        <w:pStyle w:val="Heading2"/>
        <w:ind w:left="0" w:firstLine="0"/>
        <w:rPr>
          <w:rFonts w:ascii="Cambria" w:cs="Cambria" w:eastAsia="Cambria" w:hAnsi="Cambria"/>
          <w:b w:val="0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0"/>
          <w:color w:val="000000"/>
          <w:sz w:val="22"/>
          <w:szCs w:val="22"/>
          <w:rtl w:val="0"/>
        </w:rPr>
        <w:t xml:space="preserve">5.6 Hidratación y protección solar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5.7 Aparatología básica facial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5.7 Reconocimiento tipos de piel   </w:t>
      </w:r>
    </w:p>
    <w:p w:rsidR="00000000" w:rsidDel="00000000" w:rsidP="00000000" w:rsidRDefault="00000000" w:rsidRPr="00000000" w14:paraId="00000030">
      <w:pPr>
        <w:rPr>
          <w:rFonts w:ascii="Cambria" w:cs="Cambria" w:eastAsia="Cambria" w:hAnsi="Cambria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b w:val="1"/>
          <w:color w:val="000000"/>
          <w:rtl w:val="0"/>
        </w:rPr>
        <w:t xml:space="preserve">MÓDULO 5: Automaquillaje y Maquillaje Social</w:t>
      </w:r>
      <w:r w:rsidDel="00000000" w:rsidR="00000000" w:rsidRPr="00000000">
        <w:rPr>
          <w:b w:val="1"/>
          <w:rtl w:val="0"/>
        </w:rPr>
        <w:t xml:space="preserve">                                                                                        6.1 </w:t>
      </w:r>
      <w:r w:rsidDel="00000000" w:rsidR="00000000" w:rsidRPr="00000000">
        <w:rPr>
          <w:rFonts w:ascii="Cambria" w:cs="Cambria" w:eastAsia="Cambria" w:hAnsi="Cambria"/>
          <w:b w:val="0"/>
          <w:color w:val="000000"/>
          <w:sz w:val="22"/>
          <w:szCs w:val="22"/>
          <w:rtl w:val="0"/>
        </w:rPr>
        <w:t xml:space="preserve">Tipos de rostro y correcciones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6.2 </w:t>
      </w:r>
      <w:r w:rsidDel="00000000" w:rsidR="00000000" w:rsidRPr="00000000">
        <w:rPr>
          <w:rFonts w:ascii="Cambria" w:cs="Cambria" w:eastAsia="Cambria" w:hAnsi="Cambria"/>
          <w:b w:val="0"/>
          <w:color w:val="000000"/>
          <w:sz w:val="22"/>
          <w:szCs w:val="22"/>
          <w:rtl w:val="0"/>
        </w:rPr>
        <w:t xml:space="preserve">Preparación de la piel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6.3 </w:t>
      </w:r>
      <w:r w:rsidDel="00000000" w:rsidR="00000000" w:rsidRPr="00000000">
        <w:rPr>
          <w:rFonts w:ascii="Cambria" w:cs="Cambria" w:eastAsia="Cambria" w:hAnsi="Cambria"/>
          <w:b w:val="0"/>
          <w:color w:val="000000"/>
          <w:sz w:val="22"/>
          <w:szCs w:val="22"/>
          <w:rtl w:val="0"/>
        </w:rPr>
        <w:t xml:space="preserve">Maquillaje de día y de noche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6.4 </w:t>
      </w:r>
      <w:r w:rsidDel="00000000" w:rsidR="00000000" w:rsidRPr="00000000">
        <w:rPr>
          <w:rFonts w:ascii="Cambria" w:cs="Cambria" w:eastAsia="Cambria" w:hAnsi="Cambria"/>
          <w:b w:val="0"/>
          <w:color w:val="000000"/>
          <w:sz w:val="22"/>
          <w:szCs w:val="22"/>
          <w:rtl w:val="0"/>
        </w:rPr>
        <w:t xml:space="preserve">Técnicas con brochas y esponjas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6.5 </w:t>
      </w:r>
      <w:r w:rsidDel="00000000" w:rsidR="00000000" w:rsidRPr="00000000">
        <w:rPr>
          <w:rFonts w:ascii="Cambria" w:cs="Cambria" w:eastAsia="Cambria" w:hAnsi="Cambria"/>
          <w:b w:val="0"/>
          <w:color w:val="000000"/>
          <w:sz w:val="22"/>
          <w:szCs w:val="22"/>
          <w:rtl w:val="0"/>
        </w:rPr>
        <w:t xml:space="preserve">Cuidado de los productos y pinceles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6.6 Teoría del color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6.7 Morfología facial </w:t>
      </w:r>
    </w:p>
    <w:p w:rsidR="00000000" w:rsidDel="00000000" w:rsidP="00000000" w:rsidRDefault="00000000" w:rsidRPr="00000000" w14:paraId="00000033">
      <w:pPr>
        <w:pStyle w:val="Heading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MÓDULO 6: Bienestar y Estilo de Vida Saludable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7.1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Hábitos saludables para la piel y el  cuerpo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7.2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Alimentación y belleza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7.3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Técnicas de relajación y autoestima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7.4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Imagen integral y empoderamiento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7.5 Masajes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Módulo 7: Barbería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8.1 Fade desvanecido con navaja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8.2 Tallado Capilar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8.3 Barba y bigote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8.4 Creativo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8.5 Afeitado y Spa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Módulo 8: Colorimetría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9.1 Tinte Global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9.2 Tinte en puntas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9.3 Mechas localizadas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9.4 Canas difusas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9.5 Baby Lights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Módulo 9: Mirada Perfecta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10.1 Pestañas pelo a pelo: diseños, materiales y técnicas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10.2 Pestañas de punto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Remoción, mantenimiento, cuidados de pestañas 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10.3 Visajismo, diseño de cejas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10.4 Depilación con hilo y cera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10.5 Lifting de pestañas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10.6 Laminado de cejas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10.7 Semipermanente con Henna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ÁREAS COMPLEMENTARIAS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Legislación: Normativa general, Permisos de funcionamiento, contratos de trabajo, talento humano.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tl w:val="0"/>
        </w:rPr>
        <w:t xml:space="preserve">Tributación: Ruc, declaraciones, patentes, registro de artesanos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tl w:val="0"/>
        </w:rPr>
        <w:t xml:space="preserve">Marketing y redes sociales: Creación y manejo de redes sociales, diseños básicos canva.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tl w:val="0"/>
        </w:rPr>
        <w:t xml:space="preserve">Administración de empresas: administra tu propio negocio  </w:t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WordPictureWatermark1" style="position:absolute;width:431.65pt;height:281.7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1.png"/>
        </v:shape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WordPictureWatermark3" style="position:absolute;width:431.65pt;height:281.7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1.png"/>
        </v:shape>
      </w:pic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4648200</wp:posOffset>
          </wp:positionH>
          <wp:positionV relativeFrom="paragraph">
            <wp:posOffset>-380999</wp:posOffset>
          </wp:positionV>
          <wp:extent cx="1971675" cy="723900"/>
          <wp:effectExtent b="0" l="0" r="0" t="0"/>
          <wp:wrapSquare wrapText="bothSides" distB="0" distT="0" distL="114300" distR="114300"/>
          <wp:docPr id="30676532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71675" cy="7239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WordPictureWatermark2" style="position:absolute;width:431.65pt;height:281.7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1.pn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1.%1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2.%1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s-EC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 w:val="1"/>
    <w:rsid w:val="00FC693F"/>
    <w:pPr>
      <w:spacing w:after="0" w:line="240" w:lineRule="auto"/>
    </w:pPr>
  </w:style>
  <w:style w:type="character" w:styleId="Ttulo1Car" w:customStyle="1">
    <w:name w:val="Título 1 Car"/>
    <w:basedOn w:val="Fuentedeprrafopredeter"/>
    <w:link w:val="Ttulo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ítulo 2 Car"/>
    <w:basedOn w:val="Fuentedeprrafopredeter"/>
    <w:link w:val="Ttulo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tuloCar" w:customStyle="1">
    <w:name w:val="Título Car"/>
    <w:basedOn w:val="Fuentedeprrafopredeter"/>
    <w:link w:val="Ttulo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tuloCar" w:customStyle="1">
    <w:name w:val="Subtítulo Car"/>
    <w:basedOn w:val="Fuentedeprrafopredeter"/>
    <w:link w:val="Subttulo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Textoindependiente">
    <w:name w:val="Body Text"/>
    <w:basedOn w:val="Normal"/>
    <w:link w:val="TextoindependienteCar"/>
    <w:uiPriority w:val="99"/>
    <w:unhideWhenUsed w:val="1"/>
    <w:rsid w:val="00AA1D8D"/>
    <w:pPr>
      <w:spacing w:after="120"/>
    </w:pPr>
  </w:style>
  <w:style w:type="character" w:styleId="TextoindependienteCar" w:customStyle="1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 w:val="1"/>
    <w:rsid w:val="00AA1D8D"/>
    <w:pPr>
      <w:spacing w:after="120" w:line="480" w:lineRule="auto"/>
    </w:pPr>
  </w:style>
  <w:style w:type="character" w:styleId="Textoindependiente2Car" w:customStyle="1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Textoindependiente3Car" w:customStyle="1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a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a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aconvietas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aconvietas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aconvietas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aconnmeros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aconnmeros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aconnmeros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Continuarlista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Continuarlista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Continuarlista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Textomacro">
    <w:name w:val="macro"/>
    <w:link w:val="TextomacroC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TextomacroCar" w:customStyle="1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 w:val="1"/>
    <w:rsid w:val="00FC693F"/>
    <w:rPr>
      <w:i w:val="1"/>
      <w:iCs w:val="1"/>
      <w:color w:val="000000" w:themeColor="text1"/>
    </w:rPr>
  </w:style>
  <w:style w:type="character" w:styleId="CitaCar" w:customStyle="1">
    <w:name w:val="Cita Car"/>
    <w:basedOn w:val="Fuentedeprrafopredeter"/>
    <w:link w:val="Cita"/>
    <w:uiPriority w:val="29"/>
    <w:rsid w:val="00FC693F"/>
    <w:rPr>
      <w:i w:val="1"/>
      <w:iCs w:val="1"/>
      <w:color w:val="000000" w:themeColor="text1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Descripci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 w:val="1"/>
    <w:rsid w:val="00FC693F"/>
    <w:rPr>
      <w:b w:val="1"/>
      <w:bCs w:val="1"/>
    </w:rPr>
  </w:style>
  <w:style w:type="character" w:styleId="nfasis">
    <w:name w:val="Emphasis"/>
    <w:basedOn w:val="Fuentedeprrafopredeter"/>
    <w:uiPriority w:val="20"/>
    <w:qFormat w:val="1"/>
    <w:rsid w:val="00FC693F"/>
    <w:rPr>
      <w:i w:val="1"/>
      <w:iCs w:val="1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nfasissutil">
    <w:name w:val="Subtle Emphasis"/>
    <w:basedOn w:val="Fuentedeprrafopredeter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nfasisintenso">
    <w:name w:val="Intense Emphasis"/>
    <w:basedOn w:val="Fuentedeprrafopredeter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Referenciasutil">
    <w:name w:val="Subtle Reference"/>
    <w:basedOn w:val="Fuentedeprrafopredeter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tuloTDC">
    <w:name w:val="TOC Heading"/>
    <w:basedOn w:val="Ttulo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Q6d2ZE1KeAgZSELmPWb1fTCxYg==">CgMxLjA4AHIhMUxsVHhBYzlabTJiRjFuZE0xYTNyTGxEU2RCR0lGbENK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2025-08-02T11:12:00Z</dcterms:created>
  <dc:creator>python-docx</dc:creator>
</cp:coreProperties>
</file>