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E85C3" w14:textId="54CF15FF" w:rsidR="00A24BCF" w:rsidRPr="00CA29FC" w:rsidRDefault="00EE1A6F" w:rsidP="00CA29F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draft-proposal-uts-bab-1---3"/>
      <w:bookmarkStart w:id="1" w:name="Xe70861a0ee705690463fa33652b6720dc04ba60"/>
      <w:r w:rsidRPr="00CA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 KUANTITATIF DETEKSI POLA BREAKOUT SAHAM MENGGUNAKAN PENDEKATAN HYBRID RULE-BASED DAN MACHINE LEARNING</w:t>
      </w:r>
    </w:p>
    <w:p w14:paraId="278BCB67" w14:textId="6A7118F5" w:rsid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anchor distT="0" distB="0" distL="114300" distR="114300" simplePos="0" relativeHeight="251657216" behindDoc="0" locked="0" layoutInCell="1" allowOverlap="1" wp14:anchorId="2A72EE6A" wp14:editId="072DFD1A">
            <wp:simplePos x="0" y="0"/>
            <wp:positionH relativeFrom="column">
              <wp:posOffset>1630680</wp:posOffset>
            </wp:positionH>
            <wp:positionV relativeFrom="paragraph">
              <wp:posOffset>278765</wp:posOffset>
            </wp:positionV>
            <wp:extent cx="2628900" cy="210396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0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8329A" w14:textId="40567A32" w:rsidR="00CA29FC" w:rsidRDefault="00CA29FC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19CE834" w14:textId="46007394" w:rsidR="00CA29FC" w:rsidRDefault="00CA29FC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F6B5EF8" w14:textId="7D7E1ED0" w:rsidR="00CA29FC" w:rsidRDefault="00CA29FC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464C6A" w14:textId="4AA0D0B5" w:rsidR="00CA29FC" w:rsidRDefault="00CA29FC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67398CE" w14:textId="6BB9E3A3" w:rsidR="00CA29FC" w:rsidRDefault="00CA29FC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55EC505" w14:textId="754745D8" w:rsidR="00CA29FC" w:rsidRDefault="00CA29FC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1C61DB9" w14:textId="77777777" w:rsidR="00EE1A6F" w:rsidRDefault="00EE1A6F" w:rsidP="00EE1A6F">
      <w:pPr>
        <w:spacing w:line="276" w:lineRule="auto"/>
        <w:jc w:val="center"/>
        <w:rPr>
          <w:rFonts w:ascii="Times New Roman" w:hAnsi="Times New Roman" w:cs="Times New Roman"/>
          <w:b/>
          <w:bCs/>
          <w:spacing w:val="-10"/>
        </w:rPr>
      </w:pPr>
      <w:r w:rsidRPr="008B5B54">
        <w:rPr>
          <w:rFonts w:ascii="Times New Roman" w:hAnsi="Times New Roman" w:cs="Times New Roman"/>
          <w:b/>
          <w:bCs/>
        </w:rPr>
        <w:t>Dosen Pengampu Mata Kuliah</w:t>
      </w:r>
      <w:r w:rsidRPr="008B5B54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B5B54">
        <w:rPr>
          <w:rFonts w:ascii="Times New Roman" w:hAnsi="Times New Roman" w:cs="Times New Roman"/>
          <w:b/>
          <w:bCs/>
          <w:spacing w:val="-10"/>
        </w:rPr>
        <w:t>:</w:t>
      </w:r>
    </w:p>
    <w:p w14:paraId="0FB9A65D" w14:textId="2905777F" w:rsidR="00EE1A6F" w:rsidRPr="00EE1A6F" w:rsidRDefault="00EE1A6F" w:rsidP="00EE1A6F">
      <w:pPr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Eri Dariato, ST, MTI,</w:t>
      </w:r>
    </w:p>
    <w:p w14:paraId="59EDA8BB" w14:textId="77777777" w:rsidR="00EE1A6F" w:rsidRDefault="00EE1A6F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b/>
          <w:bCs/>
          <w:color w:val="000000" w:themeColor="text1"/>
        </w:rPr>
        <w:t>Mata Kuliah:</w:t>
      </w:r>
      <w:r w:rsidRPr="00CA29FC">
        <w:rPr>
          <w:rFonts w:ascii="Times New Roman" w:hAnsi="Times New Roman" w:cs="Times New Roman"/>
          <w:color w:val="000000" w:themeColor="text1"/>
        </w:rPr>
        <w:t xml:space="preserve"> </w:t>
      </w:r>
    </w:p>
    <w:p w14:paraId="403F0FDF" w14:textId="0D6EFA6F" w:rsidR="00CA29FC" w:rsidRDefault="00EE1A6F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Sistem Cerdas</w:t>
      </w:r>
      <w:r w:rsidRPr="00CA29FC">
        <w:rPr>
          <w:rFonts w:ascii="Times New Roman" w:hAnsi="Times New Roman" w:cs="Times New Roman"/>
          <w:color w:val="000000" w:themeColor="text1"/>
        </w:rPr>
        <w:br/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 xml:space="preserve">Kelompok 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(Breakout 1):</w:t>
      </w:r>
      <w:r w:rsidRPr="00CA29FC">
        <w:rPr>
          <w:rFonts w:ascii="Times New Roman" w:hAnsi="Times New Roman" w:cs="Times New Roman"/>
          <w:color w:val="000000" w:themeColor="text1"/>
        </w:rPr>
        <w:t xml:space="preserve"> </w:t>
      </w:r>
    </w:p>
    <w:p w14:paraId="40E207BA" w14:textId="77777777" w:rsidR="00CA29FC" w:rsidRDefault="00EE1A6F" w:rsidP="00CA29FC">
      <w:pPr>
        <w:pStyle w:val="ListParagraph"/>
        <w:numPr>
          <w:ilvl w:val="0"/>
          <w:numId w:val="2"/>
        </w:numPr>
        <w:spacing w:line="360" w:lineRule="auto"/>
        <w:ind w:left="3828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 xml:space="preserve">Edisyah Putra Waruwu </w:t>
      </w:r>
    </w:p>
    <w:p w14:paraId="375B7867" w14:textId="759AB8A1" w:rsidR="00CA29FC" w:rsidRDefault="00EE1A6F" w:rsidP="00CA29FC">
      <w:pPr>
        <w:pStyle w:val="ListParagraph"/>
        <w:numPr>
          <w:ilvl w:val="0"/>
          <w:numId w:val="2"/>
        </w:numPr>
        <w:spacing w:line="360" w:lineRule="auto"/>
        <w:ind w:left="3828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Marviel David</w:t>
      </w:r>
    </w:p>
    <w:p w14:paraId="33FE4E40" w14:textId="4B26E35B" w:rsidR="00A24BCF" w:rsidRPr="00CA29FC" w:rsidRDefault="00EE1A6F" w:rsidP="00CA29FC">
      <w:pPr>
        <w:pStyle w:val="ListParagraph"/>
        <w:numPr>
          <w:ilvl w:val="0"/>
          <w:numId w:val="2"/>
        </w:numPr>
        <w:spacing w:line="360" w:lineRule="auto"/>
        <w:ind w:left="3828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Andri Simbolon</w:t>
      </w:r>
    </w:p>
    <w:p w14:paraId="79048B16" w14:textId="3B013B1A" w:rsidR="00CA29FC" w:rsidRDefault="00CA29FC" w:rsidP="00EE1A6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D5D6CB" w14:textId="77777777" w:rsidR="00EE1A6F" w:rsidRPr="008B5B54" w:rsidRDefault="00EE1A6F" w:rsidP="00EE1A6F">
      <w:pPr>
        <w:spacing w:before="1" w:line="276" w:lineRule="auto"/>
        <w:ind w:left="1276" w:right="2172" w:firstLine="944"/>
        <w:jc w:val="center"/>
        <w:rPr>
          <w:rFonts w:ascii="Times New Roman" w:hAnsi="Times New Roman" w:cs="Times New Roman"/>
          <w:b/>
        </w:rPr>
      </w:pPr>
      <w:r w:rsidRPr="008B5B54">
        <w:rPr>
          <w:rFonts w:ascii="Times New Roman" w:hAnsi="Times New Roman" w:cs="Times New Roman"/>
          <w:b/>
        </w:rPr>
        <w:t>TEKNIK INFORMATIKA</w:t>
      </w:r>
    </w:p>
    <w:p w14:paraId="079E1173" w14:textId="77777777" w:rsidR="00EE1A6F" w:rsidRPr="008B5B54" w:rsidRDefault="00EE1A6F" w:rsidP="00EE1A6F">
      <w:pPr>
        <w:spacing w:before="1" w:line="276" w:lineRule="auto"/>
        <w:ind w:left="2324" w:right="2172"/>
        <w:jc w:val="center"/>
        <w:rPr>
          <w:rFonts w:ascii="Times New Roman" w:hAnsi="Times New Roman" w:cs="Times New Roman"/>
          <w:b/>
        </w:rPr>
      </w:pPr>
      <w:r w:rsidRPr="008B5B54">
        <w:rPr>
          <w:rFonts w:ascii="Times New Roman" w:hAnsi="Times New Roman" w:cs="Times New Roman"/>
          <w:b/>
          <w:spacing w:val="-2"/>
        </w:rPr>
        <w:t>FAKULTAS</w:t>
      </w:r>
      <w:r w:rsidRPr="008B5B54">
        <w:rPr>
          <w:rFonts w:ascii="Times New Roman" w:hAnsi="Times New Roman" w:cs="Times New Roman"/>
          <w:b/>
          <w:spacing w:val="-13"/>
        </w:rPr>
        <w:t xml:space="preserve"> </w:t>
      </w:r>
      <w:r w:rsidRPr="008B5B54">
        <w:rPr>
          <w:rFonts w:ascii="Times New Roman" w:hAnsi="Times New Roman" w:cs="Times New Roman"/>
          <w:b/>
          <w:spacing w:val="-2"/>
        </w:rPr>
        <w:t>TEKNIK</w:t>
      </w:r>
      <w:r w:rsidRPr="008B5B54">
        <w:rPr>
          <w:rFonts w:ascii="Times New Roman" w:hAnsi="Times New Roman" w:cs="Times New Roman"/>
          <w:b/>
          <w:spacing w:val="-13"/>
        </w:rPr>
        <w:t xml:space="preserve"> </w:t>
      </w:r>
      <w:r w:rsidRPr="008B5B54">
        <w:rPr>
          <w:rFonts w:ascii="Times New Roman" w:hAnsi="Times New Roman" w:cs="Times New Roman"/>
          <w:b/>
          <w:spacing w:val="-2"/>
        </w:rPr>
        <w:t>DAN</w:t>
      </w:r>
      <w:r w:rsidRPr="008B5B54">
        <w:rPr>
          <w:rFonts w:ascii="Times New Roman" w:hAnsi="Times New Roman" w:cs="Times New Roman"/>
          <w:b/>
          <w:spacing w:val="-13"/>
        </w:rPr>
        <w:t xml:space="preserve"> </w:t>
      </w:r>
      <w:r w:rsidRPr="008B5B54">
        <w:rPr>
          <w:rFonts w:ascii="Times New Roman" w:hAnsi="Times New Roman" w:cs="Times New Roman"/>
          <w:b/>
          <w:spacing w:val="-2"/>
        </w:rPr>
        <w:t>INFORMATIKA</w:t>
      </w:r>
    </w:p>
    <w:p w14:paraId="56102B3D" w14:textId="77777777" w:rsidR="00EE1A6F" w:rsidRDefault="00EE1A6F" w:rsidP="00EE1A6F">
      <w:pPr>
        <w:spacing w:before="1" w:line="276" w:lineRule="auto"/>
        <w:ind w:left="2324" w:right="2172"/>
        <w:jc w:val="center"/>
        <w:rPr>
          <w:rFonts w:ascii="Times New Roman" w:hAnsi="Times New Roman" w:cs="Times New Roman"/>
          <w:b/>
          <w:spacing w:val="-2"/>
        </w:rPr>
      </w:pPr>
      <w:r w:rsidRPr="008B5B54">
        <w:rPr>
          <w:rFonts w:ascii="Times New Roman" w:hAnsi="Times New Roman" w:cs="Times New Roman"/>
          <w:b/>
          <w:spacing w:val="-2"/>
        </w:rPr>
        <w:t>UNIVERSITAS</w:t>
      </w:r>
      <w:r w:rsidRPr="008B5B54">
        <w:rPr>
          <w:rFonts w:ascii="Times New Roman" w:hAnsi="Times New Roman" w:cs="Times New Roman"/>
          <w:b/>
          <w:spacing w:val="-13"/>
        </w:rPr>
        <w:t xml:space="preserve"> </w:t>
      </w:r>
      <w:r w:rsidRPr="008B5B54">
        <w:rPr>
          <w:rFonts w:ascii="Times New Roman" w:hAnsi="Times New Roman" w:cs="Times New Roman"/>
          <w:b/>
          <w:spacing w:val="-2"/>
        </w:rPr>
        <w:t>DIAN</w:t>
      </w:r>
      <w:r w:rsidRPr="008B5B54">
        <w:rPr>
          <w:rFonts w:ascii="Times New Roman" w:hAnsi="Times New Roman" w:cs="Times New Roman"/>
          <w:b/>
          <w:spacing w:val="-13"/>
        </w:rPr>
        <w:t xml:space="preserve"> </w:t>
      </w:r>
      <w:r w:rsidRPr="008B5B54">
        <w:rPr>
          <w:rFonts w:ascii="Times New Roman" w:hAnsi="Times New Roman" w:cs="Times New Roman"/>
          <w:b/>
          <w:spacing w:val="-2"/>
        </w:rPr>
        <w:t>NUSANTARA</w:t>
      </w:r>
    </w:p>
    <w:p w14:paraId="4557A16C" w14:textId="77777777" w:rsidR="00EE1A6F" w:rsidRDefault="00EE1A6F" w:rsidP="00EE1A6F">
      <w:pPr>
        <w:spacing w:before="1" w:line="276" w:lineRule="auto"/>
        <w:ind w:left="2410" w:right="2172"/>
        <w:jc w:val="center"/>
        <w:rPr>
          <w:b/>
          <w:color w:val="FFFFFF"/>
          <w:sz w:val="20"/>
        </w:rPr>
      </w:pPr>
      <w:r w:rsidRPr="008B5B54">
        <w:rPr>
          <w:rFonts w:ascii="Times New Roman" w:hAnsi="Times New Roman" w:cs="Times New Roman"/>
          <w:b/>
          <w:spacing w:val="-4"/>
        </w:rPr>
        <w:t>2026</w:t>
      </w:r>
      <w:r>
        <w:rPr>
          <w:b/>
          <w:color w:val="FFFFFF"/>
          <w:sz w:val="20"/>
        </w:rPr>
        <w:t>1.</w:t>
      </w:r>
    </w:p>
    <w:p w14:paraId="394521FF" w14:textId="75F7C9C5" w:rsidR="00CA29FC" w:rsidRDefault="00CA29FC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E047EC8" w14:textId="13A122E6" w:rsidR="00CA29FC" w:rsidRDefault="00CA29FC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7C491B2" w14:textId="57EB0706" w:rsidR="00CA29FC" w:rsidRDefault="00CA29FC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A958F6A" w14:textId="22D5E7C9" w:rsidR="00CA29FC" w:rsidRDefault="00CA29FC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9C704" w14:textId="77777777" w:rsidR="00CA29FC" w:rsidRPr="00CA29FC" w:rsidRDefault="00CA29FC" w:rsidP="00CA29F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A4FF9C4" w14:textId="718E93B2" w:rsidR="00A24BCF" w:rsidRPr="004F727D" w:rsidRDefault="00EE1A6F" w:rsidP="00CA29F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bab-i-pendahuluan"/>
      <w:bookmarkEnd w:id="1"/>
      <w:r w:rsidRPr="004F72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BAB I</w:t>
      </w:r>
      <w:r w:rsidRPr="004F72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PENDAHULUAN</w:t>
      </w:r>
    </w:p>
    <w:p w14:paraId="05C504BC" w14:textId="77777777" w:rsidR="00CA29FC" w:rsidRPr="00CA29FC" w:rsidRDefault="00CA29FC" w:rsidP="00CA29F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92D8402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latar-belakang"/>
      <w:r w:rsidRPr="00CA29FC">
        <w:rPr>
          <w:rFonts w:ascii="Times New Roman" w:hAnsi="Times New Roman" w:cs="Times New Roman"/>
          <w:b/>
          <w:bCs/>
          <w:color w:val="000000" w:themeColor="text1"/>
        </w:rPr>
        <w:t>1.1 Latar Belakang</w:t>
      </w:r>
    </w:p>
    <w:p w14:paraId="222E1639" w14:textId="77777777" w:rsidR="00A24BCF" w:rsidRPr="00CA29FC" w:rsidRDefault="00EE1A6F" w:rsidP="00CA29FC">
      <w:pPr>
        <w:spacing w:line="360" w:lineRule="auto"/>
        <w:ind w:left="426" w:right="146" w:firstLine="708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Pasar modal merupakan salah satu instrumen investasi yang memiliki tingkat kompleksitas dan volatilitas tinggi. Pergerakan harga saham dipengaruhi oleh berbagai faktor fundamental, sentimen pasar, ma</w:t>
      </w:r>
      <w:r w:rsidRPr="00CA29FC">
        <w:rPr>
          <w:rFonts w:ascii="Times New Roman" w:hAnsi="Times New Roman" w:cs="Times New Roman"/>
          <w:color w:val="000000" w:themeColor="text1"/>
        </w:rPr>
        <w:t>kroekonomi, hingga faktor psikologis pelaku pasar. Dalam analisis teknikal, para pelaku pasar sering kali mencari pola-pola pergerakan harga tertentu untuk mengidentifikasi arah pergerakan harga di masa depan. Salah satu pola yang paling populer dan memili</w:t>
      </w:r>
      <w:r w:rsidRPr="00CA29FC">
        <w:rPr>
          <w:rFonts w:ascii="Times New Roman" w:hAnsi="Times New Roman" w:cs="Times New Roman"/>
          <w:color w:val="000000" w:themeColor="text1"/>
        </w:rPr>
        <w:t xml:space="preserve">ki potensi keuntungan besar adalah pola 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Breakout</w:t>
      </w:r>
      <w:r w:rsidRPr="00CA29FC">
        <w:rPr>
          <w:rFonts w:ascii="Times New Roman" w:hAnsi="Times New Roman" w:cs="Times New Roman"/>
          <w:color w:val="000000" w:themeColor="text1"/>
        </w:rPr>
        <w:t>.</w:t>
      </w:r>
    </w:p>
    <w:p w14:paraId="5D1745D9" w14:textId="77777777" w:rsidR="00A24BCF" w:rsidRPr="00CA29FC" w:rsidRDefault="00EE1A6F" w:rsidP="00CA29FC">
      <w:pPr>
        <w:spacing w:line="360" w:lineRule="auto"/>
        <w:ind w:left="426" w:right="146" w:firstLine="708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i/>
          <w:iCs/>
          <w:color w:val="000000" w:themeColor="text1"/>
        </w:rPr>
        <w:t>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 terjadi ketika harga saham menembus area resistensi (batas atas psikologis) yang biasanya disertai dengan peningkatan volume transaksi yang signifikan. Kejadian ini menandakan adanya pergeseran kek</w:t>
      </w:r>
      <w:r w:rsidRPr="00CA29FC">
        <w:rPr>
          <w:rFonts w:ascii="Times New Roman" w:hAnsi="Times New Roman" w:cs="Times New Roman"/>
          <w:color w:val="000000" w:themeColor="text1"/>
        </w:rPr>
        <w:t>uatan antara penjual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sellers</w:t>
      </w:r>
      <w:r w:rsidRPr="00CA29FC">
        <w:rPr>
          <w:rFonts w:ascii="Times New Roman" w:hAnsi="Times New Roman" w:cs="Times New Roman"/>
          <w:color w:val="000000" w:themeColor="text1"/>
        </w:rPr>
        <w:t>) dan pembeli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buyers</w:t>
      </w:r>
      <w:r w:rsidRPr="00CA29FC">
        <w:rPr>
          <w:rFonts w:ascii="Times New Roman" w:hAnsi="Times New Roman" w:cs="Times New Roman"/>
          <w:color w:val="000000" w:themeColor="text1"/>
        </w:rPr>
        <w:t>), di mana pembeli mendominasi pasar dan mendorong harga ke tingkat yang lebih tinggi. Secara historis, momentum breakout ini sering kali memicu tren naik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uptrend</w:t>
      </w:r>
      <w:r w:rsidRPr="00CA29FC">
        <w:rPr>
          <w:rFonts w:ascii="Times New Roman" w:hAnsi="Times New Roman" w:cs="Times New Roman"/>
          <w:color w:val="000000" w:themeColor="text1"/>
        </w:rPr>
        <w:t>) baru yang kuat.</w:t>
      </w:r>
    </w:p>
    <w:p w14:paraId="60DF7810" w14:textId="77777777" w:rsidR="00A24BCF" w:rsidRPr="00CA29FC" w:rsidRDefault="00EE1A6F" w:rsidP="00CA29FC">
      <w:pPr>
        <w:spacing w:line="360" w:lineRule="auto"/>
        <w:ind w:left="426" w:right="146" w:firstLine="708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Namun, kendala utama yang</w:t>
      </w:r>
      <w:r w:rsidRPr="00CA29FC">
        <w:rPr>
          <w:rFonts w:ascii="Times New Roman" w:hAnsi="Times New Roman" w:cs="Times New Roman"/>
          <w:color w:val="000000" w:themeColor="text1"/>
        </w:rPr>
        <w:t xml:space="preserve"> dihadapi oleh para pelaku pasar adalah fenomena 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False 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 (atau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Bull Trap</w:t>
      </w:r>
      <w:r w:rsidRPr="00CA29FC">
        <w:rPr>
          <w:rFonts w:ascii="Times New Roman" w:hAnsi="Times New Roman" w:cs="Times New Roman"/>
          <w:color w:val="000000" w:themeColor="text1"/>
        </w:rPr>
        <w:t xml:space="preserve">).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 terjadi ketika harga saham menembus tingkat resistensi untuk waktu yang singkat, namun segera berbalik arah dan turun kembali di bawah resistensi tersebut. Ker</w:t>
      </w:r>
      <w:r w:rsidRPr="00CA29FC">
        <w:rPr>
          <w:rFonts w:ascii="Times New Roman" w:hAnsi="Times New Roman" w:cs="Times New Roman"/>
          <w:color w:val="000000" w:themeColor="text1"/>
        </w:rPr>
        <w:t xml:space="preserve">ugian finansial yang signifikan sering kali dialami oleh trader yang melakukan pembelian pada saat terjadi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. Statistik menunjukkan bahwa sebagian besar kandidat breakout di pasar saham merupakan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CA29FC">
        <w:rPr>
          <w:rFonts w:ascii="Times New Roman" w:hAnsi="Times New Roman" w:cs="Times New Roman"/>
          <w:color w:val="000000" w:themeColor="text1"/>
        </w:rPr>
        <w:t>.</w:t>
      </w:r>
    </w:p>
    <w:p w14:paraId="780DDCAB" w14:textId="77777777" w:rsidR="00A24BCF" w:rsidRPr="00CA29FC" w:rsidRDefault="00EE1A6F" w:rsidP="00CA29FC">
      <w:pPr>
        <w:spacing w:line="360" w:lineRule="auto"/>
        <w:ind w:left="426" w:right="146" w:firstLine="708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lastRenderedPageBreak/>
        <w:t>Secara tradisional, deteksi bre</w:t>
      </w:r>
      <w:r w:rsidRPr="00CA29FC">
        <w:rPr>
          <w:rFonts w:ascii="Times New Roman" w:hAnsi="Times New Roman" w:cs="Times New Roman"/>
          <w:color w:val="000000" w:themeColor="text1"/>
        </w:rPr>
        <w:t>akout dilakukan menggunakan pendekatan berbasis aturan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Rule-Based</w:t>
      </w:r>
      <w:r w:rsidRPr="00CA29FC">
        <w:rPr>
          <w:rFonts w:ascii="Times New Roman" w:hAnsi="Times New Roman" w:cs="Times New Roman"/>
          <w:color w:val="000000" w:themeColor="text1"/>
        </w:rPr>
        <w:t xml:space="preserve">), seperti menetapkan harga tertinggi dalam </w:t>
      </w:r>
      <m:oMath>
        <m:r>
          <w:rPr>
            <w:rFonts w:ascii="Cambria Math" w:hAnsi="Cambria Math" w:cs="Times New Roman"/>
            <w:color w:val="000000" w:themeColor="text1"/>
          </w:rPr>
          <m:t>N</m:t>
        </m:r>
      </m:oMath>
      <w:r w:rsidRPr="00CA29FC">
        <w:rPr>
          <w:rFonts w:ascii="Times New Roman" w:hAnsi="Times New Roman" w:cs="Times New Roman"/>
          <w:color w:val="000000" w:themeColor="text1"/>
        </w:rPr>
        <w:t xml:space="preserve"> hari terakhir sebagai resistensi. Meskipun pendekatan ini mudah diimplementasikan, ia tidak memiliki kemampuan untuk membedakan antara 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 yang valid dan yang palsu karena mengabaikan dinamika pasar yang lebih luas seperti momentum, tingkat kejenuhan pembelian (RSI), volatilitas volatilitas harga (ATR), dan kekuatan tren (MACD).</w:t>
      </w:r>
    </w:p>
    <w:p w14:paraId="46D78AAD" w14:textId="77777777" w:rsidR="00A24BCF" w:rsidRPr="00CA29FC" w:rsidRDefault="00EE1A6F" w:rsidP="00CA29FC">
      <w:pPr>
        <w:spacing w:line="360" w:lineRule="auto"/>
        <w:ind w:left="426" w:right="146" w:firstLine="708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 xml:space="preserve">Untuk mengatasi kelemahan tersebut, penelitian ini mengusulkan 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Pendekatan Hybrid</w:t>
      </w:r>
      <w:r w:rsidRPr="00CA29FC">
        <w:rPr>
          <w:rFonts w:ascii="Times New Roman" w:hAnsi="Times New Roman" w:cs="Times New Roman"/>
          <w:color w:val="000000" w:themeColor="text1"/>
        </w:rPr>
        <w:t>. Pendekatan ini menggabungkan keunggulan sistem berbasis aturan sebagai penyaring awal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first-level filter</w:t>
      </w:r>
      <w:r w:rsidRPr="00CA29FC">
        <w:rPr>
          <w:rFonts w:ascii="Times New Roman" w:hAnsi="Times New Roman" w:cs="Times New Roman"/>
          <w:color w:val="000000" w:themeColor="text1"/>
        </w:rPr>
        <w:t>) untuk mendeteksi kandidat breakout, diikuti dengan penerapan algoritma Machine Learning (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Random Forest Classifier</w:t>
      </w:r>
      <w:r w:rsidRPr="00CA29FC">
        <w:rPr>
          <w:rFonts w:ascii="Times New Roman" w:hAnsi="Times New Roman" w:cs="Times New Roman"/>
          <w:color w:val="000000" w:themeColor="text1"/>
        </w:rPr>
        <w:t>) sebagai pengamb</w:t>
      </w:r>
      <w:r w:rsidRPr="00CA29FC">
        <w:rPr>
          <w:rFonts w:ascii="Times New Roman" w:hAnsi="Times New Roman" w:cs="Times New Roman"/>
          <w:color w:val="000000" w:themeColor="text1"/>
        </w:rPr>
        <w:t>il keputusan tingkat lanjut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second-level classifier</w:t>
      </w:r>
      <w:r w:rsidRPr="00CA29FC">
        <w:rPr>
          <w:rFonts w:ascii="Times New Roman" w:hAnsi="Times New Roman" w:cs="Times New Roman"/>
          <w:color w:val="000000" w:themeColor="text1"/>
        </w:rPr>
        <w:t xml:space="preserve">). Dengan melatih model Machine Learning khusus pada data kandidat breakout, model diharapkan mampu mengenali pola tersembunyi dari indikator teknikal untuk memprediksi probabilitas keberhasilan breakout </w:t>
      </w:r>
      <w:r w:rsidRPr="00CA29FC">
        <w:rPr>
          <w:rFonts w:ascii="Times New Roman" w:hAnsi="Times New Roman" w:cs="Times New Roman"/>
          <w:color w:val="000000" w:themeColor="text1"/>
        </w:rPr>
        <w:t>tersebut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True vs False Breakout</w:t>
      </w:r>
      <w:r w:rsidRPr="00CA29FC">
        <w:rPr>
          <w:rFonts w:ascii="Times New Roman" w:hAnsi="Times New Roman" w:cs="Times New Roman"/>
          <w:color w:val="000000" w:themeColor="text1"/>
        </w:rPr>
        <w:t>).</w:t>
      </w:r>
    </w:p>
    <w:p w14:paraId="55EFE0BE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rumusan-masalah"/>
      <w:bookmarkEnd w:id="3"/>
      <w:r w:rsidRPr="00CA29FC">
        <w:rPr>
          <w:rFonts w:ascii="Times New Roman" w:hAnsi="Times New Roman" w:cs="Times New Roman"/>
          <w:b/>
          <w:bCs/>
          <w:color w:val="000000" w:themeColor="text1"/>
        </w:rPr>
        <w:t>1.2 Rumusan Masalah</w:t>
      </w:r>
    </w:p>
    <w:p w14:paraId="2FDAAAFC" w14:textId="77777777" w:rsidR="00CA29FC" w:rsidRDefault="00EE1A6F" w:rsidP="00CA29FC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 xml:space="preserve">Berdasarkan latar belakang di atas, rumusan masalah dalam penelitian ini adalah: </w:t>
      </w:r>
    </w:p>
    <w:p w14:paraId="68618DDF" w14:textId="77777777" w:rsidR="00CA29FC" w:rsidRDefault="00EE1A6F" w:rsidP="00CA29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Bagaimana merancang aturan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Rule-Based</w:t>
      </w:r>
      <w:r w:rsidRPr="00CA29FC">
        <w:rPr>
          <w:rFonts w:ascii="Times New Roman" w:hAnsi="Times New Roman" w:cs="Times New Roman"/>
          <w:color w:val="000000" w:themeColor="text1"/>
        </w:rPr>
        <w:t>) yang efektif untuk mendeteksi kandidat breakout awal pada data historis saham</w:t>
      </w:r>
      <w:r w:rsidRPr="00CA29FC">
        <w:rPr>
          <w:rFonts w:ascii="Times New Roman" w:hAnsi="Times New Roman" w:cs="Times New Roman"/>
          <w:color w:val="000000" w:themeColor="text1"/>
        </w:rPr>
        <w:t>?</w:t>
      </w:r>
    </w:p>
    <w:p w14:paraId="49A49149" w14:textId="77777777" w:rsidR="00CA29FC" w:rsidRDefault="00EE1A6F" w:rsidP="00CA29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 xml:space="preserve">Bagaimana efektivitas algoritma Random Forest Classifier dalam mengklasifikasikan kandidat breakout menjadi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True 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 dan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CA29FC">
        <w:rPr>
          <w:rFonts w:ascii="Times New Roman" w:hAnsi="Times New Roman" w:cs="Times New Roman"/>
          <w:color w:val="000000" w:themeColor="text1"/>
        </w:rPr>
        <w:t>?</w:t>
      </w:r>
    </w:p>
    <w:p w14:paraId="6E8DC751" w14:textId="0970DB95" w:rsidR="00A24BCF" w:rsidRPr="00CA29FC" w:rsidRDefault="00EE1A6F" w:rsidP="00CA29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Indikator teknikal apa yang memiliki pengaruh paling signifikan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feature importance</w:t>
      </w:r>
      <w:r w:rsidRPr="00CA29FC">
        <w:rPr>
          <w:rFonts w:ascii="Times New Roman" w:hAnsi="Times New Roman" w:cs="Times New Roman"/>
          <w:color w:val="000000" w:themeColor="text1"/>
        </w:rPr>
        <w:t>) dalam menentukan kebe</w:t>
      </w:r>
      <w:r w:rsidRPr="00CA29FC">
        <w:rPr>
          <w:rFonts w:ascii="Times New Roman" w:hAnsi="Times New Roman" w:cs="Times New Roman"/>
          <w:color w:val="000000" w:themeColor="text1"/>
        </w:rPr>
        <w:t>rhasilan suatu breakout saham?</w:t>
      </w:r>
    </w:p>
    <w:p w14:paraId="502456A6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tujuan-penelitian"/>
      <w:bookmarkEnd w:id="4"/>
      <w:r w:rsidRPr="00CA29FC">
        <w:rPr>
          <w:rFonts w:ascii="Times New Roman" w:hAnsi="Times New Roman" w:cs="Times New Roman"/>
          <w:b/>
          <w:bCs/>
          <w:color w:val="000000" w:themeColor="text1"/>
        </w:rPr>
        <w:t>1.3 Tujuan Penelitian</w:t>
      </w:r>
    </w:p>
    <w:p w14:paraId="69FF3256" w14:textId="77777777" w:rsidR="00CA29FC" w:rsidRDefault="00EE1A6F" w:rsidP="00CA29FC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Tujuan dari penelitian ini adalah:</w:t>
      </w:r>
    </w:p>
    <w:p w14:paraId="560844DD" w14:textId="77777777" w:rsidR="00CA29FC" w:rsidRDefault="00EE1A6F" w:rsidP="00CA29FC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 xml:space="preserve">Membangun program Python hybrid yang mampu memuat data CSV saham dan mendeteksi kandidat breakout secara otomatis. </w:t>
      </w:r>
    </w:p>
    <w:p w14:paraId="119CA6DF" w14:textId="77777777" w:rsidR="00CA29FC" w:rsidRDefault="00EE1A6F" w:rsidP="00CA29FC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Melatih dan menguji model Random Forest Classif</w:t>
      </w:r>
      <w:r w:rsidRPr="00CA29FC">
        <w:rPr>
          <w:rFonts w:ascii="Times New Roman" w:hAnsi="Times New Roman" w:cs="Times New Roman"/>
          <w:color w:val="000000" w:themeColor="text1"/>
        </w:rPr>
        <w:t xml:space="preserve">ier untuk memprediksi keabsahan sinyal breakout secara kuantitatif. </w:t>
      </w:r>
    </w:p>
    <w:p w14:paraId="1D1D119F" w14:textId="33AD121D" w:rsidR="00A24BCF" w:rsidRPr="00CA29FC" w:rsidRDefault="00EE1A6F" w:rsidP="00CA29FC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lastRenderedPageBreak/>
        <w:t>Menganalisis metrik evaluasi model (Akurasi, Presisi, Recall, dan F1-Score) guna memastikan keandalan sinyal transaksi sebelum diimplementasikan pada perdagangan riil.</w:t>
      </w:r>
    </w:p>
    <w:p w14:paraId="7F39C924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manfaat-penelitian"/>
      <w:bookmarkEnd w:id="5"/>
      <w:r w:rsidRPr="00CA29FC">
        <w:rPr>
          <w:rFonts w:ascii="Times New Roman" w:hAnsi="Times New Roman" w:cs="Times New Roman"/>
          <w:b/>
          <w:bCs/>
          <w:color w:val="000000" w:themeColor="text1"/>
        </w:rPr>
        <w:t>1.4 Manfaat Penel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itian</w:t>
      </w:r>
    </w:p>
    <w:p w14:paraId="514B6F6A" w14:textId="516FA917" w:rsidR="004F727D" w:rsidRDefault="00EE1A6F" w:rsidP="004F727D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Penelitian ini diharapkan memberikan manfaat sebagai berikut:</w:t>
      </w:r>
    </w:p>
    <w:p w14:paraId="174E85EC" w14:textId="77777777" w:rsidR="004F727D" w:rsidRDefault="00EE1A6F" w:rsidP="004F727D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4F727D">
        <w:rPr>
          <w:rFonts w:ascii="Times New Roman" w:hAnsi="Times New Roman" w:cs="Times New Roman"/>
          <w:b/>
          <w:bCs/>
          <w:color w:val="000000" w:themeColor="text1"/>
        </w:rPr>
        <w:t>Manfaat Akademis:</w:t>
      </w:r>
      <w:r w:rsidRPr="004F727D">
        <w:rPr>
          <w:rFonts w:ascii="Times New Roman" w:hAnsi="Times New Roman" w:cs="Times New Roman"/>
          <w:color w:val="000000" w:themeColor="text1"/>
        </w:rPr>
        <w:t xml:space="preserve"> Memberikan kontribusi ilmiah dalam penerapan kecerdasan buatan (</w:t>
      </w:r>
      <w:r w:rsidRPr="004F727D">
        <w:rPr>
          <w:rFonts w:ascii="Times New Roman" w:hAnsi="Times New Roman" w:cs="Times New Roman"/>
          <w:i/>
          <w:iCs/>
          <w:color w:val="000000" w:themeColor="text1"/>
        </w:rPr>
        <w:t>Artificial Intelligence</w:t>
      </w:r>
      <w:r w:rsidRPr="004F727D">
        <w:rPr>
          <w:rFonts w:ascii="Times New Roman" w:hAnsi="Times New Roman" w:cs="Times New Roman"/>
          <w:color w:val="000000" w:themeColor="text1"/>
        </w:rPr>
        <w:t>) dan analisis kuantitatif pada bidang komputasi keuangan (</w:t>
      </w:r>
      <w:r w:rsidRPr="004F727D">
        <w:rPr>
          <w:rFonts w:ascii="Times New Roman" w:hAnsi="Times New Roman" w:cs="Times New Roman"/>
          <w:i/>
          <w:iCs/>
          <w:color w:val="000000" w:themeColor="text1"/>
        </w:rPr>
        <w:t>computational finance</w:t>
      </w:r>
      <w:r w:rsidRPr="004F727D">
        <w:rPr>
          <w:rFonts w:ascii="Times New Roman" w:hAnsi="Times New Roman" w:cs="Times New Roman"/>
          <w:color w:val="000000" w:themeColor="text1"/>
        </w:rPr>
        <w:t xml:space="preserve">). </w:t>
      </w:r>
    </w:p>
    <w:p w14:paraId="66E655BF" w14:textId="33FD4BB7" w:rsidR="00A24BCF" w:rsidRPr="004F727D" w:rsidRDefault="00EE1A6F" w:rsidP="004F727D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4F727D">
        <w:rPr>
          <w:rFonts w:ascii="Times New Roman" w:hAnsi="Times New Roman" w:cs="Times New Roman"/>
          <w:b/>
          <w:bCs/>
          <w:color w:val="000000" w:themeColor="text1"/>
        </w:rPr>
        <w:t>Manfaat Praktis:</w:t>
      </w:r>
      <w:r w:rsidRPr="004F727D">
        <w:rPr>
          <w:rFonts w:ascii="Times New Roman" w:hAnsi="Times New Roman" w:cs="Times New Roman"/>
          <w:color w:val="000000" w:themeColor="text1"/>
        </w:rPr>
        <w:t xml:space="preserve"> Menjadi alat bantu bagi trader dan investor untuk menyaring sinyal trading breakout secara objektif, sistematis, dan meminimalkan risiko kerugian akibat </w:t>
      </w:r>
      <w:r w:rsidRPr="004F727D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4F727D">
        <w:rPr>
          <w:rFonts w:ascii="Times New Roman" w:hAnsi="Times New Roman" w:cs="Times New Roman"/>
          <w:color w:val="000000" w:themeColor="text1"/>
        </w:rPr>
        <w:t>.</w:t>
      </w:r>
    </w:p>
    <w:p w14:paraId="2D748157" w14:textId="1F4A1362" w:rsidR="00A24BCF" w:rsidRDefault="00A24BC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D667D2" w14:textId="62DD45DF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CE6A88" w14:textId="673BB0D2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FB4D84" w14:textId="7C47ACE1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4C02674" w14:textId="2EC38CB4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EF98F3D" w14:textId="334AF92C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E45E061" w14:textId="5225A448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91C4C3B" w14:textId="25232254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FE8C482" w14:textId="4F90D790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2AA8137" w14:textId="203442E0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FF643B9" w14:textId="63252330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2C3C367" w14:textId="19C53208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D1D1A46" w14:textId="08AA7848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D5296B" w14:textId="6C75ED4B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31D3F60" w14:textId="6C88C649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62BD26F" w14:textId="2B11B865" w:rsidR="004F727D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1DBC877" w14:textId="77777777" w:rsidR="004F727D" w:rsidRPr="00CA29FC" w:rsidRDefault="004F727D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992B13B" w14:textId="6B3FA7B9" w:rsidR="00A24BCF" w:rsidRDefault="00EE1A6F" w:rsidP="004F727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bab-ii-tinjauan-pustaka"/>
      <w:bookmarkEnd w:id="2"/>
      <w:bookmarkEnd w:id="6"/>
      <w:r w:rsidRPr="004F72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BAB II: TINJAUAN PUSTAKA</w:t>
      </w:r>
    </w:p>
    <w:p w14:paraId="041248EA" w14:textId="77777777" w:rsidR="004F727D" w:rsidRPr="004F727D" w:rsidRDefault="004F727D" w:rsidP="004F727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A62157" w14:textId="77777777" w:rsidR="00A24BCF" w:rsidRPr="004F727D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analisis-teknikal-dan-pola-breakout"/>
      <w:r w:rsidRPr="004F727D">
        <w:rPr>
          <w:rFonts w:ascii="Times New Roman" w:hAnsi="Times New Roman" w:cs="Times New Roman"/>
          <w:b/>
          <w:bCs/>
          <w:color w:val="000000" w:themeColor="text1"/>
        </w:rPr>
        <w:t>2.1 Analisis Teknikal dan Pola Breakout</w:t>
      </w:r>
    </w:p>
    <w:p w14:paraId="5D35F95A" w14:textId="77777777" w:rsidR="004F727D" w:rsidRDefault="00EE1A6F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 xml:space="preserve">Analisis teknikal adalah metode evaluasi instrumen keuangan dengan menganalisis statistik yang dihasilkan oleh aktivitas pasar, seperti harga historis dan volume. Pola breakout didasarkan pada konsep </w:t>
      </w:r>
      <w:r w:rsidRPr="004F727D">
        <w:rPr>
          <w:rFonts w:ascii="Times New Roman" w:hAnsi="Times New Roman" w:cs="Times New Roman"/>
          <w:color w:val="000000" w:themeColor="text1"/>
        </w:rPr>
        <w:t>Support dan Resi</w:t>
      </w:r>
      <w:r w:rsidRPr="004F727D">
        <w:rPr>
          <w:rFonts w:ascii="Times New Roman" w:hAnsi="Times New Roman" w:cs="Times New Roman"/>
          <w:color w:val="000000" w:themeColor="text1"/>
        </w:rPr>
        <w:t>stance</w:t>
      </w:r>
      <w:r w:rsidRPr="004F727D">
        <w:rPr>
          <w:rFonts w:ascii="Times New Roman" w:hAnsi="Times New Roman" w:cs="Times New Roman"/>
          <w:color w:val="000000" w:themeColor="text1"/>
        </w:rPr>
        <w:t xml:space="preserve">: </w:t>
      </w:r>
      <w:r w:rsidRPr="004F727D">
        <w:rPr>
          <w:rFonts w:ascii="Times New Roman" w:hAnsi="Times New Roman" w:cs="Times New Roman"/>
          <w:color w:val="000000" w:themeColor="text1"/>
        </w:rPr>
        <w:t>Support</w:t>
      </w:r>
      <w:r w:rsidRPr="00CA29FC">
        <w:rPr>
          <w:rFonts w:ascii="Times New Roman" w:hAnsi="Times New Roman" w:cs="Times New Roman"/>
          <w:color w:val="000000" w:themeColor="text1"/>
        </w:rPr>
        <w:t xml:space="preserve"> adalah tingkat harga di mana minat beli cukup kuat untuk mengatasi tekanan jual, sehingga harga cenderung memantul ke atas. </w:t>
      </w:r>
      <w:r w:rsidRPr="004F727D">
        <w:rPr>
          <w:rFonts w:ascii="Times New Roman" w:hAnsi="Times New Roman" w:cs="Times New Roman"/>
          <w:color w:val="000000" w:themeColor="text1"/>
        </w:rPr>
        <w:t>Resistance</w:t>
      </w:r>
      <w:r w:rsidRPr="00CA29FC">
        <w:rPr>
          <w:rFonts w:ascii="Times New Roman" w:hAnsi="Times New Roman" w:cs="Times New Roman"/>
          <w:color w:val="000000" w:themeColor="text1"/>
        </w:rPr>
        <w:t xml:space="preserve"> adalah tingkat harga di mana tekanan jual cukup kuat untuk mengatasi minat beli, sehingga mencegah ha</w:t>
      </w:r>
      <w:r w:rsidRPr="00CA29FC">
        <w:rPr>
          <w:rFonts w:ascii="Times New Roman" w:hAnsi="Times New Roman" w:cs="Times New Roman"/>
          <w:color w:val="000000" w:themeColor="text1"/>
        </w:rPr>
        <w:t>rga naik lebih tinggi.</w:t>
      </w:r>
    </w:p>
    <w:p w14:paraId="64D674AA" w14:textId="53A788BF" w:rsidR="00A24BCF" w:rsidRPr="00CA29FC" w:rsidRDefault="00EE1A6F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Ketika harga ditutup di atas tingkat resistensi, hal ini mengindikasikan bahwa batas penawaran telah ditembus. Konfirmasi dari sisi volume perdagangan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volume confirmation</w:t>
      </w:r>
      <w:r w:rsidRPr="00CA29FC">
        <w:rPr>
          <w:rFonts w:ascii="Times New Roman" w:hAnsi="Times New Roman" w:cs="Times New Roman"/>
          <w:color w:val="000000" w:themeColor="text1"/>
        </w:rPr>
        <w:t>) sangat krusial; volume yang tinggi menunjukkan partisipasi i</w:t>
      </w:r>
      <w:r w:rsidRPr="00CA29FC">
        <w:rPr>
          <w:rFonts w:ascii="Times New Roman" w:hAnsi="Times New Roman" w:cs="Times New Roman"/>
          <w:color w:val="000000" w:themeColor="text1"/>
        </w:rPr>
        <w:t>nstitusional atau akumulasi besar-besaran, meningkatkan probabilitas kelanjutan tren naik.</w:t>
      </w:r>
    </w:p>
    <w:p w14:paraId="124681F1" w14:textId="77777777" w:rsidR="00A24BCF" w:rsidRPr="004F727D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fenomena-false-breakout-bull-trap"/>
      <w:bookmarkEnd w:id="8"/>
      <w:r w:rsidRPr="004F727D">
        <w:rPr>
          <w:rFonts w:ascii="Times New Roman" w:hAnsi="Times New Roman" w:cs="Times New Roman"/>
          <w:b/>
          <w:bCs/>
          <w:color w:val="000000" w:themeColor="text1"/>
        </w:rPr>
        <w:t>2.2 Fenomena False Breakout (Bull Trap)</w:t>
      </w:r>
    </w:p>
    <w:p w14:paraId="35F3A868" w14:textId="77777777" w:rsidR="00A24BCF" w:rsidRPr="00CA29FC" w:rsidRDefault="00EE1A6F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CA29FC">
        <w:rPr>
          <w:rFonts w:ascii="Times New Roman" w:hAnsi="Times New Roman" w:cs="Times New Roman"/>
          <w:color w:val="000000" w:themeColor="text1"/>
        </w:rPr>
        <w:t xml:space="preserve"> terjadi akibat manipulasi pasar jangka pendek atau kurangnya likuiditas lanjutan. Sering kali, harga didorong </w:t>
      </w:r>
      <w:r w:rsidRPr="00CA29FC">
        <w:rPr>
          <w:rFonts w:ascii="Times New Roman" w:hAnsi="Times New Roman" w:cs="Times New Roman"/>
          <w:color w:val="000000" w:themeColor="text1"/>
        </w:rPr>
        <w:t xml:space="preserve">menembus resistensi untuk memicu perintah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buy stop</w:t>
      </w:r>
      <w:r w:rsidRPr="00CA29FC">
        <w:rPr>
          <w:rFonts w:ascii="Times New Roman" w:hAnsi="Times New Roman" w:cs="Times New Roman"/>
          <w:color w:val="000000" w:themeColor="text1"/>
        </w:rPr>
        <w:t xml:space="preserve"> dari para trader ritel dan memicu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short covering</w:t>
      </w:r>
      <w:r w:rsidRPr="00CA29FC">
        <w:rPr>
          <w:rFonts w:ascii="Times New Roman" w:hAnsi="Times New Roman" w:cs="Times New Roman"/>
          <w:color w:val="000000" w:themeColor="text1"/>
        </w:rPr>
        <w:t>. Setelah likuiditas beli terkumpul, pelaku pasar besar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market makers</w:t>
      </w:r>
      <w:r w:rsidRPr="00CA29FC">
        <w:rPr>
          <w:rFonts w:ascii="Times New Roman" w:hAnsi="Times New Roman" w:cs="Times New Roman"/>
          <w:color w:val="000000" w:themeColor="text1"/>
        </w:rPr>
        <w:t>) melakukan aksi ambil untung, menyebabkan harga jatuh kembali dengan cepat. Pendekatan</w:t>
      </w:r>
      <w:r w:rsidRPr="00CA29FC">
        <w:rPr>
          <w:rFonts w:ascii="Times New Roman" w:hAnsi="Times New Roman" w:cs="Times New Roman"/>
          <w:color w:val="000000" w:themeColor="text1"/>
        </w:rPr>
        <w:t xml:space="preserve"> berbasis statistik diperlukan untuk mendeteksi anomali ini.</w:t>
      </w:r>
    </w:p>
    <w:p w14:paraId="5F907DEA" w14:textId="77777777" w:rsidR="00A24BCF" w:rsidRPr="004F727D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Xd362a60c705355ac24f307c10c36d3d10d810f7"/>
      <w:bookmarkEnd w:id="9"/>
      <w:r w:rsidRPr="004F727D">
        <w:rPr>
          <w:rFonts w:ascii="Times New Roman" w:hAnsi="Times New Roman" w:cs="Times New Roman"/>
          <w:b/>
          <w:bCs/>
          <w:color w:val="000000" w:themeColor="text1"/>
        </w:rPr>
        <w:lastRenderedPageBreak/>
        <w:t>2.3 Penerapan Machine Learning dalam Prediksi Pasar Keuangan</w:t>
      </w:r>
    </w:p>
    <w:p w14:paraId="534DEF17" w14:textId="77777777" w:rsidR="004F727D" w:rsidRDefault="00EE1A6F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Penelitian terdahulu banyak berfokus pada prediksi harga saham harian menggunakan model regresi atau klasifikasi biner langsung pada s</w:t>
      </w:r>
      <w:r w:rsidRPr="00CA29FC">
        <w:rPr>
          <w:rFonts w:ascii="Times New Roman" w:hAnsi="Times New Roman" w:cs="Times New Roman"/>
          <w:color w:val="000000" w:themeColor="text1"/>
        </w:rPr>
        <w:t xml:space="preserve">eluruh data. Namun, model tersebut sering mengalami kegagalan karena fenomena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random walk</w:t>
      </w:r>
      <w:r w:rsidRPr="00CA29FC">
        <w:rPr>
          <w:rFonts w:ascii="Times New Roman" w:hAnsi="Times New Roman" w:cs="Times New Roman"/>
          <w:color w:val="000000" w:themeColor="text1"/>
        </w:rPr>
        <w:t xml:space="preserve"> dari harga saham.</w:t>
      </w:r>
    </w:p>
    <w:p w14:paraId="328B1ABD" w14:textId="15AC73FE" w:rsidR="00A24BCF" w:rsidRDefault="00EE1A6F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Pendekatan hybrid yang membatasi pembelajaran mesin hanya pada kondisi-kondisi ekstrem (seperti saat harga mendekati resistensi) terbukti memberikan</w:t>
      </w:r>
      <w:r w:rsidRPr="00CA29FC">
        <w:rPr>
          <w:rFonts w:ascii="Times New Roman" w:hAnsi="Times New Roman" w:cs="Times New Roman"/>
          <w:color w:val="000000" w:themeColor="text1"/>
        </w:rPr>
        <w:t xml:space="preserve"> hasil yang lebih stabil. </w:t>
      </w:r>
      <w:r w:rsidRPr="00CA29FC">
        <w:rPr>
          <w:rFonts w:ascii="Times New Roman" w:hAnsi="Times New Roman" w:cs="Times New Roman"/>
          <w:b/>
          <w:bCs/>
          <w:color w:val="000000" w:themeColor="text1"/>
        </w:rPr>
        <w:t>Random Forest Classifier</w:t>
      </w:r>
      <w:r w:rsidRPr="00CA29FC">
        <w:rPr>
          <w:rFonts w:ascii="Times New Roman" w:hAnsi="Times New Roman" w:cs="Times New Roman"/>
          <w:color w:val="000000" w:themeColor="text1"/>
        </w:rPr>
        <w:t xml:space="preserve"> merupakan algoritma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ensemble learning</w:t>
      </w:r>
      <w:r w:rsidRPr="00CA29FC">
        <w:rPr>
          <w:rFonts w:ascii="Times New Roman" w:hAnsi="Times New Roman" w:cs="Times New Roman"/>
          <w:color w:val="000000" w:themeColor="text1"/>
        </w:rPr>
        <w:t xml:space="preserve"> berbasis pohon keputusan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decision trees</w:t>
      </w:r>
      <w:r w:rsidRPr="00CA29FC">
        <w:rPr>
          <w:rFonts w:ascii="Times New Roman" w:hAnsi="Times New Roman" w:cs="Times New Roman"/>
          <w:color w:val="000000" w:themeColor="text1"/>
        </w:rPr>
        <w:t>) yang bekerja dengan cara membangun banyak pohon keputusan saat masa pelatihan dan mengeluarkan kelas rata-rata (klasifikasi).</w:t>
      </w:r>
      <w:r w:rsidRPr="00CA29FC">
        <w:rPr>
          <w:rFonts w:ascii="Times New Roman" w:hAnsi="Times New Roman" w:cs="Times New Roman"/>
          <w:color w:val="000000" w:themeColor="text1"/>
        </w:rPr>
        <w:t xml:space="preserve"> Algoritma ini sangat andal dalam menangani data keuangan yang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noisy</w:t>
      </w:r>
      <w:r w:rsidRPr="00CA29FC">
        <w:rPr>
          <w:rFonts w:ascii="Times New Roman" w:hAnsi="Times New Roman" w:cs="Times New Roman"/>
          <w:color w:val="000000" w:themeColor="text1"/>
        </w:rPr>
        <w:t xml:space="preserve"> karena sifatnya yang kuat terhadap 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outliers</w:t>
      </w:r>
      <w:r w:rsidRPr="00CA29FC">
        <w:rPr>
          <w:rFonts w:ascii="Times New Roman" w:hAnsi="Times New Roman" w:cs="Times New Roman"/>
          <w:color w:val="000000" w:themeColor="text1"/>
        </w:rPr>
        <w:t xml:space="preserve"> dan kemampuan mendeteksi interaksi non-linear antar variabel input.</w:t>
      </w:r>
    </w:p>
    <w:p w14:paraId="13EA81C3" w14:textId="5D3DE12B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29F40BFC" w14:textId="6AD24F6F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213E3B61" w14:textId="5EFEDC67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725A3747" w14:textId="62012B3C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61E4786F" w14:textId="77D369A6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0488EFA2" w14:textId="4688D5D2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0A7FC45D" w14:textId="756091E1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14C95283" w14:textId="568CD451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73BA09E1" w14:textId="2023491F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04B8DC8B" w14:textId="4507350C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408AEB18" w14:textId="3C0CE224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554C5385" w14:textId="065D01AB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3915C0DB" w14:textId="6B5C3296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4B0D99AE" w14:textId="28007546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349FB6C7" w14:textId="78E15275" w:rsidR="004F727D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772553D4" w14:textId="77777777" w:rsidR="004F727D" w:rsidRPr="00CA29FC" w:rsidRDefault="004F727D" w:rsidP="004F727D">
      <w:pPr>
        <w:spacing w:line="360" w:lineRule="auto"/>
        <w:ind w:left="426" w:firstLine="850"/>
        <w:jc w:val="both"/>
        <w:rPr>
          <w:rFonts w:ascii="Times New Roman" w:hAnsi="Times New Roman" w:cs="Times New Roman"/>
          <w:color w:val="000000" w:themeColor="text1"/>
        </w:rPr>
      </w:pPr>
    </w:p>
    <w:p w14:paraId="1D8D9B81" w14:textId="27246DA2" w:rsidR="00A24BCF" w:rsidRDefault="00EE1A6F" w:rsidP="004F727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bab-iii-metodologi-penelitian"/>
      <w:bookmarkEnd w:id="7"/>
      <w:bookmarkEnd w:id="10"/>
      <w:r w:rsidRPr="004F72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BAB III: METODOLOGI PENELITIAN</w:t>
      </w:r>
    </w:p>
    <w:p w14:paraId="3B8E9DE5" w14:textId="77777777" w:rsidR="004F727D" w:rsidRPr="004F727D" w:rsidRDefault="004F727D" w:rsidP="004F727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936B58" w14:textId="77777777" w:rsidR="00A24BCF" w:rsidRPr="004F727D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desain-sistem-hybrid"/>
      <w:r w:rsidRPr="004F727D">
        <w:rPr>
          <w:rFonts w:ascii="Times New Roman" w:hAnsi="Times New Roman" w:cs="Times New Roman"/>
          <w:b/>
          <w:bCs/>
          <w:color w:val="000000" w:themeColor="text1"/>
        </w:rPr>
        <w:t>3.1 Desain Sistem Hybrid</w:t>
      </w:r>
    </w:p>
    <w:p w14:paraId="1609BEFD" w14:textId="77777777" w:rsidR="004F727D" w:rsidRDefault="00EE1A6F" w:rsidP="004F727D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4F727D">
        <w:rPr>
          <w:rFonts w:ascii="Times New Roman" w:hAnsi="Times New Roman" w:cs="Times New Roman"/>
          <w:color w:val="000000" w:themeColor="text1"/>
        </w:rPr>
        <w:t>Penelitian ini menggunakan desain sistem dua tingkat (</w:t>
      </w:r>
      <w:r w:rsidRPr="004F727D">
        <w:rPr>
          <w:rFonts w:ascii="Times New Roman" w:hAnsi="Times New Roman" w:cs="Times New Roman"/>
          <w:i/>
          <w:iCs/>
          <w:color w:val="000000" w:themeColor="text1"/>
        </w:rPr>
        <w:t>two-stage system</w:t>
      </w:r>
      <w:r w:rsidRPr="004F727D">
        <w:rPr>
          <w:rFonts w:ascii="Times New Roman" w:hAnsi="Times New Roman" w:cs="Times New Roman"/>
          <w:color w:val="000000" w:themeColor="text1"/>
        </w:rPr>
        <w:t xml:space="preserve">): </w:t>
      </w:r>
    </w:p>
    <w:p w14:paraId="0E758224" w14:textId="77777777" w:rsidR="004F727D" w:rsidRDefault="00EE1A6F" w:rsidP="004F727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4F727D">
        <w:rPr>
          <w:rFonts w:ascii="Times New Roman" w:hAnsi="Times New Roman" w:cs="Times New Roman"/>
          <w:color w:val="000000" w:themeColor="text1"/>
        </w:rPr>
        <w:t>Stage 1 (Rule-Based Filter):</w:t>
      </w:r>
      <w:r w:rsidRPr="004F727D">
        <w:rPr>
          <w:rFonts w:ascii="Times New Roman" w:hAnsi="Times New Roman" w:cs="Times New Roman"/>
          <w:color w:val="000000" w:themeColor="text1"/>
        </w:rPr>
        <w:t xml:space="preserve"> Menyeleksi data historis saham untuk menemukan hari-hari di mana harga memenuhi kriteria teknikal breakout awal. </w:t>
      </w:r>
    </w:p>
    <w:p w14:paraId="1E89F3C0" w14:textId="48B62350" w:rsidR="00A24BCF" w:rsidRPr="004F727D" w:rsidRDefault="00EE1A6F" w:rsidP="004F727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4F727D">
        <w:rPr>
          <w:rFonts w:ascii="Times New Roman" w:hAnsi="Times New Roman" w:cs="Times New Roman"/>
          <w:color w:val="000000" w:themeColor="text1"/>
        </w:rPr>
        <w:t>Stage 2 (M</w:t>
      </w:r>
      <w:r w:rsidRPr="004F727D">
        <w:rPr>
          <w:rFonts w:ascii="Times New Roman" w:hAnsi="Times New Roman" w:cs="Times New Roman"/>
          <w:color w:val="000000" w:themeColor="text1"/>
        </w:rPr>
        <w:t>achine Learning Classifier):</w:t>
      </w:r>
      <w:r w:rsidRPr="004F727D">
        <w:rPr>
          <w:rFonts w:ascii="Times New Roman" w:hAnsi="Times New Roman" w:cs="Times New Roman"/>
          <w:color w:val="000000" w:themeColor="text1"/>
        </w:rPr>
        <w:t xml:space="preserve"> Mengambil fitur-fitur teknikal pada hari kandidat tersebut dan memprediksi probabilitas keberhasilan transaksi menggunakan model Random Forest.</w:t>
      </w:r>
    </w:p>
    <w:p w14:paraId="2D58CBFE" w14:textId="77777777" w:rsidR="00A24BCF" w:rsidRPr="00EC0221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data-dan-variabel-penelitian"/>
      <w:bookmarkEnd w:id="12"/>
      <w:r w:rsidRPr="00EC0221">
        <w:rPr>
          <w:rFonts w:ascii="Times New Roman" w:hAnsi="Times New Roman" w:cs="Times New Roman"/>
          <w:b/>
          <w:bCs/>
          <w:color w:val="000000" w:themeColor="text1"/>
        </w:rPr>
        <w:t>3.2 Data dan Variabel Penelitian</w:t>
      </w:r>
    </w:p>
    <w:p w14:paraId="528CD376" w14:textId="77777777" w:rsidR="00EC0221" w:rsidRDefault="00EE1A6F" w:rsidP="00EC0221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Data yang digunakan dalam penelitian ini adalah da</w:t>
      </w:r>
      <w:r w:rsidRPr="00CA29FC">
        <w:rPr>
          <w:rFonts w:ascii="Times New Roman" w:hAnsi="Times New Roman" w:cs="Times New Roman"/>
          <w:color w:val="000000" w:themeColor="text1"/>
        </w:rPr>
        <w:t>ta sekunder berupa harga saham historis harian yang diperoleh dari Yahoo Finance. Variabel yang digunakan meliputi:</w:t>
      </w:r>
    </w:p>
    <w:p w14:paraId="5147E4BF" w14:textId="77777777" w:rsidR="00EC0221" w:rsidRPr="00EC0221" w:rsidRDefault="00EE1A6F" w:rsidP="00EC0221">
      <w:pPr>
        <w:pStyle w:val="ListParagraph"/>
        <w:numPr>
          <w:ilvl w:val="0"/>
          <w:numId w:val="7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color w:val="000000" w:themeColor="text1"/>
        </w:rPr>
        <w:t>Variabel Input Dasar:</w:t>
      </w:r>
      <w:r w:rsidRPr="00EC0221">
        <w:rPr>
          <w:rFonts w:ascii="Times New Roman" w:hAnsi="Times New Roman" w:cs="Times New Roman"/>
          <w:color w:val="000000" w:themeColor="text1"/>
        </w:rPr>
        <w:t xml:space="preserve"> Date, Open, High, Low, Close, Volume. </w:t>
      </w:r>
    </w:p>
    <w:p w14:paraId="1E96B6F9" w14:textId="77777777" w:rsidR="00EC0221" w:rsidRPr="00EC0221" w:rsidRDefault="00EE1A6F" w:rsidP="00EC0221">
      <w:pPr>
        <w:pStyle w:val="ListParagraph"/>
        <w:numPr>
          <w:ilvl w:val="0"/>
          <w:numId w:val="7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color w:val="000000" w:themeColor="text1"/>
        </w:rPr>
        <w:t>Fitur Machine Learning (Feature Engineering):</w:t>
      </w:r>
      <w:r w:rsidRPr="00EC0221">
        <w:rPr>
          <w:rFonts w:ascii="Times New Roman" w:hAnsi="Times New Roman" w:cs="Times New Roman"/>
          <w:color w:val="000000" w:themeColor="text1"/>
        </w:rPr>
        <w:t xml:space="preserve"> </w:t>
      </w:r>
    </w:p>
    <w:p w14:paraId="11389DEB" w14:textId="77777777" w:rsid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t>Relative Strength Index</w:t>
      </w:r>
      <w:r w:rsidRPr="00EC0221">
        <w:rPr>
          <w:rFonts w:ascii="Times New Roman" w:hAnsi="Times New Roman" w:cs="Times New Roman"/>
          <w:color w:val="000000" w:themeColor="text1"/>
        </w:rPr>
        <w:t xml:space="preserve"> (RS</w:t>
      </w:r>
      <w:r w:rsidRPr="00EC0221">
        <w:rPr>
          <w:rFonts w:ascii="Times New Roman" w:hAnsi="Times New Roman" w:cs="Times New Roman"/>
          <w:color w:val="000000" w:themeColor="text1"/>
        </w:rPr>
        <w:t xml:space="preserve">I-14): Mengukur kondisi jenuh beli atau jenuh jual. </w:t>
      </w:r>
    </w:p>
    <w:p w14:paraId="6F5C303A" w14:textId="77777777" w:rsid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t>MACD, MACD Signal, &amp; MACD Histogram</w:t>
      </w:r>
      <w:r w:rsidRPr="00EC0221">
        <w:rPr>
          <w:rFonts w:ascii="Times New Roman" w:hAnsi="Times New Roman" w:cs="Times New Roman"/>
          <w:color w:val="000000" w:themeColor="text1"/>
        </w:rPr>
        <w:t xml:space="preserve">: Mengukur momentum dan perubahan tren. </w:t>
      </w:r>
    </w:p>
    <w:p w14:paraId="664C4A5C" w14:textId="77777777" w:rsid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t>SMA Ratios</w:t>
      </w:r>
      <w:r w:rsidRPr="00EC0221">
        <w:rPr>
          <w:rFonts w:ascii="Times New Roman" w:hAnsi="Times New Roman" w:cs="Times New Roman"/>
          <w:color w:val="000000" w:themeColor="text1"/>
        </w:rPr>
        <w:t xml:space="preserve"> (Close/SMA20, Close/SMA50): Mengukur jarak harga terhadap rata-rata tren jangka pendek dan menengah. </w:t>
      </w:r>
    </w:p>
    <w:p w14:paraId="5F94EB3D" w14:textId="77777777" w:rsid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t>Volume R</w:t>
      </w:r>
      <w:r w:rsidRPr="00EC0221">
        <w:rPr>
          <w:rFonts w:ascii="Times New Roman" w:hAnsi="Times New Roman" w:cs="Times New Roman"/>
          <w:i/>
          <w:iCs/>
          <w:color w:val="000000" w:themeColor="text1"/>
        </w:rPr>
        <w:t>atio</w:t>
      </w:r>
      <w:r w:rsidRPr="00EC0221">
        <w:rPr>
          <w:rFonts w:ascii="Times New Roman" w:hAnsi="Times New Roman" w:cs="Times New Roman"/>
          <w:color w:val="000000" w:themeColor="text1"/>
        </w:rPr>
        <w:t xml:space="preserve">: Mengukur kekuatan akumulasi dibanding hari biasa. </w:t>
      </w:r>
    </w:p>
    <w:p w14:paraId="4AE641A7" w14:textId="77777777" w:rsid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t>Normalized ATR</w:t>
      </w:r>
      <w:r w:rsidRPr="00EC0221">
        <w:rPr>
          <w:rFonts w:ascii="Times New Roman" w:hAnsi="Times New Roman" w:cs="Times New Roman"/>
          <w:color w:val="000000" w:themeColor="text1"/>
        </w:rPr>
        <w:t xml:space="preserve"> (ATR/Close): Mengukur tingkat volatilitas harga saat ini. </w:t>
      </w:r>
    </w:p>
    <w:p w14:paraId="1A6ADB52" w14:textId="77777777" w:rsid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lastRenderedPageBreak/>
        <w:t>Price Volatility</w:t>
      </w:r>
      <w:r w:rsidRPr="00EC0221">
        <w:rPr>
          <w:rFonts w:ascii="Times New Roman" w:hAnsi="Times New Roman" w:cs="Times New Roman"/>
          <w:color w:val="000000" w:themeColor="text1"/>
        </w:rPr>
        <w:t xml:space="preserve">: Standar deviasi pergerakan harga 20 hari terakhir. </w:t>
      </w:r>
    </w:p>
    <w:p w14:paraId="42968E70" w14:textId="63645056" w:rsidR="00A24BCF" w:rsidRPr="00EC0221" w:rsidRDefault="00EE1A6F" w:rsidP="00EC0221">
      <w:pPr>
        <w:pStyle w:val="ListParagraph"/>
        <w:numPr>
          <w:ilvl w:val="0"/>
          <w:numId w:val="8"/>
        </w:numPr>
        <w:spacing w:line="360" w:lineRule="auto"/>
        <w:ind w:left="1701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i/>
          <w:iCs/>
          <w:color w:val="000000" w:themeColor="text1"/>
        </w:rPr>
        <w:t>Momentum (3d &amp; 5d)</w:t>
      </w:r>
      <w:r w:rsidRPr="00EC0221">
        <w:rPr>
          <w:rFonts w:ascii="Times New Roman" w:hAnsi="Times New Roman" w:cs="Times New Roman"/>
          <w:color w:val="000000" w:themeColor="text1"/>
        </w:rPr>
        <w:t xml:space="preserve">: Mengukur kecepatan perubahan </w:t>
      </w:r>
      <w:r w:rsidRPr="00EC0221">
        <w:rPr>
          <w:rFonts w:ascii="Times New Roman" w:hAnsi="Times New Roman" w:cs="Times New Roman"/>
          <w:color w:val="000000" w:themeColor="text1"/>
        </w:rPr>
        <w:t>harga jangka pendek.</w:t>
      </w:r>
    </w:p>
    <w:p w14:paraId="24E33D40" w14:textId="77777777" w:rsidR="00A24BCF" w:rsidRPr="00EC0221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logika-deteksi-dan-formulasi-matematika"/>
      <w:bookmarkEnd w:id="13"/>
      <w:r w:rsidRPr="00EC0221">
        <w:rPr>
          <w:rFonts w:ascii="Times New Roman" w:hAnsi="Times New Roman" w:cs="Times New Roman"/>
          <w:b/>
          <w:bCs/>
          <w:color w:val="000000" w:themeColor="text1"/>
        </w:rPr>
        <w:t>3.3 Logika Deteksi dan Formulasi Matematika</w:t>
      </w:r>
    </w:p>
    <w:p w14:paraId="24560F6F" w14:textId="77777777" w:rsidR="00EC0221" w:rsidRDefault="00EE1A6F" w:rsidP="00CA29FC">
      <w:pPr>
        <w:pStyle w:val="ListParagraph"/>
        <w:numPr>
          <w:ilvl w:val="0"/>
          <w:numId w:val="9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bookmarkStart w:id="15" w:name="aturan-deteksi-kandidat"/>
      <w:r w:rsidRPr="00EC0221">
        <w:rPr>
          <w:rFonts w:ascii="Times New Roman" w:hAnsi="Times New Roman" w:cs="Times New Roman"/>
          <w:color w:val="000000" w:themeColor="text1"/>
        </w:rPr>
        <w:t>Aturan Deteksi Kandidat</w:t>
      </w:r>
    </w:p>
    <w:p w14:paraId="0004A8FC" w14:textId="05DA575C" w:rsidR="00A24BCF" w:rsidRPr="00EC0221" w:rsidRDefault="00EE1A6F" w:rsidP="00EC0221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color w:val="000000" w:themeColor="text1"/>
        </w:rPr>
        <w:t xml:space="preserve">Tingkat resistensi dinamis ditentukan menggunakan nilai tertinggi dari harga High selama </w:t>
      </w:r>
      <m:oMath>
        <m:r>
          <w:rPr>
            <w:rFonts w:ascii="Cambria Math" w:hAnsi="Cambria Math" w:cs="Times New Roman"/>
            <w:color w:val="000000" w:themeColor="text1"/>
          </w:rPr>
          <m:t>W</m:t>
        </m:r>
      </m:oMath>
      <w:r w:rsidRPr="00EC0221">
        <w:rPr>
          <w:rFonts w:ascii="Times New Roman" w:hAnsi="Times New Roman" w:cs="Times New Roman"/>
          <w:color w:val="000000" w:themeColor="text1"/>
        </w:rPr>
        <w:t xml:space="preserve"> hari perdagangan sebelumnya (</w:t>
      </w:r>
      <m:oMath>
        <m:r>
          <w:rPr>
            <w:rFonts w:ascii="Cambria Math" w:hAnsi="Cambria Math" w:cs="Times New Roman"/>
            <w:color w:val="000000" w:themeColor="text1"/>
          </w:rPr>
          <m:t>W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20</m:t>
        </m:r>
      </m:oMath>
      <w:r w:rsidRPr="00EC0221">
        <w:rPr>
          <w:rFonts w:ascii="Times New Roman" w:hAnsi="Times New Roman" w:cs="Times New Roman"/>
          <w:color w:val="000000" w:themeColor="text1"/>
        </w:rPr>
        <w:t>):</w:t>
      </w:r>
    </w:p>
    <w:p w14:paraId="4DD38B03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=max(</m:t>
          </m:r>
          <m:r>
            <w:rPr>
              <w:rFonts w:ascii="Cambria Math" w:hAnsi="Cambria Math" w:cs="Times New Roman"/>
              <w:color w:val="000000" w:themeColor="text1"/>
            </w:rPr>
            <m:t>Hig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</m:t>
          </m:r>
          <m:r>
            <w:rPr>
              <w:rFonts w:ascii="Cambria Math" w:hAnsi="Cambria Math" w:cs="Times New Roman"/>
              <w:color w:val="000000" w:themeColor="text1"/>
            </w:rPr>
            <m:t>Hig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,…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</m:t>
          </m:r>
          <m:r>
            <w:rPr>
              <w:rFonts w:ascii="Cambria Math" w:hAnsi="Cambria Math" w:cs="Times New Roman"/>
              <w:color w:val="000000" w:themeColor="text1"/>
            </w:rPr>
            <m:t>Hig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)</m:t>
          </m:r>
        </m:oMath>
      </m:oMathPara>
    </w:p>
    <w:p w14:paraId="4788C629" w14:textId="77777777" w:rsidR="00A24BCF" w:rsidRPr="00CA29FC" w:rsidRDefault="00EE1A6F" w:rsidP="00EC0221">
      <w:p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Rata-rata volume perdagangan historis dihitung sebagai:</w:t>
      </w:r>
    </w:p>
    <w:p w14:paraId="6526F2F3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_</m:t>
          </m:r>
          <m:r>
            <w:rPr>
              <w:rFonts w:ascii="Cambria Math" w:hAnsi="Cambria Math" w:cs="Times New Roman"/>
              <w:color w:val="000000" w:themeColor="text1"/>
            </w:rPr>
            <m:t>Av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W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</w:rPr>
                <m:t>W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</w:rPr>
                <m:t>V</m:t>
              </m:r>
            </m:e>
          </m:nary>
          <m:r>
            <w:rPr>
              <w:rFonts w:ascii="Cambria Math" w:hAnsi="Cambria Math" w:cs="Times New Roman"/>
              <w:color w:val="000000" w:themeColor="text1"/>
            </w:rPr>
            <m:t>olum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sub>
          </m:sSub>
        </m:oMath>
      </m:oMathPara>
    </w:p>
    <w:p w14:paraId="22434F3D" w14:textId="77777777" w:rsidR="00A24BCF" w:rsidRPr="00CA29FC" w:rsidRDefault="00EE1A6F" w:rsidP="00EC0221">
      <w:p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Kondisi kandidat breakout didefinisikan sebagai:</w:t>
      </w:r>
    </w:p>
    <w:p w14:paraId="0B438D69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Is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_</m:t>
          </m:r>
          <m:r>
            <w:rPr>
              <w:rFonts w:ascii="Cambria Math" w:hAnsi="Cambria Math" w:cs="Times New Roman"/>
              <w:color w:val="000000" w:themeColor="text1"/>
            </w:rPr>
            <m:t>Candidat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jika 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Clos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∧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 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Volum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_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Av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>lainnya</m:t>
                    </m:r>
                  </m:e>
                </m:mr>
              </m:m>
            </m:e>
          </m:d>
        </m:oMath>
      </m:oMathPara>
    </w:p>
    <w:p w14:paraId="3994BC1A" w14:textId="77777777" w:rsidR="00A24BCF" w:rsidRPr="00CA29FC" w:rsidRDefault="00EE1A6F" w:rsidP="00EC0221">
      <w:p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Denga</w:t>
      </w:r>
      <w:r w:rsidRPr="00CA29FC">
        <w:rPr>
          <w:rFonts w:ascii="Times New Roman" w:hAnsi="Times New Roman" w:cs="Times New Roman"/>
          <w:color w:val="000000" w:themeColor="text1"/>
        </w:rPr>
        <w:t xml:space="preserve">n </w:t>
      </w:r>
      <m:oMath>
        <m:r>
          <w:rPr>
            <w:rFonts w:ascii="Cambria Math" w:hAnsi="Cambria Math" w:cs="Times New Roman"/>
            <w:color w:val="000000" w:themeColor="text1"/>
          </w:rPr>
          <m:t>α</m:t>
        </m:r>
      </m:oMath>
      <w:r w:rsidRPr="00CA29FC">
        <w:rPr>
          <w:rFonts w:ascii="Times New Roman" w:hAnsi="Times New Roman" w:cs="Times New Roman"/>
          <w:color w:val="000000" w:themeColor="text1"/>
        </w:rPr>
        <w:t xml:space="preserve"> ditetapkan sebesar 1.5.</w:t>
      </w:r>
    </w:p>
    <w:p w14:paraId="015098DE" w14:textId="77777777" w:rsidR="00EC0221" w:rsidRDefault="00EE1A6F" w:rsidP="00CA29FC">
      <w:pPr>
        <w:pStyle w:val="ListParagraph"/>
        <w:numPr>
          <w:ilvl w:val="0"/>
          <w:numId w:val="9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bookmarkStart w:id="16" w:name="metode-pelabelan-sasaran-target-labeling"/>
      <w:bookmarkEnd w:id="15"/>
      <w:r w:rsidRPr="00CA29FC">
        <w:rPr>
          <w:rFonts w:ascii="Times New Roman" w:hAnsi="Times New Roman" w:cs="Times New Roman"/>
          <w:color w:val="000000" w:themeColor="text1"/>
        </w:rPr>
        <w:t>Metode Pelabelan Sasaran (Target Labeling)</w:t>
      </w:r>
    </w:p>
    <w:p w14:paraId="352EE049" w14:textId="58279373" w:rsidR="00A24BCF" w:rsidRPr="00EC0221" w:rsidRDefault="00EE1A6F" w:rsidP="00EC0221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EC0221">
        <w:rPr>
          <w:rFonts w:ascii="Times New Roman" w:hAnsi="Times New Roman" w:cs="Times New Roman"/>
          <w:color w:val="000000" w:themeColor="text1"/>
        </w:rPr>
        <w:t xml:space="preserve">Menggunakan </w:t>
      </w:r>
      <w:r w:rsidRPr="00EC0221">
        <w:rPr>
          <w:rFonts w:ascii="Times New Roman" w:hAnsi="Times New Roman" w:cs="Times New Roman"/>
          <w:b/>
          <w:bCs/>
          <w:color w:val="000000" w:themeColor="text1"/>
        </w:rPr>
        <w:t>Double-Barrier Method</w:t>
      </w:r>
      <w:r w:rsidRPr="00EC0221">
        <w:rPr>
          <w:rFonts w:ascii="Times New Roman" w:hAnsi="Times New Roman" w:cs="Times New Roman"/>
          <w:color w:val="000000" w:themeColor="text1"/>
        </w:rPr>
        <w:t xml:space="preserve"> dengan horizon waktu ke depan </w:t>
      </w:r>
      <m:oMath>
        <m: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5</m:t>
        </m:r>
      </m:oMath>
      <w:r w:rsidRPr="00EC0221">
        <w:rPr>
          <w:rFonts w:ascii="Times New Roman" w:hAnsi="Times New Roman" w:cs="Times New Roman"/>
          <w:color w:val="000000" w:themeColor="text1"/>
        </w:rPr>
        <w:t xml:space="preserve"> hari. Batas atas keuntungan (</w:t>
      </w:r>
      <m:oMath>
        <m:r>
          <w:rPr>
            <w:rFonts w:ascii="Cambria Math" w:hAnsi="Cambria Math" w:cs="Times New Roman"/>
            <w:color w:val="000000" w:themeColor="text1"/>
          </w:rPr>
          <m:t>UP</m:t>
        </m:r>
      </m:oMath>
      <w:r w:rsidRPr="00EC0221">
        <w:rPr>
          <w:rFonts w:ascii="Times New Roman" w:hAnsi="Times New Roman" w:cs="Times New Roman"/>
          <w:color w:val="000000" w:themeColor="text1"/>
        </w:rPr>
        <w:t>) ditetapkan sebesar 3% dan batas bawah risiko (</w:t>
      </w:r>
      <w:r w:rsidRPr="00EC0221">
        <w:rPr>
          <w:rFonts w:ascii="Times New Roman" w:hAnsi="Times New Roman" w:cs="Times New Roman"/>
          <w:i/>
          <w:iCs/>
          <w:color w:val="000000" w:themeColor="text1"/>
        </w:rPr>
        <w:t>stop loss</w:t>
      </w:r>
      <w:r w:rsidRPr="00EC0221">
        <w:rPr>
          <w:rFonts w:ascii="Times New Roman" w:hAnsi="Times New Roman" w:cs="Times New Roman"/>
          <w:color w:val="000000" w:themeColor="text1"/>
        </w:rPr>
        <w:t xml:space="preserve"> / </w:t>
      </w:r>
      <m:oMath>
        <m:r>
          <w:rPr>
            <w:rFonts w:ascii="Cambria Math" w:hAnsi="Cambria Math" w:cs="Times New Roman"/>
            <w:color w:val="000000" w:themeColor="text1"/>
          </w:rPr>
          <m:t>DOWN</m:t>
        </m:r>
      </m:oMath>
      <w:r w:rsidRPr="00EC0221">
        <w:rPr>
          <w:rFonts w:ascii="Times New Roman" w:hAnsi="Times New Roman" w:cs="Times New Roman"/>
          <w:color w:val="000000" w:themeColor="text1"/>
        </w:rPr>
        <w:t>) sebesar 2</w:t>
      </w:r>
      <w:r w:rsidRPr="00EC0221">
        <w:rPr>
          <w:rFonts w:ascii="Times New Roman" w:hAnsi="Times New Roman" w:cs="Times New Roman"/>
          <w:color w:val="000000" w:themeColor="text1"/>
        </w:rPr>
        <w:t>%:</w:t>
      </w:r>
    </w:p>
    <w:p w14:paraId="625F336C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U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Clos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×(</m:t>
          </m:r>
          <m:r>
            <w:rPr>
              <w:rFonts w:ascii="Cambria Math" w:hAnsi="Cambria Math" w:cs="Times New Roman"/>
              <w:color w:val="000000" w:themeColor="text1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+</m:t>
          </m:r>
          <m:r>
            <w:rPr>
              <w:rFonts w:ascii="Cambria Math" w:hAnsi="Cambria Math" w:cs="Times New Roman"/>
              <w:color w:val="000000" w:themeColor="text1"/>
            </w:rPr>
            <m:t>0.03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)</m:t>
          </m:r>
        </m:oMath>
      </m:oMathPara>
    </w:p>
    <w:p w14:paraId="7944AD71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</w:rPr>
            <m:t>DOW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Clos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×(</m:t>
          </m:r>
          <m:r>
            <w:rPr>
              <w:rFonts w:ascii="Cambria Math" w:hAnsi="Cambria Math" w:cs="Times New Roman"/>
              <w:color w:val="000000" w:themeColor="text1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-</m:t>
          </m:r>
          <m:r>
            <w:rPr>
              <w:rFonts w:ascii="Cambria Math" w:hAnsi="Cambria Math" w:cs="Times New Roman"/>
              <w:color w:val="000000" w:themeColor="text1"/>
            </w:rPr>
            <m:t>0.02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)</m:t>
          </m:r>
        </m:oMath>
      </m:oMathPara>
    </w:p>
    <w:p w14:paraId="5ABEC7E1" w14:textId="77777777" w:rsidR="00A24BCF" w:rsidRPr="00CA29FC" w:rsidRDefault="00EE1A6F" w:rsidP="00EC0221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t>Label target untuk model pembelajaran mesin ditentukan oleh kondisi:</w:t>
      </w:r>
    </w:p>
    <w:p w14:paraId="6406D814" w14:textId="77777777" w:rsidR="00A24BCF" w:rsidRPr="00CA29FC" w:rsidRDefault="00EE1A6F" w:rsidP="00CA29FC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jika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∃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∈[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]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 s.t. 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 sebelum 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DOW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jika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∃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∈[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]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 s.t. 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DOW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 sebelum 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>jika hingga hari ke-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H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</w:rPr>
                      <m:t xml:space="preserve"> tidak ada batas yang terpenuhi</m:t>
                    </m:r>
                  </m:e>
                </m:mr>
              </m:m>
            </m:e>
          </m:d>
        </m:oMath>
      </m:oMathPara>
    </w:p>
    <w:p w14:paraId="05FE3468" w14:textId="77777777" w:rsidR="00EC0221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metode-pelatihan-dan-pembagian-data"/>
      <w:bookmarkEnd w:id="14"/>
      <w:bookmarkEnd w:id="16"/>
      <w:r w:rsidRPr="00EC0221">
        <w:rPr>
          <w:rFonts w:ascii="Times New Roman" w:hAnsi="Times New Roman" w:cs="Times New Roman"/>
          <w:b/>
          <w:bCs/>
          <w:color w:val="000000" w:themeColor="text1"/>
        </w:rPr>
        <w:t>3.4 Metode Pelatihan dan Pembagian Dat</w:t>
      </w:r>
    </w:p>
    <w:p w14:paraId="1CC2EA48" w14:textId="77777777" w:rsidR="00EC0221" w:rsidRDefault="00EE1A6F" w:rsidP="00EE1A6F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CA29FC">
        <w:rPr>
          <w:rFonts w:ascii="Times New Roman" w:hAnsi="Times New Roman" w:cs="Times New Roman"/>
          <w:color w:val="000000" w:themeColor="text1"/>
        </w:rPr>
        <w:lastRenderedPageBreak/>
        <w:t>Untuk menghindari kebocoran informasi masa depan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look-ahead bias</w:t>
      </w:r>
      <w:r w:rsidRPr="00CA29FC">
        <w:rPr>
          <w:rFonts w:ascii="Times New Roman" w:hAnsi="Times New Roman" w:cs="Times New Roman"/>
          <w:color w:val="000000" w:themeColor="text1"/>
        </w:rPr>
        <w:t>), pembagian dataset menjadi data latih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training</w:t>
      </w:r>
      <w:r w:rsidRPr="00CA29FC">
        <w:rPr>
          <w:rFonts w:ascii="Times New Roman" w:hAnsi="Times New Roman" w:cs="Times New Roman"/>
          <w:color w:val="000000" w:themeColor="text1"/>
        </w:rPr>
        <w:t>) dan data uji</w:t>
      </w:r>
      <w:r w:rsidRPr="00CA29FC">
        <w:rPr>
          <w:rFonts w:ascii="Times New Roman" w:hAnsi="Times New Roman" w:cs="Times New Roman"/>
          <w:color w:val="000000" w:themeColor="text1"/>
        </w:rPr>
        <w:t xml:space="preserve"> (</w:t>
      </w:r>
      <w:r w:rsidRPr="00CA29FC">
        <w:rPr>
          <w:rFonts w:ascii="Times New Roman" w:hAnsi="Times New Roman" w:cs="Times New Roman"/>
          <w:i/>
          <w:iCs/>
          <w:color w:val="000000" w:themeColor="text1"/>
        </w:rPr>
        <w:t>testing</w:t>
      </w:r>
      <w:r w:rsidRPr="00CA29FC">
        <w:rPr>
          <w:rFonts w:ascii="Times New Roman" w:hAnsi="Times New Roman" w:cs="Times New Roman"/>
          <w:color w:val="000000" w:themeColor="text1"/>
        </w:rPr>
        <w:t>) dilakukan secara kronologis berdasarkan indeks waktu:</w:t>
      </w:r>
    </w:p>
    <w:p w14:paraId="2350F43F" w14:textId="77777777" w:rsidR="00EE1A6F" w:rsidRPr="00EE1A6F" w:rsidRDefault="00EE1A6F" w:rsidP="00EE1A6F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Data Latih (80% pertama):</w:t>
      </w:r>
      <w:r w:rsidRPr="00EE1A6F">
        <w:rPr>
          <w:rFonts w:ascii="Times New Roman" w:hAnsi="Times New Roman" w:cs="Times New Roman"/>
          <w:color w:val="000000" w:themeColor="text1"/>
        </w:rPr>
        <w:t xml:space="preserve"> Digunakan untuk melatih pohon-pohon keputusan dalam Random Forest. </w:t>
      </w:r>
    </w:p>
    <w:p w14:paraId="0DFC2FA4" w14:textId="25E6D39D" w:rsidR="00A24BCF" w:rsidRPr="00EC0221" w:rsidRDefault="00EE1A6F" w:rsidP="00EE1A6F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Data Uji (20% terakhir):</w:t>
      </w:r>
      <w:r w:rsidRPr="00EE1A6F">
        <w:rPr>
          <w:rFonts w:ascii="Times New Roman" w:hAnsi="Times New Roman" w:cs="Times New Roman"/>
          <w:color w:val="000000" w:themeColor="text1"/>
        </w:rPr>
        <w:t xml:space="preserve"> </w:t>
      </w:r>
      <w:r w:rsidRPr="00EC0221">
        <w:rPr>
          <w:rFonts w:ascii="Times New Roman" w:hAnsi="Times New Roman" w:cs="Times New Roman"/>
          <w:color w:val="000000" w:themeColor="text1"/>
        </w:rPr>
        <w:t>Digunakan untuk menguji keandalan prediksi model pada periode waktu b</w:t>
      </w:r>
      <w:r w:rsidRPr="00EC0221">
        <w:rPr>
          <w:rFonts w:ascii="Times New Roman" w:hAnsi="Times New Roman" w:cs="Times New Roman"/>
          <w:color w:val="000000" w:themeColor="text1"/>
        </w:rPr>
        <w:t>aru (</w:t>
      </w:r>
      <w:r w:rsidRPr="00EC0221">
        <w:rPr>
          <w:rFonts w:ascii="Times New Roman" w:hAnsi="Times New Roman" w:cs="Times New Roman"/>
          <w:i/>
          <w:iCs/>
          <w:color w:val="000000" w:themeColor="text1"/>
        </w:rPr>
        <w:t>out-of-sample testing</w:t>
      </w:r>
      <w:r w:rsidRPr="00EC0221">
        <w:rPr>
          <w:rFonts w:ascii="Times New Roman" w:hAnsi="Times New Roman" w:cs="Times New Roman"/>
          <w:color w:val="000000" w:themeColor="text1"/>
        </w:rPr>
        <w:t>).</w:t>
      </w:r>
    </w:p>
    <w:p w14:paraId="1EBC5E67" w14:textId="77777777" w:rsidR="00A24BCF" w:rsidRPr="00EC0221" w:rsidRDefault="00EE1A6F" w:rsidP="00CA29F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metrik-evaluasi-model"/>
      <w:bookmarkEnd w:id="17"/>
      <w:r w:rsidRPr="00EC0221">
        <w:rPr>
          <w:rFonts w:ascii="Times New Roman" w:hAnsi="Times New Roman" w:cs="Times New Roman"/>
          <w:b/>
          <w:bCs/>
          <w:color w:val="000000" w:themeColor="text1"/>
        </w:rPr>
        <w:t>3.5 Metrik Evaluasi Model</w:t>
      </w:r>
    </w:p>
    <w:p w14:paraId="6E94AC44" w14:textId="77777777" w:rsidR="00EE1A6F" w:rsidRPr="00EE1A6F" w:rsidRDefault="00EE1A6F" w:rsidP="00EE1A6F">
      <w:pPr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Model dievaluasi menggunakan matriks evaluasi klasifikasi standar:</w:t>
      </w:r>
    </w:p>
    <w:p w14:paraId="3CBB0530" w14:textId="77777777" w:rsidR="00EE1A6F" w:rsidRPr="00EE1A6F" w:rsidRDefault="00EE1A6F" w:rsidP="00EE1A6F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Accuracy:</w:t>
      </w:r>
      <w:r w:rsidRPr="00EE1A6F">
        <w:rPr>
          <w:rFonts w:ascii="Times New Roman" w:hAnsi="Times New Roman" w:cs="Times New Roman"/>
          <w:color w:val="000000" w:themeColor="text1"/>
        </w:rPr>
        <w:t xml:space="preserve"> Mengukur persentase kebenaran prediksi total.</w:t>
      </w:r>
    </w:p>
    <w:p w14:paraId="752835F6" w14:textId="77777777" w:rsidR="00EE1A6F" w:rsidRPr="00EE1A6F" w:rsidRDefault="00EE1A6F" w:rsidP="00EE1A6F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Precision:</w:t>
      </w:r>
      <w:r w:rsidRPr="00EE1A6F">
        <w:rPr>
          <w:rFonts w:ascii="Times New Roman" w:hAnsi="Times New Roman" w:cs="Times New Roman"/>
          <w:color w:val="000000" w:themeColor="text1"/>
        </w:rPr>
        <w:t xml:space="preserve"> Mengukur ketepatan prediksi sinyal sukses (sangat krusial untuk</w:t>
      </w:r>
      <w:r w:rsidRPr="00EE1A6F">
        <w:rPr>
          <w:rFonts w:ascii="Times New Roman" w:hAnsi="Times New Roman" w:cs="Times New Roman"/>
          <w:color w:val="000000" w:themeColor="text1"/>
        </w:rPr>
        <w:t xml:space="preserve"> menghindari kerugian dari </w:t>
      </w:r>
      <w:r w:rsidRPr="00EE1A6F">
        <w:rPr>
          <w:rFonts w:ascii="Times New Roman" w:hAnsi="Times New Roman" w:cs="Times New Roman"/>
          <w:i/>
          <w:iCs/>
          <w:color w:val="000000" w:themeColor="text1"/>
        </w:rPr>
        <w:t>false breakout</w:t>
      </w:r>
      <w:r w:rsidRPr="00EE1A6F">
        <w:rPr>
          <w:rFonts w:ascii="Times New Roman" w:hAnsi="Times New Roman" w:cs="Times New Roman"/>
          <w:color w:val="000000" w:themeColor="text1"/>
        </w:rPr>
        <w:t>).</w:t>
      </w:r>
    </w:p>
    <w:p w14:paraId="5E4771F4" w14:textId="77777777" w:rsidR="00EE1A6F" w:rsidRPr="00EE1A6F" w:rsidRDefault="00EE1A6F" w:rsidP="00EE1A6F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Recall (Sensitivity):</w:t>
      </w:r>
      <w:r w:rsidRPr="00EE1A6F">
        <w:rPr>
          <w:rFonts w:ascii="Times New Roman" w:hAnsi="Times New Roman" w:cs="Times New Roman"/>
          <w:color w:val="000000" w:themeColor="text1"/>
        </w:rPr>
        <w:t xml:space="preserve"> Mengukur kemampuan model menangkap peluang breakout sukses yang ada di pasar.</w:t>
      </w:r>
    </w:p>
    <w:p w14:paraId="19EDCC2D" w14:textId="77777777" w:rsidR="00EE1A6F" w:rsidRPr="00EE1A6F" w:rsidRDefault="00EE1A6F" w:rsidP="00EE1A6F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F1-Score:</w:t>
      </w:r>
      <w:r w:rsidRPr="00EE1A6F">
        <w:rPr>
          <w:rFonts w:ascii="Times New Roman" w:hAnsi="Times New Roman" w:cs="Times New Roman"/>
          <w:color w:val="000000" w:themeColor="text1"/>
        </w:rPr>
        <w:t xml:space="preserve"> Rata-rata harmonis yang menyeimbangkan Precision dan Recall. </w:t>
      </w:r>
    </w:p>
    <w:p w14:paraId="3B7E5542" w14:textId="58576CB5" w:rsidR="00A24BCF" w:rsidRPr="00EE1A6F" w:rsidRDefault="00EE1A6F" w:rsidP="00EE1A6F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E1A6F">
        <w:rPr>
          <w:rFonts w:ascii="Times New Roman" w:hAnsi="Times New Roman" w:cs="Times New Roman"/>
          <w:color w:val="000000" w:themeColor="text1"/>
        </w:rPr>
        <w:t>Confusion Matrix:</w:t>
      </w:r>
      <w:r w:rsidRPr="00EE1A6F">
        <w:rPr>
          <w:rFonts w:ascii="Times New Roman" w:hAnsi="Times New Roman" w:cs="Times New Roman"/>
          <w:color w:val="000000" w:themeColor="text1"/>
        </w:rPr>
        <w:t xml:space="preserve"> Tabel kontingensi</w:t>
      </w:r>
      <w:r w:rsidRPr="00EE1A6F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2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×</m:t>
        </m:r>
        <m:r>
          <w:rPr>
            <w:rFonts w:ascii="Cambria Math" w:hAnsi="Cambria Math" w:cs="Times New Roman"/>
            <w:color w:val="000000" w:themeColor="text1"/>
          </w:rPr>
          <m:t>2</m:t>
        </m:r>
      </m:oMath>
      <w:r w:rsidRPr="00EE1A6F">
        <w:rPr>
          <w:rFonts w:ascii="Times New Roman" w:hAnsi="Times New Roman" w:cs="Times New Roman"/>
          <w:color w:val="000000" w:themeColor="text1"/>
        </w:rPr>
        <w:t xml:space="preserve"> yang memetakan True Positives (TP),</w:t>
      </w:r>
      <w:r w:rsidRPr="00EE1A6F">
        <w:rPr>
          <w:rFonts w:ascii="Times New Roman" w:hAnsi="Times New Roman" w:cs="Times New Roman"/>
          <w:color w:val="000000" w:themeColor="text1"/>
        </w:rPr>
        <w:t xml:space="preserve"> False Positives (FP), True Negatives (TN), dan False Negatives (FN).</w:t>
      </w:r>
      <w:bookmarkEnd w:id="0"/>
      <w:bookmarkEnd w:id="11"/>
      <w:bookmarkEnd w:id="18"/>
    </w:p>
    <w:sectPr w:rsidR="00A24BCF" w:rsidRPr="00EE1A6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D8E46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E5733A"/>
    <w:multiLevelType w:val="hybridMultilevel"/>
    <w:tmpl w:val="C1F8D95C"/>
    <w:lvl w:ilvl="0" w:tplc="56D80B4C">
      <w:start w:val="1"/>
      <w:numFmt w:val="decimal"/>
      <w:lvlText w:val="%1."/>
      <w:lvlJc w:val="left"/>
      <w:pPr>
        <w:ind w:left="186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" w15:restartNumberingAfterBreak="0">
    <w:nsid w:val="0EF04034"/>
    <w:multiLevelType w:val="hybridMultilevel"/>
    <w:tmpl w:val="7D34AECE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2F307D37"/>
    <w:multiLevelType w:val="hybridMultilevel"/>
    <w:tmpl w:val="030E7D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A10EE"/>
    <w:multiLevelType w:val="hybridMultilevel"/>
    <w:tmpl w:val="59B4B11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5FD10F5"/>
    <w:multiLevelType w:val="hybridMultilevel"/>
    <w:tmpl w:val="6A7E00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B746F"/>
    <w:multiLevelType w:val="hybridMultilevel"/>
    <w:tmpl w:val="253CCAEA"/>
    <w:lvl w:ilvl="0" w:tplc="F0A21180">
      <w:start w:val="1"/>
      <w:numFmt w:val="decimal"/>
      <w:lvlText w:val="%1."/>
      <w:lvlJc w:val="left"/>
      <w:pPr>
        <w:ind w:left="186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6FF60E62"/>
    <w:multiLevelType w:val="hybridMultilevel"/>
    <w:tmpl w:val="98101F86"/>
    <w:lvl w:ilvl="0" w:tplc="3809000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36799"/>
    <w:multiLevelType w:val="hybridMultilevel"/>
    <w:tmpl w:val="6E6490D8"/>
    <w:lvl w:ilvl="0" w:tplc="012A1EF2">
      <w:start w:val="1"/>
      <w:numFmt w:val="lowerLetter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9" w15:restartNumberingAfterBreak="0">
    <w:nsid w:val="7E3A3931"/>
    <w:multiLevelType w:val="hybridMultilevel"/>
    <w:tmpl w:val="AA88BC7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7F983376"/>
    <w:multiLevelType w:val="hybridMultilevel"/>
    <w:tmpl w:val="0A4A31A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2"/>
  </w:num>
  <w:num w:numId="7">
    <w:abstractNumId w:val="10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BCF"/>
    <w:rsid w:val="004F727D"/>
    <w:rsid w:val="00A24BCF"/>
    <w:rsid w:val="00CA29FC"/>
    <w:rsid w:val="00EC0221"/>
    <w:rsid w:val="00EE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905A"/>
  <w15:docId w15:val="{76C0CA34-AE57-4C3F-9D8C-1D42311E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A2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0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edis waruwu</cp:lastModifiedBy>
  <cp:revision>2</cp:revision>
  <dcterms:created xsi:type="dcterms:W3CDTF">2026-06-19T17:03:00Z</dcterms:created>
  <dcterms:modified xsi:type="dcterms:W3CDTF">2026-06-19T17:46:00Z</dcterms:modified>
</cp:coreProperties>
</file>