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3B" w14:textId="5E218057" w:rsidR="00F277D3" w:rsidRPr="00D40FFA" w:rsidRDefault="00653D00" w:rsidP="00D40FFA">
      <w:pPr>
        <w:pStyle w:val="Title"/>
        <w:rPr>
          <w:sz w:val="36"/>
          <w:szCs w:val="36"/>
        </w:rPr>
      </w:pPr>
      <w:r w:rsidRPr="00D40FFA">
        <w:rPr>
          <w:sz w:val="36"/>
          <w:szCs w:val="36"/>
        </w:rPr>
        <w:t>GRADUATION INTERNSHIP REPORT</w:t>
      </w:r>
    </w:p>
    <w:p w14:paraId="464574E7" w14:textId="77777777" w:rsidR="00653D00" w:rsidRPr="00653D00" w:rsidRDefault="00653D00" w:rsidP="00653D00">
      <w:pPr>
        <w:pStyle w:val="Title"/>
        <w:rPr>
          <w:sz w:val="20"/>
          <w:szCs w:val="20"/>
        </w:rPr>
      </w:pPr>
    </w:p>
    <w:p w14:paraId="68E3C257" w14:textId="6885B743" w:rsidR="005D3CE1" w:rsidRDefault="009F0201" w:rsidP="00D40FFA">
      <w:pPr>
        <w:pStyle w:val="Title"/>
        <w:spacing w:before="360" w:after="360"/>
        <w:rPr>
          <w:rFonts w:cs="Calibri"/>
          <w:szCs w:val="48"/>
        </w:rPr>
      </w:pPr>
      <w:r>
        <w:rPr>
          <w:rFonts w:cs="Calibri"/>
          <w:noProof/>
          <w:szCs w:val="48"/>
        </w:rPr>
        <w:drawing>
          <wp:inline distT="0" distB="0" distL="0" distR="0" wp14:anchorId="09958101" wp14:editId="64444CE3">
            <wp:extent cx="4785360" cy="2750048"/>
            <wp:effectExtent l="0" t="0" r="0" b="0"/>
            <wp:docPr id="35" name="Picture 35" descr="Person us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erson using laptop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3130" cy="2760260"/>
                    </a:xfrm>
                    <a:prstGeom prst="rect">
                      <a:avLst/>
                    </a:prstGeom>
                  </pic:spPr>
                </pic:pic>
              </a:graphicData>
            </a:graphic>
          </wp:inline>
        </w:drawing>
      </w:r>
    </w:p>
    <w:p w14:paraId="6CD46C84" w14:textId="77777777" w:rsidR="00653D00" w:rsidRPr="00653D00" w:rsidRDefault="00653D00" w:rsidP="00653D00">
      <w:pPr>
        <w:pStyle w:val="Title"/>
        <w:spacing w:before="360" w:after="360"/>
        <w:jc w:val="left"/>
        <w:rPr>
          <w:rFonts w:cs="Calibri"/>
          <w:sz w:val="20"/>
          <w:szCs w:val="20"/>
        </w:rPr>
      </w:pPr>
    </w:p>
    <w:p w14:paraId="29D2A3D7" w14:textId="7FE28AA1" w:rsidR="00E81978" w:rsidRPr="00D40FFA" w:rsidRDefault="00275FCF" w:rsidP="00C562EC">
      <w:pPr>
        <w:pStyle w:val="Title"/>
        <w:spacing w:before="360" w:after="360"/>
        <w:rPr>
          <w:noProof/>
          <w:sz w:val="44"/>
          <w:szCs w:val="44"/>
        </w:rPr>
      </w:pPr>
      <w:r w:rsidRPr="00D40FFA">
        <w:rPr>
          <w:noProof/>
          <w:sz w:val="44"/>
          <w:szCs w:val="44"/>
        </w:rPr>
        <w:t>Aggregated Data Management in a Digital Portfolio</w:t>
      </w:r>
    </w:p>
    <w:tbl>
      <w:tblPr>
        <w:tblStyle w:val="GridTable1Light-Accent6"/>
        <w:tblW w:w="0" w:type="auto"/>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Look w:val="04A0" w:firstRow="1" w:lastRow="0" w:firstColumn="1" w:lastColumn="0" w:noHBand="0" w:noVBand="1"/>
      </w:tblPr>
      <w:tblGrid>
        <w:gridCol w:w="4606"/>
        <w:gridCol w:w="4606"/>
      </w:tblGrid>
      <w:tr w:rsidR="00BD6866" w:rsidRPr="008E574F" w14:paraId="5920A9B7" w14:textId="77777777" w:rsidTr="0096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Borders>
              <w:bottom w:val="none" w:sz="0" w:space="0" w:color="auto"/>
            </w:tcBorders>
            <w:shd w:val="clear" w:color="auto" w:fill="ECDFF5"/>
          </w:tcPr>
          <w:p w14:paraId="29FFE5D3" w14:textId="218A214B" w:rsidR="005D3CE1" w:rsidRPr="00D40FFA" w:rsidRDefault="00BD6866" w:rsidP="00C562EC">
            <w:pPr>
              <w:rPr>
                <w:rFonts w:cs="Calibri"/>
                <w:b w:val="0"/>
                <w:bCs w:val="0"/>
                <w:sz w:val="18"/>
                <w:szCs w:val="18"/>
              </w:rPr>
            </w:pPr>
            <w:bookmarkStart w:id="0" w:name="_Hlk86832318"/>
            <w:r w:rsidRPr="00D40FFA">
              <w:rPr>
                <w:rFonts w:cs="Calibri"/>
                <w:sz w:val="18"/>
                <w:szCs w:val="18"/>
              </w:rPr>
              <w:t>Data student:</w:t>
            </w:r>
          </w:p>
        </w:tc>
      </w:tr>
      <w:tr w:rsidR="00BD6866" w:rsidRPr="008E574F" w14:paraId="3CF9EBA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1BB80E" w14:textId="7DCA73C5" w:rsidR="00BD6866" w:rsidRPr="00D40FFA" w:rsidRDefault="00BD6866" w:rsidP="00C562EC">
            <w:pPr>
              <w:rPr>
                <w:rFonts w:cs="Calibri"/>
                <w:b w:val="0"/>
                <w:sz w:val="18"/>
                <w:szCs w:val="18"/>
              </w:rPr>
            </w:pPr>
            <w:r w:rsidRPr="00D40FFA">
              <w:rPr>
                <w:rFonts w:cs="Calibri"/>
                <w:sz w:val="18"/>
                <w:szCs w:val="18"/>
              </w:rPr>
              <w:t>Full name:</w:t>
            </w:r>
          </w:p>
        </w:tc>
        <w:tc>
          <w:tcPr>
            <w:tcW w:w="4606" w:type="dxa"/>
          </w:tcPr>
          <w:p w14:paraId="2370E47A" w14:textId="18BF2502" w:rsidR="00BD6866" w:rsidRPr="00D40FFA" w:rsidRDefault="00BD6866"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Edita Pronckute</w:t>
            </w:r>
          </w:p>
        </w:tc>
      </w:tr>
      <w:tr w:rsidR="00BD6866" w:rsidRPr="008E574F" w14:paraId="516E360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AD2E6AC" w14:textId="77777777" w:rsidR="00BD6866" w:rsidRPr="00D40FFA" w:rsidRDefault="00BD6866" w:rsidP="00C562EC">
            <w:pPr>
              <w:rPr>
                <w:rFonts w:cs="Calibri"/>
                <w:sz w:val="18"/>
                <w:szCs w:val="18"/>
              </w:rPr>
            </w:pPr>
            <w:r w:rsidRPr="00D40FFA">
              <w:rPr>
                <w:rFonts w:cs="Calibri"/>
                <w:sz w:val="18"/>
                <w:szCs w:val="18"/>
              </w:rPr>
              <w:t>Student number:</w:t>
            </w:r>
          </w:p>
        </w:tc>
        <w:tc>
          <w:tcPr>
            <w:tcW w:w="4606" w:type="dxa"/>
          </w:tcPr>
          <w:p w14:paraId="67E82F5F" w14:textId="2DBE8364" w:rsidR="00BD6866" w:rsidRPr="00D40FFA" w:rsidRDefault="003D3FE6"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3907872</w:t>
            </w:r>
          </w:p>
        </w:tc>
      </w:tr>
      <w:tr w:rsidR="00BD6866" w:rsidRPr="008E574F" w14:paraId="78314C9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C1AFD84" w14:textId="5B55FAF2" w:rsidR="00BD6866" w:rsidRPr="00D40FFA" w:rsidRDefault="00BD6866" w:rsidP="00C562EC">
            <w:pPr>
              <w:rPr>
                <w:rFonts w:cs="Calibri"/>
                <w:b w:val="0"/>
                <w:sz w:val="18"/>
                <w:szCs w:val="18"/>
              </w:rPr>
            </w:pPr>
            <w:r w:rsidRPr="00D40FFA">
              <w:rPr>
                <w:rFonts w:cs="Calibri"/>
                <w:sz w:val="18"/>
                <w:szCs w:val="18"/>
              </w:rPr>
              <w:t>Assignment period:</w:t>
            </w:r>
          </w:p>
        </w:tc>
        <w:tc>
          <w:tcPr>
            <w:tcW w:w="4606" w:type="dxa"/>
          </w:tcPr>
          <w:p w14:paraId="027C5E10" w14:textId="17B5F34C" w:rsidR="00BD6866" w:rsidRPr="00D40FFA" w:rsidRDefault="009F0201"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color w:val="0D0D0D" w:themeColor="text1" w:themeTint="F2"/>
                <w:sz w:val="18"/>
                <w:szCs w:val="18"/>
              </w:rPr>
              <w:t>06</w:t>
            </w:r>
            <w:r w:rsidR="00BD6866" w:rsidRPr="00D40FFA">
              <w:rPr>
                <w:rFonts w:cs="Calibri"/>
                <w:color w:val="0D0D0D" w:themeColor="text1" w:themeTint="F2"/>
                <w:sz w:val="18"/>
                <w:szCs w:val="18"/>
              </w:rPr>
              <w:t>.0</w:t>
            </w:r>
            <w:r w:rsidRPr="00D40FFA">
              <w:rPr>
                <w:rFonts w:cs="Calibri"/>
                <w:color w:val="0D0D0D" w:themeColor="text1" w:themeTint="F2"/>
                <w:sz w:val="18"/>
                <w:szCs w:val="18"/>
              </w:rPr>
              <w:t>2</w:t>
            </w:r>
            <w:r w:rsidR="00BD6866" w:rsidRPr="00D40FFA">
              <w:rPr>
                <w:rFonts w:cs="Calibri"/>
                <w:color w:val="0D0D0D" w:themeColor="text1" w:themeTint="F2"/>
                <w:sz w:val="18"/>
                <w:szCs w:val="18"/>
              </w:rPr>
              <w:t>.202</w:t>
            </w:r>
            <w:r w:rsidRPr="00D40FFA">
              <w:rPr>
                <w:rFonts w:cs="Calibri"/>
                <w:color w:val="0D0D0D" w:themeColor="text1" w:themeTint="F2"/>
                <w:sz w:val="18"/>
                <w:szCs w:val="18"/>
              </w:rPr>
              <w:t>3</w:t>
            </w:r>
            <w:r w:rsidR="00BD6866" w:rsidRPr="00D40FFA">
              <w:rPr>
                <w:rFonts w:cs="Calibri"/>
                <w:noProof/>
                <w:sz w:val="18"/>
                <w:szCs w:val="18"/>
              </w:rPr>
              <w:t xml:space="preserve"> – </w:t>
            </w:r>
            <w:r w:rsidRPr="00D40FFA">
              <w:rPr>
                <w:rFonts w:cs="Calibri"/>
                <w:noProof/>
                <w:sz w:val="18"/>
                <w:szCs w:val="18"/>
              </w:rPr>
              <w:t>30</w:t>
            </w:r>
            <w:r w:rsidR="00BD6866" w:rsidRPr="00D40FFA">
              <w:rPr>
                <w:rFonts w:cs="Calibri"/>
                <w:color w:val="0D0D0D" w:themeColor="text1" w:themeTint="F2"/>
                <w:sz w:val="18"/>
                <w:szCs w:val="18"/>
              </w:rPr>
              <w:t>.0</w:t>
            </w:r>
            <w:r w:rsidRPr="00D40FFA">
              <w:rPr>
                <w:rFonts w:cs="Calibri"/>
                <w:color w:val="0D0D0D" w:themeColor="text1" w:themeTint="F2"/>
                <w:sz w:val="18"/>
                <w:szCs w:val="18"/>
              </w:rPr>
              <w:t>6</w:t>
            </w:r>
            <w:r w:rsidR="00BD6866" w:rsidRPr="00D40FFA">
              <w:rPr>
                <w:rFonts w:cs="Calibri"/>
                <w:color w:val="0D0D0D" w:themeColor="text1" w:themeTint="F2"/>
                <w:sz w:val="18"/>
                <w:szCs w:val="18"/>
              </w:rPr>
              <w:t>.202</w:t>
            </w:r>
            <w:r w:rsidRPr="00D40FFA">
              <w:rPr>
                <w:rFonts w:cs="Calibri"/>
                <w:color w:val="0D0D0D" w:themeColor="text1" w:themeTint="F2"/>
                <w:sz w:val="18"/>
                <w:szCs w:val="18"/>
              </w:rPr>
              <w:t>3</w:t>
            </w:r>
          </w:p>
        </w:tc>
      </w:tr>
      <w:tr w:rsidR="00BD6866" w:rsidRPr="008E574F" w14:paraId="67649797"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655748A" w14:textId="7FCBDD1D" w:rsidR="00BD6866" w:rsidRPr="00D40FFA" w:rsidRDefault="00BD6866" w:rsidP="00C562EC">
            <w:pPr>
              <w:rPr>
                <w:rFonts w:cs="Calibri"/>
                <w:sz w:val="18"/>
                <w:szCs w:val="18"/>
              </w:rPr>
            </w:pPr>
            <w:r w:rsidRPr="00D40FFA">
              <w:rPr>
                <w:rFonts w:cs="Calibri"/>
                <w:sz w:val="18"/>
                <w:szCs w:val="18"/>
              </w:rPr>
              <w:t>Data company:</w:t>
            </w:r>
          </w:p>
        </w:tc>
      </w:tr>
      <w:tr w:rsidR="00BD6866" w:rsidRPr="008E574F" w14:paraId="6AA4E84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1918644F" w14:textId="2B3B9BB9" w:rsidR="00BD6866" w:rsidRPr="00D40FFA" w:rsidRDefault="00BD6866" w:rsidP="00C562EC">
            <w:pPr>
              <w:rPr>
                <w:rFonts w:cs="Calibri"/>
                <w:sz w:val="18"/>
                <w:szCs w:val="18"/>
              </w:rPr>
            </w:pPr>
            <w:r w:rsidRPr="00D40FFA">
              <w:rPr>
                <w:rFonts w:cs="Calibri"/>
                <w:sz w:val="18"/>
                <w:szCs w:val="18"/>
              </w:rPr>
              <w:t>Name company/institution:</w:t>
            </w:r>
          </w:p>
        </w:tc>
        <w:tc>
          <w:tcPr>
            <w:tcW w:w="4606" w:type="dxa"/>
          </w:tcPr>
          <w:p w14:paraId="57CCE61E" w14:textId="10D1CFE7" w:rsidR="00BD6866" w:rsidRPr="00D40FFA" w:rsidRDefault="009F0201"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color w:val="0D0D0D" w:themeColor="text1" w:themeTint="F2"/>
                <w:sz w:val="18"/>
                <w:szCs w:val="18"/>
              </w:rPr>
              <w:t>Drieam</w:t>
            </w:r>
          </w:p>
        </w:tc>
      </w:tr>
      <w:tr w:rsidR="00BD6866" w:rsidRPr="008E574F" w14:paraId="0EB2F98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3710F9E" w14:textId="77777777" w:rsidR="00BD6866" w:rsidRPr="00D40FFA" w:rsidRDefault="00BD6866" w:rsidP="00C562EC">
            <w:pPr>
              <w:rPr>
                <w:rFonts w:cs="Calibri"/>
                <w:sz w:val="18"/>
                <w:szCs w:val="18"/>
              </w:rPr>
            </w:pPr>
            <w:r w:rsidRPr="00D40FFA">
              <w:rPr>
                <w:rFonts w:cs="Calibri"/>
                <w:sz w:val="18"/>
                <w:szCs w:val="18"/>
              </w:rPr>
              <w:t>Department:</w:t>
            </w:r>
          </w:p>
        </w:tc>
        <w:tc>
          <w:tcPr>
            <w:tcW w:w="4606" w:type="dxa"/>
          </w:tcPr>
          <w:p w14:paraId="3370EFF9" w14:textId="252FEECA" w:rsidR="00BD6866" w:rsidRPr="00D40FFA" w:rsidRDefault="009F0201"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 xml:space="preserve">Product </w:t>
            </w:r>
            <w:r w:rsidR="00DA1F9D" w:rsidRPr="00D40FFA">
              <w:rPr>
                <w:rFonts w:cs="Calibri"/>
                <w:sz w:val="18"/>
                <w:szCs w:val="18"/>
              </w:rPr>
              <w:t xml:space="preserve">&amp; </w:t>
            </w:r>
            <w:r w:rsidRPr="00D40FFA">
              <w:rPr>
                <w:rFonts w:cs="Calibri"/>
                <w:sz w:val="18"/>
                <w:szCs w:val="18"/>
              </w:rPr>
              <w:t>Development</w:t>
            </w:r>
          </w:p>
        </w:tc>
      </w:tr>
      <w:tr w:rsidR="00BD6866" w:rsidRPr="008E574F" w14:paraId="264BE3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1C64C0" w14:textId="74589AB9" w:rsidR="00BD6866" w:rsidRPr="00D40FFA" w:rsidRDefault="00BD6866" w:rsidP="00C562EC">
            <w:pPr>
              <w:rPr>
                <w:rFonts w:cs="Calibri"/>
                <w:sz w:val="18"/>
                <w:szCs w:val="18"/>
              </w:rPr>
            </w:pPr>
            <w:r w:rsidRPr="00D40FFA">
              <w:rPr>
                <w:rFonts w:cs="Calibri"/>
                <w:sz w:val="18"/>
                <w:szCs w:val="18"/>
              </w:rPr>
              <w:t>Address:</w:t>
            </w:r>
          </w:p>
        </w:tc>
        <w:tc>
          <w:tcPr>
            <w:tcW w:w="4606" w:type="dxa"/>
          </w:tcPr>
          <w:p w14:paraId="7351DB02" w14:textId="74713A39"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Don Boscostraat 4, 5611 KW Eindhoven</w:t>
            </w:r>
          </w:p>
        </w:tc>
      </w:tr>
      <w:tr w:rsidR="00BD6866" w:rsidRPr="008E574F" w14:paraId="40388B36"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4874B45F" w14:textId="60D57B5E" w:rsidR="00BD6866" w:rsidRPr="00D40FFA" w:rsidRDefault="00BD6866" w:rsidP="00C562EC">
            <w:pPr>
              <w:rPr>
                <w:rFonts w:cs="Calibri"/>
                <w:sz w:val="18"/>
                <w:szCs w:val="18"/>
              </w:rPr>
            </w:pPr>
            <w:r w:rsidRPr="00D40FFA">
              <w:rPr>
                <w:rFonts w:cs="Calibri"/>
                <w:sz w:val="18"/>
                <w:szCs w:val="18"/>
              </w:rPr>
              <w:t>Company tutor:</w:t>
            </w:r>
          </w:p>
        </w:tc>
      </w:tr>
      <w:tr w:rsidR="00BD6866" w:rsidRPr="008E574F" w14:paraId="2D1E6CF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4416345" w14:textId="77777777" w:rsidR="00BD6866" w:rsidRPr="00D40FFA" w:rsidRDefault="00BD6866" w:rsidP="00C562EC">
            <w:pPr>
              <w:rPr>
                <w:rFonts w:cs="Calibri"/>
                <w:sz w:val="18"/>
                <w:szCs w:val="18"/>
              </w:rPr>
            </w:pPr>
            <w:r w:rsidRPr="00D40FFA">
              <w:rPr>
                <w:rFonts w:cs="Calibri"/>
                <w:sz w:val="18"/>
                <w:szCs w:val="18"/>
              </w:rPr>
              <w:t>Family name, initials:</w:t>
            </w:r>
          </w:p>
        </w:tc>
        <w:tc>
          <w:tcPr>
            <w:tcW w:w="4606" w:type="dxa"/>
          </w:tcPr>
          <w:p w14:paraId="6B8A20EF" w14:textId="39BA8CCC"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Coline van Leeuwen</w:t>
            </w:r>
          </w:p>
        </w:tc>
      </w:tr>
      <w:tr w:rsidR="00BD6866" w:rsidRPr="008E574F" w14:paraId="390567A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47B247" w14:textId="495158F6" w:rsidR="00BD6866" w:rsidRPr="00D40FFA" w:rsidRDefault="00BD6866" w:rsidP="00C562EC">
            <w:pPr>
              <w:rPr>
                <w:rFonts w:cs="Calibri"/>
                <w:sz w:val="18"/>
                <w:szCs w:val="18"/>
              </w:rPr>
            </w:pPr>
            <w:r w:rsidRPr="00D40FFA">
              <w:rPr>
                <w:rFonts w:cs="Calibri"/>
                <w:sz w:val="18"/>
                <w:szCs w:val="18"/>
              </w:rPr>
              <w:t>Position:</w:t>
            </w:r>
          </w:p>
        </w:tc>
        <w:tc>
          <w:tcPr>
            <w:tcW w:w="4606" w:type="dxa"/>
          </w:tcPr>
          <w:p w14:paraId="708F0024" w14:textId="6136F536"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Software Developer</w:t>
            </w:r>
          </w:p>
        </w:tc>
      </w:tr>
      <w:tr w:rsidR="0013510E" w:rsidRPr="008E574F" w14:paraId="20B65245"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7C6E96A" w14:textId="160B432C" w:rsidR="0013510E" w:rsidRPr="00D40FFA" w:rsidRDefault="0013510E" w:rsidP="00C562EC">
            <w:pPr>
              <w:rPr>
                <w:rFonts w:cs="Calibri"/>
                <w:sz w:val="18"/>
                <w:szCs w:val="18"/>
              </w:rPr>
            </w:pPr>
            <w:r w:rsidRPr="00D40FFA">
              <w:rPr>
                <w:rFonts w:cs="Calibri"/>
                <w:sz w:val="18"/>
                <w:szCs w:val="18"/>
              </w:rPr>
              <w:t>Signature:</w:t>
            </w:r>
          </w:p>
        </w:tc>
        <w:tc>
          <w:tcPr>
            <w:tcW w:w="4606" w:type="dxa"/>
            <w:vAlign w:val="center"/>
          </w:tcPr>
          <w:p w14:paraId="14F54720" w14:textId="3F95A388" w:rsidR="0076280C" w:rsidRPr="00D40FFA" w:rsidRDefault="0076280C" w:rsidP="0076280C">
            <w:pPr>
              <w:cnfStyle w:val="000000000000" w:firstRow="0" w:lastRow="0" w:firstColumn="0" w:lastColumn="0" w:oddVBand="0" w:evenVBand="0" w:oddHBand="0" w:evenHBand="0" w:firstRowFirstColumn="0" w:firstRowLastColumn="0" w:lastRowFirstColumn="0" w:lastRowLastColumn="0"/>
              <w:rPr>
                <w:rFonts w:cs="Calibri"/>
                <w:sz w:val="18"/>
                <w:szCs w:val="18"/>
              </w:rPr>
            </w:pPr>
          </w:p>
        </w:tc>
      </w:tr>
      <w:tr w:rsidR="00BD6866" w:rsidRPr="008E574F" w14:paraId="5BCEEF34"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F675FB2" w14:textId="046F23F5" w:rsidR="00BD6866" w:rsidRPr="00D40FFA" w:rsidRDefault="00BD6866" w:rsidP="00C562EC">
            <w:pPr>
              <w:rPr>
                <w:rFonts w:cs="Calibri"/>
                <w:b w:val="0"/>
                <w:sz w:val="18"/>
                <w:szCs w:val="18"/>
              </w:rPr>
            </w:pPr>
            <w:r w:rsidRPr="00D40FFA">
              <w:rPr>
                <w:rFonts w:cs="Calibri"/>
                <w:sz w:val="18"/>
                <w:szCs w:val="18"/>
              </w:rPr>
              <w:t>University tutor:</w:t>
            </w:r>
          </w:p>
        </w:tc>
      </w:tr>
      <w:tr w:rsidR="00BD6866" w:rsidRPr="008E574F" w14:paraId="3C563B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CBB78EE" w14:textId="1CD3A064" w:rsidR="00BD6866" w:rsidRPr="00D40FFA" w:rsidRDefault="00BD6866" w:rsidP="00C562EC">
            <w:pPr>
              <w:rPr>
                <w:rFonts w:cs="Calibri"/>
                <w:sz w:val="18"/>
                <w:szCs w:val="18"/>
              </w:rPr>
            </w:pPr>
            <w:r w:rsidRPr="00D40FFA">
              <w:rPr>
                <w:rFonts w:cs="Calibri"/>
                <w:sz w:val="18"/>
                <w:szCs w:val="18"/>
              </w:rPr>
              <w:t>Full name:</w:t>
            </w:r>
          </w:p>
        </w:tc>
        <w:tc>
          <w:tcPr>
            <w:tcW w:w="4606" w:type="dxa"/>
          </w:tcPr>
          <w:p w14:paraId="2F1B108A" w14:textId="78BA7D14"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Jo-An Kamp</w:t>
            </w:r>
          </w:p>
        </w:tc>
      </w:tr>
      <w:tr w:rsidR="00BD6866" w:rsidRPr="008E574F" w14:paraId="597AC145"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5346AD7F" w14:textId="5301FDFC" w:rsidR="00BD6866" w:rsidRPr="00D40FFA" w:rsidRDefault="00BD6866" w:rsidP="00C562EC">
            <w:pPr>
              <w:rPr>
                <w:rFonts w:cs="Calibri"/>
                <w:sz w:val="18"/>
                <w:szCs w:val="18"/>
              </w:rPr>
            </w:pPr>
            <w:r w:rsidRPr="00D40FFA">
              <w:rPr>
                <w:rFonts w:cs="Calibri"/>
                <w:sz w:val="18"/>
                <w:szCs w:val="18"/>
              </w:rPr>
              <w:t>Final report:</w:t>
            </w:r>
          </w:p>
        </w:tc>
      </w:tr>
      <w:tr w:rsidR="00BD6866" w:rsidRPr="008E574F" w14:paraId="60BE838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554FA1" w14:textId="77777777" w:rsidR="00BD6866" w:rsidRPr="00D40FFA" w:rsidRDefault="00BD6866" w:rsidP="00C562EC">
            <w:pPr>
              <w:rPr>
                <w:rFonts w:cs="Calibri"/>
                <w:sz w:val="18"/>
                <w:szCs w:val="18"/>
              </w:rPr>
            </w:pPr>
            <w:r w:rsidRPr="00D40FFA">
              <w:rPr>
                <w:rFonts w:cs="Calibri"/>
                <w:sz w:val="18"/>
                <w:szCs w:val="18"/>
              </w:rPr>
              <w:t>Title:</w:t>
            </w:r>
          </w:p>
        </w:tc>
        <w:tc>
          <w:tcPr>
            <w:tcW w:w="4606" w:type="dxa"/>
          </w:tcPr>
          <w:p w14:paraId="44DCABFB" w14:textId="36512906"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Improving Usability of Portflow Evidence Section</w:t>
            </w:r>
          </w:p>
        </w:tc>
      </w:tr>
      <w:tr w:rsidR="00654A1E" w:rsidRPr="008E574F" w14:paraId="51846060"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4D85D8FB" w14:textId="02319815" w:rsidR="00654A1E" w:rsidRPr="00D40FFA" w:rsidRDefault="001C486D" w:rsidP="00C562EC">
            <w:pPr>
              <w:rPr>
                <w:rFonts w:cs="Calibri"/>
                <w:sz w:val="18"/>
                <w:szCs w:val="18"/>
              </w:rPr>
            </w:pPr>
            <w:r w:rsidRPr="00D40FFA">
              <w:rPr>
                <w:rFonts w:cs="Calibri"/>
                <w:sz w:val="18"/>
                <w:szCs w:val="18"/>
              </w:rPr>
              <w:t>Portfolio repository:</w:t>
            </w:r>
          </w:p>
        </w:tc>
        <w:tc>
          <w:tcPr>
            <w:tcW w:w="4606" w:type="dxa"/>
          </w:tcPr>
          <w:p w14:paraId="22E1F518" w14:textId="23FFB0D0" w:rsidR="00653D00" w:rsidRPr="00D40FFA" w:rsidRDefault="00972FF3" w:rsidP="00C562EC">
            <w:pPr>
              <w:cnfStyle w:val="000000000000" w:firstRow="0" w:lastRow="0" w:firstColumn="0" w:lastColumn="0" w:oddVBand="0" w:evenVBand="0" w:oddHBand="0" w:evenHBand="0" w:firstRowFirstColumn="0" w:firstRowLastColumn="0" w:lastRowFirstColumn="0" w:lastRowLastColumn="0"/>
              <w:rPr>
                <w:rFonts w:cs="Calibri"/>
                <w:color w:val="4C216D"/>
                <w:sz w:val="18"/>
                <w:szCs w:val="18"/>
              </w:rPr>
            </w:pPr>
            <w:r w:rsidRPr="00D40FFA">
              <w:rPr>
                <w:rFonts w:cs="Calibri"/>
                <w:color w:val="4C216D"/>
                <w:sz w:val="18"/>
                <w:szCs w:val="18"/>
              </w:rPr>
              <w:t>https://github.com/EditaAnomaly/S8-GI-Drieam/wiki</w:t>
            </w:r>
          </w:p>
        </w:tc>
      </w:tr>
      <w:tr w:rsidR="00BD6866" w:rsidRPr="008E574F" w14:paraId="5F6B77A2"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7C835CC" w14:textId="7171B357" w:rsidR="00BD6866" w:rsidRPr="00D40FFA" w:rsidRDefault="00BD6866" w:rsidP="00C562EC">
            <w:pPr>
              <w:rPr>
                <w:rFonts w:cs="Calibri"/>
                <w:sz w:val="18"/>
                <w:szCs w:val="18"/>
              </w:rPr>
            </w:pPr>
            <w:r w:rsidRPr="00D40FFA">
              <w:rPr>
                <w:rFonts w:cs="Calibri"/>
                <w:sz w:val="18"/>
                <w:szCs w:val="18"/>
              </w:rPr>
              <w:t>Date:</w:t>
            </w:r>
          </w:p>
        </w:tc>
        <w:tc>
          <w:tcPr>
            <w:tcW w:w="4606" w:type="dxa"/>
          </w:tcPr>
          <w:p w14:paraId="26C49A98" w14:textId="65C1AB40" w:rsidR="00BD6866" w:rsidRPr="00D40FFA" w:rsidRDefault="00653D00" w:rsidP="00C562EC">
            <w:pPr>
              <w:cnfStyle w:val="000000000000" w:firstRow="0" w:lastRow="0" w:firstColumn="0" w:lastColumn="0" w:oddVBand="0" w:evenVBand="0" w:oddHBand="0" w:evenHBand="0" w:firstRowFirstColumn="0" w:firstRowLastColumn="0" w:lastRowFirstColumn="0" w:lastRowLastColumn="0"/>
              <w:rPr>
                <w:rFonts w:cs="Calibri"/>
                <w:sz w:val="18"/>
                <w:szCs w:val="18"/>
              </w:rPr>
            </w:pPr>
            <w:r w:rsidRPr="00D40FFA">
              <w:rPr>
                <w:rFonts w:cs="Calibri"/>
                <w:sz w:val="18"/>
                <w:szCs w:val="18"/>
              </w:rPr>
              <w:t>06</w:t>
            </w:r>
            <w:r w:rsidR="00D334F5" w:rsidRPr="00D40FFA">
              <w:rPr>
                <w:rFonts w:cs="Calibri"/>
                <w:sz w:val="18"/>
                <w:szCs w:val="18"/>
              </w:rPr>
              <w:t>.0</w:t>
            </w:r>
            <w:r w:rsidRPr="00D40FFA">
              <w:rPr>
                <w:rFonts w:cs="Calibri"/>
                <w:sz w:val="18"/>
                <w:szCs w:val="18"/>
              </w:rPr>
              <w:t>4</w:t>
            </w:r>
            <w:r w:rsidR="00D334F5" w:rsidRPr="00D40FFA">
              <w:rPr>
                <w:rFonts w:cs="Calibri"/>
                <w:sz w:val="18"/>
                <w:szCs w:val="18"/>
              </w:rPr>
              <w:t>.202</w:t>
            </w:r>
            <w:r w:rsidRPr="00D40FFA">
              <w:rPr>
                <w:rFonts w:cs="Calibri"/>
                <w:sz w:val="18"/>
                <w:szCs w:val="18"/>
              </w:rPr>
              <w:t>3</w:t>
            </w:r>
          </w:p>
        </w:tc>
      </w:tr>
    </w:tbl>
    <w:bookmarkEnd w:id="0"/>
    <w:p w14:paraId="0AC4F1F6" w14:textId="17B0E289" w:rsidR="00EC2D26" w:rsidRPr="00F2721C" w:rsidRDefault="002A45AA" w:rsidP="00314A91">
      <w:pPr>
        <w:jc w:val="center"/>
        <w:rPr>
          <w:rFonts w:cs="Calibri"/>
          <w:color w:val="7030A0"/>
          <w:sz w:val="32"/>
          <w:szCs w:val="32"/>
        </w:rPr>
      </w:pPr>
      <w:r w:rsidRPr="00F2721C">
        <w:rPr>
          <w:rFonts w:cs="Calibri"/>
          <w:color w:val="7030A0"/>
          <w:sz w:val="32"/>
          <w:szCs w:val="32"/>
        </w:rPr>
        <w:lastRenderedPageBreak/>
        <w:t>Foreword</w:t>
      </w:r>
    </w:p>
    <w:p w14:paraId="7FF28FB5" w14:textId="4A2CEB3E" w:rsidR="00EC2D26" w:rsidRPr="008E574F" w:rsidRDefault="003301BC" w:rsidP="00A76927">
      <w:pPr>
        <w:rPr>
          <w:rFonts w:cs="Calibri"/>
        </w:rPr>
      </w:pPr>
      <w:r w:rsidRPr="008E574F">
        <w:rPr>
          <w:rFonts w:cs="Calibri"/>
        </w:rPr>
        <w:t>Th</w:t>
      </w:r>
      <w:r w:rsidR="005B2867" w:rsidRPr="008E574F">
        <w:rPr>
          <w:rFonts w:cs="Calibri"/>
        </w:rPr>
        <w:t>is</w:t>
      </w:r>
      <w:r w:rsidRPr="008E574F">
        <w:rPr>
          <w:rFonts w:cs="Calibri"/>
        </w:rPr>
        <w:t xml:space="preserve"> </w:t>
      </w:r>
      <w:r w:rsidR="00EC2D26" w:rsidRPr="008E574F">
        <w:rPr>
          <w:rFonts w:cs="Calibri"/>
        </w:rPr>
        <w:t xml:space="preserve">report is </w:t>
      </w:r>
      <w:r w:rsidR="005B2867" w:rsidRPr="008E574F">
        <w:rPr>
          <w:rFonts w:cs="Calibri"/>
        </w:rPr>
        <w:t>an</w:t>
      </w:r>
      <w:r w:rsidR="00EC2D26" w:rsidRPr="008E574F">
        <w:rPr>
          <w:rFonts w:cs="Calibri"/>
        </w:rPr>
        <w:t xml:space="preserve"> overview of the </w:t>
      </w:r>
      <w:r w:rsidR="00926023">
        <w:rPr>
          <w:rFonts w:cs="Calibri"/>
        </w:rPr>
        <w:t xml:space="preserve">Graduation </w:t>
      </w:r>
      <w:r w:rsidR="00EC2D26" w:rsidRPr="008E574F">
        <w:rPr>
          <w:rFonts w:cs="Calibri"/>
        </w:rPr>
        <w:t>Internship program of the Fontys University of Applied Science</w:t>
      </w:r>
      <w:r w:rsidR="005B2867" w:rsidRPr="008E574F">
        <w:rPr>
          <w:rFonts w:cs="Calibri"/>
        </w:rPr>
        <w:t>s</w:t>
      </w:r>
      <w:r w:rsidR="00EC2D26" w:rsidRPr="008E574F">
        <w:rPr>
          <w:rFonts w:cs="Calibri"/>
        </w:rPr>
        <w:t xml:space="preserve"> carried out at the </w:t>
      </w:r>
      <w:r w:rsidR="00926023">
        <w:rPr>
          <w:rFonts w:cs="Calibri"/>
        </w:rPr>
        <w:t>Drieam</w:t>
      </w:r>
      <w:r w:rsidR="00EC2D26" w:rsidRPr="008E574F">
        <w:rPr>
          <w:rFonts w:cs="Calibri"/>
        </w:rPr>
        <w:t xml:space="preserve"> </w:t>
      </w:r>
      <w:r w:rsidR="00926023">
        <w:rPr>
          <w:rFonts w:cs="Calibri"/>
        </w:rPr>
        <w:t xml:space="preserve">ed-tech </w:t>
      </w:r>
      <w:r w:rsidR="00EC2D26" w:rsidRPr="008E574F">
        <w:rPr>
          <w:rFonts w:cs="Calibri"/>
        </w:rPr>
        <w:t>company. It is written using APA style format following the provided Internship Report Guidelines Template.</w:t>
      </w:r>
    </w:p>
    <w:p w14:paraId="3ADE365E" w14:textId="46995183" w:rsidR="0039614D" w:rsidRPr="008E574F" w:rsidRDefault="0039614D" w:rsidP="00A76927">
      <w:pPr>
        <w:rPr>
          <w:rFonts w:cs="Calibri"/>
        </w:rPr>
      </w:pPr>
      <w:r w:rsidRPr="008E574F">
        <w:rPr>
          <w:rFonts w:cs="Calibri"/>
        </w:rPr>
        <w:t xml:space="preserve">The aim of the internship was to </w:t>
      </w:r>
      <w:r w:rsidR="00926023">
        <w:rPr>
          <w:rFonts w:cs="Calibri"/>
        </w:rPr>
        <w:t xml:space="preserve">improve the usability of a part of the Drieam’s product. The product is a digital portfolio called Portflow and the focus was on improving the aggregated data management within the portfolio for students. </w:t>
      </w:r>
    </w:p>
    <w:p w14:paraId="03031AB0" w14:textId="63A95454" w:rsidR="00EC2D26" w:rsidRPr="008E574F" w:rsidRDefault="00EC2D26" w:rsidP="00A76927">
      <w:pPr>
        <w:rPr>
          <w:rFonts w:cs="Calibri"/>
        </w:rPr>
      </w:pPr>
      <w:r w:rsidRPr="008E574F">
        <w:rPr>
          <w:rFonts w:cs="Calibri"/>
        </w:rPr>
        <w:t>During this internship I was a part of a</w:t>
      </w:r>
      <w:r w:rsidR="00926023">
        <w:rPr>
          <w:rFonts w:cs="Calibri"/>
        </w:rPr>
        <w:t xml:space="preserve"> development</w:t>
      </w:r>
      <w:r w:rsidRPr="008E574F">
        <w:rPr>
          <w:rFonts w:cs="Calibri"/>
        </w:rPr>
        <w:t xml:space="preserve"> team </w:t>
      </w:r>
      <w:r w:rsidR="00926023">
        <w:rPr>
          <w:rFonts w:cs="Calibri"/>
        </w:rPr>
        <w:t>working on improving and maintaining the Portflow.</w:t>
      </w:r>
      <w:r w:rsidRPr="008E574F">
        <w:rPr>
          <w:rFonts w:cs="Calibri"/>
        </w:rPr>
        <w:t xml:space="preserve"> </w:t>
      </w:r>
      <w:r w:rsidR="006D1B72" w:rsidRPr="008E574F">
        <w:rPr>
          <w:rFonts w:cs="Calibri"/>
        </w:rPr>
        <w:t>The team consisted of</w:t>
      </w:r>
      <w:r w:rsidR="00926023">
        <w:rPr>
          <w:rFonts w:cs="Calibri"/>
        </w:rPr>
        <w:t xml:space="preserve"> several full-stack developers with years of experience in the field</w:t>
      </w:r>
      <w:r w:rsidR="006D1B72" w:rsidRPr="008E574F">
        <w:rPr>
          <w:rFonts w:cs="Calibri"/>
        </w:rPr>
        <w:t xml:space="preserve">. I was the </w:t>
      </w:r>
      <w:r w:rsidR="00926023">
        <w:rPr>
          <w:rFonts w:cs="Calibri"/>
        </w:rPr>
        <w:t xml:space="preserve">member responsible </w:t>
      </w:r>
      <w:r w:rsidR="006D1B72" w:rsidRPr="008E574F">
        <w:rPr>
          <w:rFonts w:cs="Calibri"/>
        </w:rPr>
        <w:t>for the research</w:t>
      </w:r>
      <w:r w:rsidR="00926023">
        <w:rPr>
          <w:rFonts w:cs="Calibri"/>
        </w:rPr>
        <w:t>, design and</w:t>
      </w:r>
      <w:r w:rsidR="006D1B72" w:rsidRPr="008E574F">
        <w:rPr>
          <w:rFonts w:cs="Calibri"/>
        </w:rPr>
        <w:t xml:space="preserve"> the development of the </w:t>
      </w:r>
      <w:r w:rsidR="00926023">
        <w:rPr>
          <w:rFonts w:cs="Calibri"/>
        </w:rPr>
        <w:t xml:space="preserve">My Evidence section of the product. It is the section that enables users to manage all their aggregated data (evidence). </w:t>
      </w:r>
      <w:r w:rsidRPr="008E574F">
        <w:rPr>
          <w:rFonts w:cs="Calibri"/>
        </w:rPr>
        <w:t xml:space="preserve">This paper </w:t>
      </w:r>
      <w:r w:rsidR="00926023">
        <w:rPr>
          <w:rFonts w:cs="Calibri"/>
        </w:rPr>
        <w:t>is an overview of my efforts, mostly focused on the process and results of</w:t>
      </w:r>
      <w:r w:rsidRPr="008E574F">
        <w:rPr>
          <w:rFonts w:cs="Calibri"/>
        </w:rPr>
        <w:t xml:space="preserve"> the completed work</w:t>
      </w:r>
      <w:r w:rsidR="00926023">
        <w:rPr>
          <w:rFonts w:cs="Calibri"/>
        </w:rPr>
        <w:t>.</w:t>
      </w:r>
    </w:p>
    <w:p w14:paraId="52FE576C" w14:textId="1B9194C5" w:rsidR="00314A91" w:rsidRPr="008E574F" w:rsidRDefault="0039614D" w:rsidP="00A76927">
      <w:pPr>
        <w:rPr>
          <w:rFonts w:cs="Calibri"/>
        </w:rPr>
        <w:sectPr w:rsidR="00314A91" w:rsidRPr="008E574F" w:rsidSect="000451E2">
          <w:headerReference w:type="first" r:id="rId10"/>
          <w:footnotePr>
            <w:pos w:val="beneathText"/>
          </w:footnotePr>
          <w:pgSz w:w="12240" w:h="15840"/>
          <w:pgMar w:top="1440" w:right="1440" w:bottom="1440" w:left="1440" w:header="720" w:footer="720" w:gutter="0"/>
          <w:pgNumType w:start="1"/>
          <w:cols w:space="720"/>
          <w:docGrid w:linePitch="360"/>
          <w15:footnoteColumns w:val="1"/>
        </w:sectPr>
      </w:pPr>
      <w:r w:rsidRPr="008E574F">
        <w:rPr>
          <w:rFonts w:cs="Calibri"/>
        </w:rPr>
        <w:t xml:space="preserve">I have </w:t>
      </w:r>
      <w:r w:rsidR="00926023">
        <w:rPr>
          <w:rFonts w:cs="Calibri"/>
        </w:rPr>
        <w:t>grown</w:t>
      </w:r>
      <w:r w:rsidR="004E7AB7" w:rsidRPr="008E574F">
        <w:rPr>
          <w:rFonts w:cs="Calibri"/>
        </w:rPr>
        <w:t xml:space="preserve"> </w:t>
      </w:r>
      <w:r w:rsidRPr="008E574F">
        <w:rPr>
          <w:rFonts w:cs="Calibri"/>
        </w:rPr>
        <w:t>a lot during these last 5 months</w:t>
      </w:r>
      <w:r w:rsidR="00926023">
        <w:rPr>
          <w:rFonts w:cs="Calibri"/>
        </w:rPr>
        <w:t>, both professionally and personally</w:t>
      </w:r>
      <w:r w:rsidRPr="008E574F">
        <w:rPr>
          <w:rFonts w:cs="Calibri"/>
        </w:rPr>
        <w:t xml:space="preserve">. </w:t>
      </w:r>
      <w:r w:rsidR="002A45AA" w:rsidRPr="008E574F">
        <w:rPr>
          <w:rFonts w:cs="Calibri"/>
        </w:rPr>
        <w:t xml:space="preserve">The guidance received during this </w:t>
      </w:r>
      <w:r w:rsidR="00EC2D26" w:rsidRPr="008E574F">
        <w:rPr>
          <w:rFonts w:cs="Calibri"/>
        </w:rPr>
        <w:t>internship was greatly appreciated, the support from my tutor and mentor</w:t>
      </w:r>
      <w:r w:rsidR="00926023">
        <w:rPr>
          <w:rFonts w:cs="Calibri"/>
        </w:rPr>
        <w:t>s</w:t>
      </w:r>
      <w:r w:rsidR="00EC2D26" w:rsidRPr="008E574F">
        <w:rPr>
          <w:rFonts w:cs="Calibri"/>
        </w:rPr>
        <w:t xml:space="preserve"> helped me face my challenges and </w:t>
      </w:r>
      <w:r w:rsidR="00926023">
        <w:rPr>
          <w:rFonts w:cs="Calibri"/>
        </w:rPr>
        <w:t>become</w:t>
      </w:r>
      <w:r w:rsidR="00EC2D26" w:rsidRPr="008E574F">
        <w:rPr>
          <w:rFonts w:cs="Calibri"/>
        </w:rPr>
        <w:t xml:space="preserve"> a </w:t>
      </w:r>
      <w:r w:rsidR="00926023">
        <w:rPr>
          <w:rFonts w:cs="Calibri"/>
        </w:rPr>
        <w:t>better developer</w:t>
      </w:r>
      <w:r w:rsidR="00EC2D26" w:rsidRPr="008E574F">
        <w:rPr>
          <w:rFonts w:cs="Calibri"/>
        </w:rPr>
        <w:t>.</w:t>
      </w:r>
    </w:p>
    <w:bookmarkStart w:id="1" w:name="_Toc87001776" w:displacedByCustomXml="next"/>
    <w:sdt>
      <w:sdtPr>
        <w:rPr>
          <w:rFonts w:asciiTheme="minorHAnsi" w:eastAsiaTheme="minorEastAsia" w:hAnsiTheme="minorHAnsi" w:cstheme="minorBidi"/>
          <w:b w:val="0"/>
          <w:color w:val="auto"/>
          <w:sz w:val="24"/>
          <w:szCs w:val="24"/>
        </w:rPr>
        <w:id w:val="-454794813"/>
        <w:docPartObj>
          <w:docPartGallery w:val="Table of Contents"/>
          <w:docPartUnique/>
        </w:docPartObj>
      </w:sdtPr>
      <w:sdtEndPr>
        <w:rPr>
          <w:rFonts w:ascii="Calibri" w:hAnsi="Calibri"/>
          <w:bCs/>
          <w:noProof/>
        </w:rPr>
      </w:sdtEndPr>
      <w:sdtContent>
        <w:p w14:paraId="0DD5CDD2" w14:textId="6AB9BC1D" w:rsidR="00314A91" w:rsidRPr="008E574F" w:rsidRDefault="00314A91" w:rsidP="00E806DF">
          <w:pPr>
            <w:pStyle w:val="TOCHeading"/>
          </w:pPr>
          <w:r w:rsidRPr="008E574F">
            <w:t>Contents</w:t>
          </w:r>
        </w:p>
        <w:p w14:paraId="36A68573" w14:textId="0695B6D5" w:rsidR="005A1BBE" w:rsidRDefault="00314A91">
          <w:pPr>
            <w:pStyle w:val="TOC1"/>
            <w:tabs>
              <w:tab w:val="right" w:leader="dot" w:pos="9350"/>
            </w:tabs>
            <w:rPr>
              <w:rFonts w:asciiTheme="minorHAnsi" w:hAnsiTheme="minorHAnsi"/>
              <w:noProof/>
              <w:kern w:val="0"/>
              <w:sz w:val="22"/>
              <w:szCs w:val="22"/>
              <w:lang w:eastAsia="en-GB"/>
            </w:rPr>
          </w:pPr>
          <w:r w:rsidRPr="008E574F">
            <w:fldChar w:fldCharType="begin"/>
          </w:r>
          <w:r w:rsidRPr="008E574F">
            <w:instrText xml:space="preserve"> TOC \o "1-3" \h \z \u </w:instrText>
          </w:r>
          <w:r w:rsidRPr="008E574F">
            <w:fldChar w:fldCharType="separate"/>
          </w:r>
          <w:hyperlink w:anchor="_Toc132296843" w:history="1">
            <w:r w:rsidR="005A1BBE" w:rsidRPr="00BA1C2D">
              <w:rPr>
                <w:rStyle w:val="Hyperlink"/>
                <w:rFonts w:cs="Calibri"/>
                <w:noProof/>
              </w:rPr>
              <w:t>Summary</w:t>
            </w:r>
            <w:r w:rsidR="005A1BBE">
              <w:rPr>
                <w:noProof/>
                <w:webHidden/>
              </w:rPr>
              <w:tab/>
            </w:r>
            <w:r w:rsidR="005A1BBE">
              <w:rPr>
                <w:noProof/>
                <w:webHidden/>
              </w:rPr>
              <w:fldChar w:fldCharType="begin"/>
            </w:r>
            <w:r w:rsidR="005A1BBE">
              <w:rPr>
                <w:noProof/>
                <w:webHidden/>
              </w:rPr>
              <w:instrText xml:space="preserve"> PAGEREF _Toc132296843 \h </w:instrText>
            </w:r>
            <w:r w:rsidR="005A1BBE">
              <w:rPr>
                <w:noProof/>
                <w:webHidden/>
              </w:rPr>
            </w:r>
            <w:r w:rsidR="005A1BBE">
              <w:rPr>
                <w:noProof/>
                <w:webHidden/>
              </w:rPr>
              <w:fldChar w:fldCharType="separate"/>
            </w:r>
            <w:r w:rsidR="005A1BBE">
              <w:rPr>
                <w:noProof/>
                <w:webHidden/>
              </w:rPr>
              <w:t>1</w:t>
            </w:r>
            <w:r w:rsidR="005A1BBE">
              <w:rPr>
                <w:noProof/>
                <w:webHidden/>
              </w:rPr>
              <w:fldChar w:fldCharType="end"/>
            </w:r>
          </w:hyperlink>
        </w:p>
        <w:p w14:paraId="2D5A6C3D" w14:textId="1A913A8E" w:rsidR="005A1BBE" w:rsidRDefault="00000000">
          <w:pPr>
            <w:pStyle w:val="TOC1"/>
            <w:tabs>
              <w:tab w:val="right" w:leader="dot" w:pos="9350"/>
            </w:tabs>
            <w:rPr>
              <w:rFonts w:asciiTheme="minorHAnsi" w:hAnsiTheme="minorHAnsi"/>
              <w:noProof/>
              <w:kern w:val="0"/>
              <w:sz w:val="22"/>
              <w:szCs w:val="22"/>
              <w:lang w:eastAsia="en-GB"/>
            </w:rPr>
          </w:pPr>
          <w:hyperlink w:anchor="_Toc132296844" w:history="1">
            <w:r w:rsidR="005A1BBE" w:rsidRPr="00BA1C2D">
              <w:rPr>
                <w:rStyle w:val="Hyperlink"/>
                <w:noProof/>
              </w:rPr>
              <w:t>Glossary</w:t>
            </w:r>
            <w:r w:rsidR="005A1BBE">
              <w:rPr>
                <w:noProof/>
                <w:webHidden/>
              </w:rPr>
              <w:tab/>
            </w:r>
            <w:r w:rsidR="005A1BBE">
              <w:rPr>
                <w:noProof/>
                <w:webHidden/>
              </w:rPr>
              <w:fldChar w:fldCharType="begin"/>
            </w:r>
            <w:r w:rsidR="005A1BBE">
              <w:rPr>
                <w:noProof/>
                <w:webHidden/>
              </w:rPr>
              <w:instrText xml:space="preserve"> PAGEREF _Toc132296844 \h </w:instrText>
            </w:r>
            <w:r w:rsidR="005A1BBE">
              <w:rPr>
                <w:noProof/>
                <w:webHidden/>
              </w:rPr>
            </w:r>
            <w:r w:rsidR="005A1BBE">
              <w:rPr>
                <w:noProof/>
                <w:webHidden/>
              </w:rPr>
              <w:fldChar w:fldCharType="separate"/>
            </w:r>
            <w:r w:rsidR="005A1BBE">
              <w:rPr>
                <w:noProof/>
                <w:webHidden/>
              </w:rPr>
              <w:t>2</w:t>
            </w:r>
            <w:r w:rsidR="005A1BBE">
              <w:rPr>
                <w:noProof/>
                <w:webHidden/>
              </w:rPr>
              <w:fldChar w:fldCharType="end"/>
            </w:r>
          </w:hyperlink>
        </w:p>
        <w:p w14:paraId="00F72360" w14:textId="6F8EA310" w:rsidR="005A1BBE" w:rsidRDefault="00000000">
          <w:pPr>
            <w:pStyle w:val="TOC1"/>
            <w:tabs>
              <w:tab w:val="right" w:leader="dot" w:pos="9350"/>
            </w:tabs>
            <w:rPr>
              <w:rFonts w:asciiTheme="minorHAnsi" w:hAnsiTheme="minorHAnsi"/>
              <w:noProof/>
              <w:kern w:val="0"/>
              <w:sz w:val="22"/>
              <w:szCs w:val="22"/>
              <w:lang w:eastAsia="en-GB"/>
            </w:rPr>
          </w:pPr>
          <w:hyperlink w:anchor="_Toc132296845" w:history="1">
            <w:r w:rsidR="005A1BBE" w:rsidRPr="00BA1C2D">
              <w:rPr>
                <w:rStyle w:val="Hyperlink"/>
                <w:rFonts w:cs="Calibri"/>
                <w:noProof/>
              </w:rPr>
              <w:t>Chapter 1: Introduction</w:t>
            </w:r>
            <w:r w:rsidR="005A1BBE">
              <w:rPr>
                <w:noProof/>
                <w:webHidden/>
              </w:rPr>
              <w:tab/>
            </w:r>
            <w:r w:rsidR="005A1BBE">
              <w:rPr>
                <w:noProof/>
                <w:webHidden/>
              </w:rPr>
              <w:fldChar w:fldCharType="begin"/>
            </w:r>
            <w:r w:rsidR="005A1BBE">
              <w:rPr>
                <w:noProof/>
                <w:webHidden/>
              </w:rPr>
              <w:instrText xml:space="preserve"> PAGEREF _Toc132296845 \h </w:instrText>
            </w:r>
            <w:r w:rsidR="005A1BBE">
              <w:rPr>
                <w:noProof/>
                <w:webHidden/>
              </w:rPr>
            </w:r>
            <w:r w:rsidR="005A1BBE">
              <w:rPr>
                <w:noProof/>
                <w:webHidden/>
              </w:rPr>
              <w:fldChar w:fldCharType="separate"/>
            </w:r>
            <w:r w:rsidR="005A1BBE">
              <w:rPr>
                <w:noProof/>
                <w:webHidden/>
              </w:rPr>
              <w:t>3</w:t>
            </w:r>
            <w:r w:rsidR="005A1BBE">
              <w:rPr>
                <w:noProof/>
                <w:webHidden/>
              </w:rPr>
              <w:fldChar w:fldCharType="end"/>
            </w:r>
          </w:hyperlink>
        </w:p>
        <w:p w14:paraId="2414CABB" w14:textId="47EAFB16" w:rsidR="005A1BBE" w:rsidRDefault="00000000">
          <w:pPr>
            <w:pStyle w:val="TOC1"/>
            <w:tabs>
              <w:tab w:val="right" w:leader="dot" w:pos="9350"/>
            </w:tabs>
            <w:rPr>
              <w:rFonts w:asciiTheme="minorHAnsi" w:hAnsiTheme="minorHAnsi"/>
              <w:noProof/>
              <w:kern w:val="0"/>
              <w:sz w:val="22"/>
              <w:szCs w:val="22"/>
              <w:lang w:eastAsia="en-GB"/>
            </w:rPr>
          </w:pPr>
          <w:hyperlink w:anchor="_Toc132296846" w:history="1">
            <w:r w:rsidR="005A1BBE" w:rsidRPr="00BA1C2D">
              <w:rPr>
                <w:rStyle w:val="Hyperlink"/>
                <w:rFonts w:cs="Calibri"/>
                <w:noProof/>
              </w:rPr>
              <w:t>Chapter 2: Assignment Overview</w:t>
            </w:r>
            <w:r w:rsidR="005A1BBE">
              <w:rPr>
                <w:noProof/>
                <w:webHidden/>
              </w:rPr>
              <w:tab/>
            </w:r>
            <w:r w:rsidR="005A1BBE">
              <w:rPr>
                <w:noProof/>
                <w:webHidden/>
              </w:rPr>
              <w:fldChar w:fldCharType="begin"/>
            </w:r>
            <w:r w:rsidR="005A1BBE">
              <w:rPr>
                <w:noProof/>
                <w:webHidden/>
              </w:rPr>
              <w:instrText xml:space="preserve"> PAGEREF _Toc132296846 \h </w:instrText>
            </w:r>
            <w:r w:rsidR="005A1BBE">
              <w:rPr>
                <w:noProof/>
                <w:webHidden/>
              </w:rPr>
            </w:r>
            <w:r w:rsidR="005A1BBE">
              <w:rPr>
                <w:noProof/>
                <w:webHidden/>
              </w:rPr>
              <w:fldChar w:fldCharType="separate"/>
            </w:r>
            <w:r w:rsidR="005A1BBE">
              <w:rPr>
                <w:noProof/>
                <w:webHidden/>
              </w:rPr>
              <w:t>4</w:t>
            </w:r>
            <w:r w:rsidR="005A1BBE">
              <w:rPr>
                <w:noProof/>
                <w:webHidden/>
              </w:rPr>
              <w:fldChar w:fldCharType="end"/>
            </w:r>
          </w:hyperlink>
        </w:p>
        <w:p w14:paraId="4CB22BE5" w14:textId="79E5D675" w:rsidR="005A1BBE" w:rsidRDefault="00000000">
          <w:pPr>
            <w:pStyle w:val="TOC2"/>
            <w:tabs>
              <w:tab w:val="right" w:leader="dot" w:pos="9350"/>
            </w:tabs>
            <w:rPr>
              <w:rFonts w:asciiTheme="minorHAnsi" w:hAnsiTheme="minorHAnsi"/>
              <w:noProof/>
              <w:kern w:val="0"/>
              <w:sz w:val="22"/>
              <w:szCs w:val="22"/>
              <w:lang w:eastAsia="en-GB"/>
            </w:rPr>
          </w:pPr>
          <w:hyperlink w:anchor="_Toc132296847" w:history="1">
            <w:r w:rsidR="005A1BBE" w:rsidRPr="00BA1C2D">
              <w:rPr>
                <w:rStyle w:val="Hyperlink"/>
                <w:noProof/>
              </w:rPr>
              <w:t>3.1 Opportunities</w:t>
            </w:r>
            <w:r w:rsidR="005A1BBE">
              <w:rPr>
                <w:noProof/>
                <w:webHidden/>
              </w:rPr>
              <w:tab/>
            </w:r>
            <w:r w:rsidR="005A1BBE">
              <w:rPr>
                <w:noProof/>
                <w:webHidden/>
              </w:rPr>
              <w:fldChar w:fldCharType="begin"/>
            </w:r>
            <w:r w:rsidR="005A1BBE">
              <w:rPr>
                <w:noProof/>
                <w:webHidden/>
              </w:rPr>
              <w:instrText xml:space="preserve"> PAGEREF _Toc132296847 \h </w:instrText>
            </w:r>
            <w:r w:rsidR="005A1BBE">
              <w:rPr>
                <w:noProof/>
                <w:webHidden/>
              </w:rPr>
            </w:r>
            <w:r w:rsidR="005A1BBE">
              <w:rPr>
                <w:noProof/>
                <w:webHidden/>
              </w:rPr>
              <w:fldChar w:fldCharType="separate"/>
            </w:r>
            <w:r w:rsidR="005A1BBE">
              <w:rPr>
                <w:noProof/>
                <w:webHidden/>
              </w:rPr>
              <w:t>4</w:t>
            </w:r>
            <w:r w:rsidR="005A1BBE">
              <w:rPr>
                <w:noProof/>
                <w:webHidden/>
              </w:rPr>
              <w:fldChar w:fldCharType="end"/>
            </w:r>
          </w:hyperlink>
        </w:p>
        <w:p w14:paraId="6A4ACBDD" w14:textId="514CAF67" w:rsidR="005A1BBE" w:rsidRDefault="00000000">
          <w:pPr>
            <w:pStyle w:val="TOC2"/>
            <w:tabs>
              <w:tab w:val="right" w:leader="dot" w:pos="9350"/>
            </w:tabs>
            <w:rPr>
              <w:rFonts w:asciiTheme="minorHAnsi" w:hAnsiTheme="minorHAnsi"/>
              <w:noProof/>
              <w:kern w:val="0"/>
              <w:sz w:val="22"/>
              <w:szCs w:val="22"/>
              <w:lang w:eastAsia="en-GB"/>
            </w:rPr>
          </w:pPr>
          <w:hyperlink w:anchor="_Toc132296848" w:history="1">
            <w:r w:rsidR="005A1BBE" w:rsidRPr="00BA1C2D">
              <w:rPr>
                <w:rStyle w:val="Hyperlink"/>
                <w:noProof/>
              </w:rPr>
              <w:t>3.2. Goals</w:t>
            </w:r>
            <w:r w:rsidR="005A1BBE">
              <w:rPr>
                <w:noProof/>
                <w:webHidden/>
              </w:rPr>
              <w:tab/>
            </w:r>
            <w:r w:rsidR="005A1BBE">
              <w:rPr>
                <w:noProof/>
                <w:webHidden/>
              </w:rPr>
              <w:fldChar w:fldCharType="begin"/>
            </w:r>
            <w:r w:rsidR="005A1BBE">
              <w:rPr>
                <w:noProof/>
                <w:webHidden/>
              </w:rPr>
              <w:instrText xml:space="preserve"> PAGEREF _Toc132296848 \h </w:instrText>
            </w:r>
            <w:r w:rsidR="005A1BBE">
              <w:rPr>
                <w:noProof/>
                <w:webHidden/>
              </w:rPr>
            </w:r>
            <w:r w:rsidR="005A1BBE">
              <w:rPr>
                <w:noProof/>
                <w:webHidden/>
              </w:rPr>
              <w:fldChar w:fldCharType="separate"/>
            </w:r>
            <w:r w:rsidR="005A1BBE">
              <w:rPr>
                <w:noProof/>
                <w:webHidden/>
              </w:rPr>
              <w:t>4</w:t>
            </w:r>
            <w:r w:rsidR="005A1BBE">
              <w:rPr>
                <w:noProof/>
                <w:webHidden/>
              </w:rPr>
              <w:fldChar w:fldCharType="end"/>
            </w:r>
          </w:hyperlink>
        </w:p>
        <w:p w14:paraId="527BD35F" w14:textId="1E0BBC2F" w:rsidR="005A1BBE" w:rsidRDefault="00000000">
          <w:pPr>
            <w:pStyle w:val="TOC2"/>
            <w:tabs>
              <w:tab w:val="right" w:leader="dot" w:pos="9350"/>
            </w:tabs>
            <w:rPr>
              <w:rFonts w:asciiTheme="minorHAnsi" w:hAnsiTheme="minorHAnsi"/>
              <w:noProof/>
              <w:kern w:val="0"/>
              <w:sz w:val="22"/>
              <w:szCs w:val="22"/>
              <w:lang w:eastAsia="en-GB"/>
            </w:rPr>
          </w:pPr>
          <w:hyperlink w:anchor="_Toc132296849" w:history="1">
            <w:r w:rsidR="005A1BBE" w:rsidRPr="00BA1C2D">
              <w:rPr>
                <w:rStyle w:val="Hyperlink"/>
                <w:noProof/>
              </w:rPr>
              <w:t>3.3. The Approach</w:t>
            </w:r>
            <w:r w:rsidR="005A1BBE">
              <w:rPr>
                <w:noProof/>
                <w:webHidden/>
              </w:rPr>
              <w:tab/>
            </w:r>
            <w:r w:rsidR="005A1BBE">
              <w:rPr>
                <w:noProof/>
                <w:webHidden/>
              </w:rPr>
              <w:fldChar w:fldCharType="begin"/>
            </w:r>
            <w:r w:rsidR="005A1BBE">
              <w:rPr>
                <w:noProof/>
                <w:webHidden/>
              </w:rPr>
              <w:instrText xml:space="preserve"> PAGEREF _Toc132296849 \h </w:instrText>
            </w:r>
            <w:r w:rsidR="005A1BBE">
              <w:rPr>
                <w:noProof/>
                <w:webHidden/>
              </w:rPr>
            </w:r>
            <w:r w:rsidR="005A1BBE">
              <w:rPr>
                <w:noProof/>
                <w:webHidden/>
              </w:rPr>
              <w:fldChar w:fldCharType="separate"/>
            </w:r>
            <w:r w:rsidR="005A1BBE">
              <w:rPr>
                <w:noProof/>
                <w:webHidden/>
              </w:rPr>
              <w:t>5</w:t>
            </w:r>
            <w:r w:rsidR="005A1BBE">
              <w:rPr>
                <w:noProof/>
                <w:webHidden/>
              </w:rPr>
              <w:fldChar w:fldCharType="end"/>
            </w:r>
          </w:hyperlink>
        </w:p>
        <w:p w14:paraId="7368C78A" w14:textId="2BA58952" w:rsidR="005A1BBE" w:rsidRDefault="00000000">
          <w:pPr>
            <w:pStyle w:val="TOC1"/>
            <w:tabs>
              <w:tab w:val="right" w:leader="dot" w:pos="9350"/>
            </w:tabs>
            <w:rPr>
              <w:rFonts w:asciiTheme="minorHAnsi" w:hAnsiTheme="minorHAnsi"/>
              <w:noProof/>
              <w:kern w:val="0"/>
              <w:sz w:val="22"/>
              <w:szCs w:val="22"/>
              <w:lang w:eastAsia="en-GB"/>
            </w:rPr>
          </w:pPr>
          <w:hyperlink w:anchor="_Toc132296850" w:history="1">
            <w:r w:rsidR="005A1BBE" w:rsidRPr="00BA1C2D">
              <w:rPr>
                <w:rStyle w:val="Hyperlink"/>
                <w:rFonts w:cs="Calibri"/>
                <w:noProof/>
              </w:rPr>
              <w:t>Chapter 4: Process and Results</w:t>
            </w:r>
            <w:r w:rsidR="005A1BBE">
              <w:rPr>
                <w:noProof/>
                <w:webHidden/>
              </w:rPr>
              <w:tab/>
            </w:r>
            <w:r w:rsidR="005A1BBE">
              <w:rPr>
                <w:noProof/>
                <w:webHidden/>
              </w:rPr>
              <w:fldChar w:fldCharType="begin"/>
            </w:r>
            <w:r w:rsidR="005A1BBE">
              <w:rPr>
                <w:noProof/>
                <w:webHidden/>
              </w:rPr>
              <w:instrText xml:space="preserve"> PAGEREF _Toc132296850 \h </w:instrText>
            </w:r>
            <w:r w:rsidR="005A1BBE">
              <w:rPr>
                <w:noProof/>
                <w:webHidden/>
              </w:rPr>
            </w:r>
            <w:r w:rsidR="005A1BBE">
              <w:rPr>
                <w:noProof/>
                <w:webHidden/>
              </w:rPr>
              <w:fldChar w:fldCharType="separate"/>
            </w:r>
            <w:r w:rsidR="005A1BBE">
              <w:rPr>
                <w:noProof/>
                <w:webHidden/>
              </w:rPr>
              <w:t>6</w:t>
            </w:r>
            <w:r w:rsidR="005A1BBE">
              <w:rPr>
                <w:noProof/>
                <w:webHidden/>
              </w:rPr>
              <w:fldChar w:fldCharType="end"/>
            </w:r>
          </w:hyperlink>
        </w:p>
        <w:p w14:paraId="15BBE5C8" w14:textId="047330E8" w:rsidR="005A1BBE" w:rsidRDefault="00000000">
          <w:pPr>
            <w:pStyle w:val="TOC2"/>
            <w:tabs>
              <w:tab w:val="right" w:leader="dot" w:pos="9350"/>
            </w:tabs>
            <w:rPr>
              <w:rFonts w:asciiTheme="minorHAnsi" w:hAnsiTheme="minorHAnsi"/>
              <w:noProof/>
              <w:kern w:val="0"/>
              <w:sz w:val="22"/>
              <w:szCs w:val="22"/>
              <w:lang w:eastAsia="en-GB"/>
            </w:rPr>
          </w:pPr>
          <w:hyperlink w:anchor="_Toc132296851" w:history="1">
            <w:r w:rsidR="005A1BBE" w:rsidRPr="00BA1C2D">
              <w:rPr>
                <w:rStyle w:val="Hyperlink"/>
                <w:noProof/>
              </w:rPr>
              <w:t>4.1 The Research</w:t>
            </w:r>
            <w:r w:rsidR="005A1BBE">
              <w:rPr>
                <w:noProof/>
                <w:webHidden/>
              </w:rPr>
              <w:tab/>
            </w:r>
            <w:r w:rsidR="005A1BBE">
              <w:rPr>
                <w:noProof/>
                <w:webHidden/>
              </w:rPr>
              <w:fldChar w:fldCharType="begin"/>
            </w:r>
            <w:r w:rsidR="005A1BBE">
              <w:rPr>
                <w:noProof/>
                <w:webHidden/>
              </w:rPr>
              <w:instrText xml:space="preserve"> PAGEREF _Toc132296851 \h </w:instrText>
            </w:r>
            <w:r w:rsidR="005A1BBE">
              <w:rPr>
                <w:noProof/>
                <w:webHidden/>
              </w:rPr>
            </w:r>
            <w:r w:rsidR="005A1BBE">
              <w:rPr>
                <w:noProof/>
                <w:webHidden/>
              </w:rPr>
              <w:fldChar w:fldCharType="separate"/>
            </w:r>
            <w:r w:rsidR="005A1BBE">
              <w:rPr>
                <w:noProof/>
                <w:webHidden/>
              </w:rPr>
              <w:t>6</w:t>
            </w:r>
            <w:r w:rsidR="005A1BBE">
              <w:rPr>
                <w:noProof/>
                <w:webHidden/>
              </w:rPr>
              <w:fldChar w:fldCharType="end"/>
            </w:r>
          </w:hyperlink>
        </w:p>
        <w:p w14:paraId="646AEBD1" w14:textId="74FCD446" w:rsidR="005A1BBE" w:rsidRDefault="00000000">
          <w:pPr>
            <w:pStyle w:val="TOC2"/>
            <w:tabs>
              <w:tab w:val="right" w:leader="dot" w:pos="9350"/>
            </w:tabs>
            <w:rPr>
              <w:rFonts w:asciiTheme="minorHAnsi" w:hAnsiTheme="minorHAnsi"/>
              <w:noProof/>
              <w:kern w:val="0"/>
              <w:sz w:val="22"/>
              <w:szCs w:val="22"/>
              <w:lang w:eastAsia="en-GB"/>
            </w:rPr>
          </w:pPr>
          <w:hyperlink w:anchor="_Toc132296852" w:history="1">
            <w:r w:rsidR="005A1BBE" w:rsidRPr="00BA1C2D">
              <w:rPr>
                <w:rStyle w:val="Hyperlink"/>
                <w:noProof/>
              </w:rPr>
              <w:t>4.2 The Design</w:t>
            </w:r>
            <w:r w:rsidR="005A1BBE">
              <w:rPr>
                <w:noProof/>
                <w:webHidden/>
              </w:rPr>
              <w:tab/>
            </w:r>
            <w:r w:rsidR="005A1BBE">
              <w:rPr>
                <w:noProof/>
                <w:webHidden/>
              </w:rPr>
              <w:fldChar w:fldCharType="begin"/>
            </w:r>
            <w:r w:rsidR="005A1BBE">
              <w:rPr>
                <w:noProof/>
                <w:webHidden/>
              </w:rPr>
              <w:instrText xml:space="preserve"> PAGEREF _Toc132296852 \h </w:instrText>
            </w:r>
            <w:r w:rsidR="005A1BBE">
              <w:rPr>
                <w:noProof/>
                <w:webHidden/>
              </w:rPr>
            </w:r>
            <w:r w:rsidR="005A1BBE">
              <w:rPr>
                <w:noProof/>
                <w:webHidden/>
              </w:rPr>
              <w:fldChar w:fldCharType="separate"/>
            </w:r>
            <w:r w:rsidR="005A1BBE">
              <w:rPr>
                <w:noProof/>
                <w:webHidden/>
              </w:rPr>
              <w:t>6</w:t>
            </w:r>
            <w:r w:rsidR="005A1BBE">
              <w:rPr>
                <w:noProof/>
                <w:webHidden/>
              </w:rPr>
              <w:fldChar w:fldCharType="end"/>
            </w:r>
          </w:hyperlink>
        </w:p>
        <w:p w14:paraId="74E599AC" w14:textId="55E95847" w:rsidR="005A1BBE" w:rsidRDefault="00000000">
          <w:pPr>
            <w:pStyle w:val="TOC2"/>
            <w:tabs>
              <w:tab w:val="right" w:leader="dot" w:pos="9350"/>
            </w:tabs>
            <w:rPr>
              <w:rFonts w:asciiTheme="minorHAnsi" w:hAnsiTheme="minorHAnsi"/>
              <w:noProof/>
              <w:kern w:val="0"/>
              <w:sz w:val="22"/>
              <w:szCs w:val="22"/>
              <w:lang w:eastAsia="en-GB"/>
            </w:rPr>
          </w:pPr>
          <w:hyperlink w:anchor="_Toc132296853" w:history="1">
            <w:r w:rsidR="005A1BBE" w:rsidRPr="00BA1C2D">
              <w:rPr>
                <w:rStyle w:val="Hyperlink"/>
                <w:noProof/>
              </w:rPr>
              <w:t>4.3 The Realization</w:t>
            </w:r>
            <w:r w:rsidR="005A1BBE">
              <w:rPr>
                <w:noProof/>
                <w:webHidden/>
              </w:rPr>
              <w:tab/>
            </w:r>
            <w:r w:rsidR="005A1BBE">
              <w:rPr>
                <w:noProof/>
                <w:webHidden/>
              </w:rPr>
              <w:fldChar w:fldCharType="begin"/>
            </w:r>
            <w:r w:rsidR="005A1BBE">
              <w:rPr>
                <w:noProof/>
                <w:webHidden/>
              </w:rPr>
              <w:instrText xml:space="preserve"> PAGEREF _Toc132296853 \h </w:instrText>
            </w:r>
            <w:r w:rsidR="005A1BBE">
              <w:rPr>
                <w:noProof/>
                <w:webHidden/>
              </w:rPr>
            </w:r>
            <w:r w:rsidR="005A1BBE">
              <w:rPr>
                <w:noProof/>
                <w:webHidden/>
              </w:rPr>
              <w:fldChar w:fldCharType="separate"/>
            </w:r>
            <w:r w:rsidR="005A1BBE">
              <w:rPr>
                <w:noProof/>
                <w:webHidden/>
              </w:rPr>
              <w:t>7</w:t>
            </w:r>
            <w:r w:rsidR="005A1BBE">
              <w:rPr>
                <w:noProof/>
                <w:webHidden/>
              </w:rPr>
              <w:fldChar w:fldCharType="end"/>
            </w:r>
          </w:hyperlink>
        </w:p>
        <w:p w14:paraId="27455924" w14:textId="3B4FE4EA" w:rsidR="005A1BBE" w:rsidRDefault="00000000">
          <w:pPr>
            <w:pStyle w:val="TOC1"/>
            <w:tabs>
              <w:tab w:val="right" w:leader="dot" w:pos="9350"/>
            </w:tabs>
            <w:rPr>
              <w:rFonts w:asciiTheme="minorHAnsi" w:hAnsiTheme="minorHAnsi"/>
              <w:noProof/>
              <w:kern w:val="0"/>
              <w:sz w:val="22"/>
              <w:szCs w:val="22"/>
              <w:lang w:eastAsia="en-GB"/>
            </w:rPr>
          </w:pPr>
          <w:hyperlink w:anchor="_Toc132296854" w:history="1">
            <w:r w:rsidR="005A1BBE" w:rsidRPr="00BA1C2D">
              <w:rPr>
                <w:rStyle w:val="Hyperlink"/>
                <w:rFonts w:cs="Calibri"/>
                <w:noProof/>
              </w:rPr>
              <w:t>Chapter 5: Conclusions and Recommendations</w:t>
            </w:r>
            <w:r w:rsidR="005A1BBE">
              <w:rPr>
                <w:noProof/>
                <w:webHidden/>
              </w:rPr>
              <w:tab/>
            </w:r>
            <w:r w:rsidR="005A1BBE">
              <w:rPr>
                <w:noProof/>
                <w:webHidden/>
              </w:rPr>
              <w:fldChar w:fldCharType="begin"/>
            </w:r>
            <w:r w:rsidR="005A1BBE">
              <w:rPr>
                <w:noProof/>
                <w:webHidden/>
              </w:rPr>
              <w:instrText xml:space="preserve"> PAGEREF _Toc132296854 \h </w:instrText>
            </w:r>
            <w:r w:rsidR="005A1BBE">
              <w:rPr>
                <w:noProof/>
                <w:webHidden/>
              </w:rPr>
            </w:r>
            <w:r w:rsidR="005A1BBE">
              <w:rPr>
                <w:noProof/>
                <w:webHidden/>
              </w:rPr>
              <w:fldChar w:fldCharType="separate"/>
            </w:r>
            <w:r w:rsidR="005A1BBE">
              <w:rPr>
                <w:noProof/>
                <w:webHidden/>
              </w:rPr>
              <w:t>8</w:t>
            </w:r>
            <w:r w:rsidR="005A1BBE">
              <w:rPr>
                <w:noProof/>
                <w:webHidden/>
              </w:rPr>
              <w:fldChar w:fldCharType="end"/>
            </w:r>
          </w:hyperlink>
        </w:p>
        <w:p w14:paraId="2A798515" w14:textId="23D9C54E" w:rsidR="005A1BBE" w:rsidRDefault="00000000">
          <w:pPr>
            <w:pStyle w:val="TOC2"/>
            <w:tabs>
              <w:tab w:val="right" w:leader="dot" w:pos="9350"/>
            </w:tabs>
            <w:rPr>
              <w:rFonts w:asciiTheme="minorHAnsi" w:hAnsiTheme="minorHAnsi"/>
              <w:noProof/>
              <w:kern w:val="0"/>
              <w:sz w:val="22"/>
              <w:szCs w:val="22"/>
              <w:lang w:eastAsia="en-GB"/>
            </w:rPr>
          </w:pPr>
          <w:hyperlink w:anchor="_Toc132296855" w:history="1">
            <w:r w:rsidR="005A1BBE" w:rsidRPr="00BA1C2D">
              <w:rPr>
                <w:rStyle w:val="Hyperlink"/>
                <w:noProof/>
              </w:rPr>
              <w:t>5.1 The Advice</w:t>
            </w:r>
            <w:r w:rsidR="005A1BBE">
              <w:rPr>
                <w:noProof/>
                <w:webHidden/>
              </w:rPr>
              <w:tab/>
            </w:r>
            <w:r w:rsidR="005A1BBE">
              <w:rPr>
                <w:noProof/>
                <w:webHidden/>
              </w:rPr>
              <w:fldChar w:fldCharType="begin"/>
            </w:r>
            <w:r w:rsidR="005A1BBE">
              <w:rPr>
                <w:noProof/>
                <w:webHidden/>
              </w:rPr>
              <w:instrText xml:space="preserve"> PAGEREF _Toc132296855 \h </w:instrText>
            </w:r>
            <w:r w:rsidR="005A1BBE">
              <w:rPr>
                <w:noProof/>
                <w:webHidden/>
              </w:rPr>
            </w:r>
            <w:r w:rsidR="005A1BBE">
              <w:rPr>
                <w:noProof/>
                <w:webHidden/>
              </w:rPr>
              <w:fldChar w:fldCharType="separate"/>
            </w:r>
            <w:r w:rsidR="005A1BBE">
              <w:rPr>
                <w:noProof/>
                <w:webHidden/>
              </w:rPr>
              <w:t>8</w:t>
            </w:r>
            <w:r w:rsidR="005A1BBE">
              <w:rPr>
                <w:noProof/>
                <w:webHidden/>
              </w:rPr>
              <w:fldChar w:fldCharType="end"/>
            </w:r>
          </w:hyperlink>
        </w:p>
        <w:p w14:paraId="12F349A7" w14:textId="7AF50AE1" w:rsidR="005A1BBE" w:rsidRDefault="00000000">
          <w:pPr>
            <w:pStyle w:val="TOC2"/>
            <w:tabs>
              <w:tab w:val="right" w:leader="dot" w:pos="9350"/>
            </w:tabs>
            <w:rPr>
              <w:rFonts w:asciiTheme="minorHAnsi" w:hAnsiTheme="minorHAnsi"/>
              <w:noProof/>
              <w:kern w:val="0"/>
              <w:sz w:val="22"/>
              <w:szCs w:val="22"/>
              <w:lang w:eastAsia="en-GB"/>
            </w:rPr>
          </w:pPr>
          <w:hyperlink w:anchor="_Toc132296856" w:history="1">
            <w:r w:rsidR="005A1BBE" w:rsidRPr="00BA1C2D">
              <w:rPr>
                <w:rStyle w:val="Hyperlink"/>
                <w:noProof/>
              </w:rPr>
              <w:t>5.2 The Management</w:t>
            </w:r>
            <w:r w:rsidR="005A1BBE">
              <w:rPr>
                <w:noProof/>
                <w:webHidden/>
              </w:rPr>
              <w:tab/>
            </w:r>
            <w:r w:rsidR="005A1BBE">
              <w:rPr>
                <w:noProof/>
                <w:webHidden/>
              </w:rPr>
              <w:fldChar w:fldCharType="begin"/>
            </w:r>
            <w:r w:rsidR="005A1BBE">
              <w:rPr>
                <w:noProof/>
                <w:webHidden/>
              </w:rPr>
              <w:instrText xml:space="preserve"> PAGEREF _Toc132296856 \h </w:instrText>
            </w:r>
            <w:r w:rsidR="005A1BBE">
              <w:rPr>
                <w:noProof/>
                <w:webHidden/>
              </w:rPr>
            </w:r>
            <w:r w:rsidR="005A1BBE">
              <w:rPr>
                <w:noProof/>
                <w:webHidden/>
              </w:rPr>
              <w:fldChar w:fldCharType="separate"/>
            </w:r>
            <w:r w:rsidR="005A1BBE">
              <w:rPr>
                <w:noProof/>
                <w:webHidden/>
              </w:rPr>
              <w:t>8</w:t>
            </w:r>
            <w:r w:rsidR="005A1BBE">
              <w:rPr>
                <w:noProof/>
                <w:webHidden/>
              </w:rPr>
              <w:fldChar w:fldCharType="end"/>
            </w:r>
          </w:hyperlink>
        </w:p>
        <w:p w14:paraId="1A5D4909" w14:textId="692BF5AD" w:rsidR="005A1BBE" w:rsidRDefault="00000000">
          <w:pPr>
            <w:pStyle w:val="TOC1"/>
            <w:tabs>
              <w:tab w:val="right" w:leader="dot" w:pos="9350"/>
            </w:tabs>
            <w:rPr>
              <w:rFonts w:asciiTheme="minorHAnsi" w:hAnsiTheme="minorHAnsi"/>
              <w:noProof/>
              <w:kern w:val="0"/>
              <w:sz w:val="22"/>
              <w:szCs w:val="22"/>
              <w:lang w:eastAsia="en-GB"/>
            </w:rPr>
          </w:pPr>
          <w:hyperlink w:anchor="_Toc132296857" w:history="1">
            <w:r w:rsidR="005A1BBE" w:rsidRPr="00BA1C2D">
              <w:rPr>
                <w:rStyle w:val="Hyperlink"/>
                <w:rFonts w:cs="Calibri"/>
                <w:noProof/>
              </w:rPr>
              <w:t>Personal Reflection</w:t>
            </w:r>
            <w:r w:rsidR="005A1BBE">
              <w:rPr>
                <w:noProof/>
                <w:webHidden/>
              </w:rPr>
              <w:tab/>
            </w:r>
            <w:r w:rsidR="005A1BBE">
              <w:rPr>
                <w:noProof/>
                <w:webHidden/>
              </w:rPr>
              <w:fldChar w:fldCharType="begin"/>
            </w:r>
            <w:r w:rsidR="005A1BBE">
              <w:rPr>
                <w:noProof/>
                <w:webHidden/>
              </w:rPr>
              <w:instrText xml:space="preserve"> PAGEREF _Toc132296857 \h </w:instrText>
            </w:r>
            <w:r w:rsidR="005A1BBE">
              <w:rPr>
                <w:noProof/>
                <w:webHidden/>
              </w:rPr>
            </w:r>
            <w:r w:rsidR="005A1BBE">
              <w:rPr>
                <w:noProof/>
                <w:webHidden/>
              </w:rPr>
              <w:fldChar w:fldCharType="separate"/>
            </w:r>
            <w:r w:rsidR="005A1BBE">
              <w:rPr>
                <w:noProof/>
                <w:webHidden/>
              </w:rPr>
              <w:t>9</w:t>
            </w:r>
            <w:r w:rsidR="005A1BBE">
              <w:rPr>
                <w:noProof/>
                <w:webHidden/>
              </w:rPr>
              <w:fldChar w:fldCharType="end"/>
            </w:r>
          </w:hyperlink>
        </w:p>
        <w:p w14:paraId="07C7AF0C" w14:textId="0F77B5A6" w:rsidR="005A1BBE" w:rsidRDefault="00000000">
          <w:pPr>
            <w:pStyle w:val="TOC1"/>
            <w:tabs>
              <w:tab w:val="right" w:leader="dot" w:pos="9350"/>
            </w:tabs>
            <w:rPr>
              <w:rFonts w:asciiTheme="minorHAnsi" w:hAnsiTheme="minorHAnsi"/>
              <w:noProof/>
              <w:kern w:val="0"/>
              <w:sz w:val="22"/>
              <w:szCs w:val="22"/>
              <w:lang w:eastAsia="en-GB"/>
            </w:rPr>
          </w:pPr>
          <w:hyperlink w:anchor="_Toc132296858" w:history="1">
            <w:r w:rsidR="005A1BBE" w:rsidRPr="00BA1C2D">
              <w:rPr>
                <w:rStyle w:val="Hyperlink"/>
                <w:rFonts w:cs="Calibri"/>
                <w:noProof/>
              </w:rPr>
              <w:t>References</w:t>
            </w:r>
            <w:r w:rsidR="005A1BBE">
              <w:rPr>
                <w:noProof/>
                <w:webHidden/>
              </w:rPr>
              <w:tab/>
            </w:r>
            <w:r w:rsidR="005A1BBE">
              <w:rPr>
                <w:noProof/>
                <w:webHidden/>
              </w:rPr>
              <w:fldChar w:fldCharType="begin"/>
            </w:r>
            <w:r w:rsidR="005A1BBE">
              <w:rPr>
                <w:noProof/>
                <w:webHidden/>
              </w:rPr>
              <w:instrText xml:space="preserve"> PAGEREF _Toc132296858 \h </w:instrText>
            </w:r>
            <w:r w:rsidR="005A1BBE">
              <w:rPr>
                <w:noProof/>
                <w:webHidden/>
              </w:rPr>
            </w:r>
            <w:r w:rsidR="005A1BBE">
              <w:rPr>
                <w:noProof/>
                <w:webHidden/>
              </w:rPr>
              <w:fldChar w:fldCharType="separate"/>
            </w:r>
            <w:r w:rsidR="005A1BBE">
              <w:rPr>
                <w:noProof/>
                <w:webHidden/>
              </w:rPr>
              <w:t>10</w:t>
            </w:r>
            <w:r w:rsidR="005A1BBE">
              <w:rPr>
                <w:noProof/>
                <w:webHidden/>
              </w:rPr>
              <w:fldChar w:fldCharType="end"/>
            </w:r>
          </w:hyperlink>
        </w:p>
        <w:p w14:paraId="5E45A5F6" w14:textId="12930B7F" w:rsidR="00314A91" w:rsidRPr="008E574F" w:rsidRDefault="00314A91" w:rsidP="00E806DF">
          <w:r w:rsidRPr="008E574F">
            <w:rPr>
              <w:b/>
              <w:bCs/>
              <w:noProof/>
            </w:rPr>
            <w:fldChar w:fldCharType="end"/>
          </w:r>
        </w:p>
      </w:sdtContent>
    </w:sdt>
    <w:p w14:paraId="717E46A1" w14:textId="77777777" w:rsidR="0047296E" w:rsidRPr="008E574F" w:rsidRDefault="0047296E" w:rsidP="00C562EC">
      <w:pPr>
        <w:pStyle w:val="SectionTitle"/>
        <w:spacing w:line="240" w:lineRule="auto"/>
        <w:rPr>
          <w:rFonts w:cs="Calibri"/>
        </w:rPr>
        <w:sectPr w:rsidR="0047296E" w:rsidRPr="008E574F" w:rsidSect="000451E2">
          <w:footnotePr>
            <w:pos w:val="beneathText"/>
          </w:footnotePr>
          <w:pgSz w:w="12240" w:h="15840"/>
          <w:pgMar w:top="1440" w:right="1440" w:bottom="1440" w:left="1440" w:header="720" w:footer="720" w:gutter="0"/>
          <w:pgNumType w:start="1"/>
          <w:cols w:space="720"/>
          <w:docGrid w:linePitch="360"/>
          <w15:footnoteColumns w:val="1"/>
        </w:sectPr>
      </w:pPr>
    </w:p>
    <w:p w14:paraId="059806C0" w14:textId="0C4C9860" w:rsidR="00AA5896" w:rsidRPr="008E574F" w:rsidRDefault="005C2C0B" w:rsidP="00314A91">
      <w:pPr>
        <w:pStyle w:val="SectionTitle"/>
        <w:rPr>
          <w:rFonts w:cs="Calibri"/>
        </w:rPr>
      </w:pPr>
      <w:bookmarkStart w:id="2" w:name="_Toc132296843"/>
      <w:r w:rsidRPr="008E574F">
        <w:rPr>
          <w:rFonts w:cs="Calibri"/>
        </w:rPr>
        <w:lastRenderedPageBreak/>
        <w:t>Summary</w:t>
      </w:r>
      <w:bookmarkEnd w:id="1"/>
      <w:bookmarkEnd w:id="2"/>
    </w:p>
    <w:p w14:paraId="5DB201A0" w14:textId="3EA17412" w:rsidR="001305E5" w:rsidRDefault="00F12A3D" w:rsidP="008F084C">
      <w:pPr>
        <w:rPr>
          <w:rFonts w:cs="Calibri"/>
        </w:rPr>
      </w:pPr>
      <w:r w:rsidRPr="008E574F">
        <w:rPr>
          <w:rFonts w:cs="Calibri"/>
        </w:rPr>
        <w:t xml:space="preserve">This report describes the duration of the </w:t>
      </w:r>
      <w:r w:rsidR="001305E5">
        <w:rPr>
          <w:rFonts w:cs="Calibri"/>
        </w:rPr>
        <w:t>graduation i</w:t>
      </w:r>
      <w:r w:rsidRPr="008E574F">
        <w:rPr>
          <w:rFonts w:cs="Calibri"/>
        </w:rPr>
        <w:t>nternship at</w:t>
      </w:r>
      <w:r w:rsidR="005D08B7" w:rsidRPr="008E574F">
        <w:rPr>
          <w:rFonts w:cs="Calibri"/>
        </w:rPr>
        <w:t xml:space="preserve"> </w:t>
      </w:r>
      <w:r w:rsidR="001305E5">
        <w:rPr>
          <w:rFonts w:cs="Calibri"/>
        </w:rPr>
        <w:t>Drieam</w:t>
      </w:r>
      <w:r w:rsidR="005D08B7" w:rsidRPr="008E574F">
        <w:rPr>
          <w:rFonts w:cs="Calibri"/>
        </w:rPr>
        <w:t>, a</w:t>
      </w:r>
      <w:r w:rsidR="001305E5">
        <w:rPr>
          <w:rFonts w:cs="Calibri"/>
        </w:rPr>
        <w:t>n</w:t>
      </w:r>
      <w:r w:rsidRPr="008E574F">
        <w:rPr>
          <w:rFonts w:cs="Calibri"/>
        </w:rPr>
        <w:t xml:space="preserve"> </w:t>
      </w:r>
      <w:r w:rsidR="001305E5">
        <w:rPr>
          <w:rFonts w:cs="Calibri"/>
        </w:rPr>
        <w:t>education technology company</w:t>
      </w:r>
      <w:r w:rsidRPr="008E574F">
        <w:rPr>
          <w:rFonts w:cs="Calibri"/>
        </w:rPr>
        <w:t xml:space="preserve">. </w:t>
      </w:r>
      <w:r w:rsidR="001305E5">
        <w:rPr>
          <w:rFonts w:cs="Calibri"/>
        </w:rPr>
        <w:t>It offers various s</w:t>
      </w:r>
      <w:r w:rsidR="00FD7C33">
        <w:rPr>
          <w:rFonts w:cs="Calibri"/>
        </w:rPr>
        <w:t>oftware s</w:t>
      </w:r>
      <w:r w:rsidR="001305E5">
        <w:rPr>
          <w:rFonts w:cs="Calibri"/>
        </w:rPr>
        <w:t>olutions t</w:t>
      </w:r>
      <w:r w:rsidR="00FD7C33">
        <w:rPr>
          <w:rFonts w:cs="Calibri"/>
        </w:rPr>
        <w:t>hat aid educators and students</w:t>
      </w:r>
      <w:r w:rsidR="001305E5">
        <w:rPr>
          <w:rFonts w:cs="Calibri"/>
        </w:rPr>
        <w:t>.</w:t>
      </w:r>
    </w:p>
    <w:p w14:paraId="48AC1AF5" w14:textId="32C8E69D" w:rsidR="004E7AB7" w:rsidRPr="008E574F" w:rsidRDefault="00B631E1" w:rsidP="008F084C">
      <w:pPr>
        <w:rPr>
          <w:rFonts w:cs="Calibri"/>
        </w:rPr>
      </w:pPr>
      <w:r w:rsidRPr="008E574F">
        <w:rPr>
          <w:rFonts w:cs="Calibri"/>
        </w:rPr>
        <w:t>The assignment was t</w:t>
      </w:r>
      <w:r w:rsidR="005D08B7" w:rsidRPr="008E574F">
        <w:rPr>
          <w:rFonts w:cs="Calibri"/>
        </w:rPr>
        <w:t>o find a way to</w:t>
      </w:r>
      <w:r w:rsidR="001305E5">
        <w:rPr>
          <w:rFonts w:cs="Calibri"/>
        </w:rPr>
        <w:t xml:space="preserve"> improve the usability of Portflow Evidence Section</w:t>
      </w:r>
      <w:r w:rsidR="005D08B7" w:rsidRPr="008E574F">
        <w:rPr>
          <w:rFonts w:cs="Calibri"/>
        </w:rPr>
        <w:t xml:space="preserve">. </w:t>
      </w:r>
      <w:r w:rsidR="001305E5">
        <w:rPr>
          <w:rFonts w:cs="Calibri"/>
        </w:rPr>
        <w:t xml:space="preserve"> The section responsible for managing all aggregated data and is only accessible to the owner of the portfolio. </w:t>
      </w:r>
      <w:r w:rsidR="005D08B7" w:rsidRPr="008E574F">
        <w:rPr>
          <w:rFonts w:cs="Calibri"/>
        </w:rPr>
        <w:t xml:space="preserve">The work began in a team of </w:t>
      </w:r>
      <w:r w:rsidR="001305E5">
        <w:rPr>
          <w:rFonts w:cs="Calibri"/>
        </w:rPr>
        <w:t>5-9 developers</w:t>
      </w:r>
      <w:r w:rsidR="005D08B7" w:rsidRPr="008E574F">
        <w:rPr>
          <w:rFonts w:cs="Calibri"/>
        </w:rPr>
        <w:t xml:space="preserve"> and design thinking was the chosen approach. First </w:t>
      </w:r>
      <w:r w:rsidR="001305E5">
        <w:rPr>
          <w:rFonts w:cs="Calibri"/>
        </w:rPr>
        <w:t>I</w:t>
      </w:r>
      <w:r w:rsidR="005D08B7" w:rsidRPr="008E574F">
        <w:rPr>
          <w:rFonts w:cs="Calibri"/>
        </w:rPr>
        <w:t xml:space="preserve"> learn</w:t>
      </w:r>
      <w:r w:rsidR="00E047ED" w:rsidRPr="008E574F">
        <w:rPr>
          <w:rFonts w:cs="Calibri"/>
        </w:rPr>
        <w:t>t</w:t>
      </w:r>
      <w:r w:rsidR="005D08B7" w:rsidRPr="008E574F">
        <w:rPr>
          <w:rFonts w:cs="Calibri"/>
        </w:rPr>
        <w:t xml:space="preserve"> more about the</w:t>
      </w:r>
      <w:r w:rsidR="001305E5">
        <w:rPr>
          <w:rFonts w:cs="Calibri"/>
        </w:rPr>
        <w:t xml:space="preserve"> company, their culture and products. Second I looked into the competitors to gain insight into the existing products in the market. This helped to better understand the existing problem/ opportunity and start visualizing the potential solution that was later implemented.</w:t>
      </w:r>
    </w:p>
    <w:p w14:paraId="290B80BE" w14:textId="371C6186" w:rsidR="00267F07" w:rsidRPr="008E574F" w:rsidRDefault="005D08B7" w:rsidP="008F084C">
      <w:pPr>
        <w:rPr>
          <w:rFonts w:cs="Calibri"/>
        </w:rPr>
      </w:pPr>
      <w:r w:rsidRPr="008E574F">
        <w:rPr>
          <w:rFonts w:cs="Calibri"/>
        </w:rPr>
        <w:t xml:space="preserve">The </w:t>
      </w:r>
      <w:r w:rsidR="001305E5">
        <w:rPr>
          <w:rFonts w:cs="Calibri"/>
        </w:rPr>
        <w:t xml:space="preserve">lead </w:t>
      </w:r>
      <w:r w:rsidRPr="008E574F">
        <w:rPr>
          <w:rFonts w:cs="Calibri"/>
        </w:rPr>
        <w:t xml:space="preserve">concept was created after </w:t>
      </w:r>
      <w:r w:rsidR="001305E5">
        <w:rPr>
          <w:rFonts w:cs="Calibri"/>
        </w:rPr>
        <w:t>several iterations of sketching and wireframing the potential solutions and reviewing them with the stakeholders</w:t>
      </w:r>
      <w:r w:rsidR="007C34D1" w:rsidRPr="008E574F">
        <w:rPr>
          <w:rFonts w:cs="Calibri"/>
        </w:rPr>
        <w:t xml:space="preserve">. The solution is a </w:t>
      </w:r>
      <w:r w:rsidR="001305E5">
        <w:rPr>
          <w:rFonts w:cs="Calibri"/>
        </w:rPr>
        <w:t>reinvented</w:t>
      </w:r>
      <w:r w:rsidR="007C34D1" w:rsidRPr="008E574F">
        <w:rPr>
          <w:rFonts w:cs="Calibri"/>
        </w:rPr>
        <w:t xml:space="preserve"> </w:t>
      </w:r>
      <w:r w:rsidR="001305E5">
        <w:rPr>
          <w:rFonts w:cs="Calibri"/>
        </w:rPr>
        <w:t xml:space="preserve">evidence table </w:t>
      </w:r>
      <w:r w:rsidR="007C34D1" w:rsidRPr="008E574F">
        <w:rPr>
          <w:rFonts w:cs="Calibri"/>
        </w:rPr>
        <w:t>that provides</w:t>
      </w:r>
      <w:r w:rsidR="001305E5">
        <w:rPr>
          <w:rFonts w:cs="Calibri"/>
        </w:rPr>
        <w:t xml:space="preserve"> a better overview of all aggregated evidence as well as offers tools to manage it</w:t>
      </w:r>
      <w:r w:rsidR="007C34D1" w:rsidRPr="008E574F">
        <w:rPr>
          <w:rFonts w:cs="Calibri"/>
        </w:rPr>
        <w:t>. The solution is</w:t>
      </w:r>
      <w:r w:rsidR="001305E5">
        <w:rPr>
          <w:rFonts w:cs="Calibri"/>
        </w:rPr>
        <w:t xml:space="preserve"> a production ready code that should be deployed and available to the users as of the next study year</w:t>
      </w:r>
      <w:r w:rsidR="007C34D1" w:rsidRPr="008E574F">
        <w:rPr>
          <w:rFonts w:cs="Calibri"/>
        </w:rPr>
        <w:t xml:space="preserve">. </w:t>
      </w:r>
    </w:p>
    <w:p w14:paraId="4A1CDEBF" w14:textId="75DDD6F2" w:rsidR="006D0406" w:rsidRPr="008E574F" w:rsidRDefault="007C34D1" w:rsidP="008F084C">
      <w:pPr>
        <w:rPr>
          <w:rFonts w:cs="Calibri"/>
        </w:rPr>
      </w:pPr>
      <w:r w:rsidRPr="008E574F">
        <w:rPr>
          <w:rFonts w:cs="Calibri"/>
        </w:rPr>
        <w:t xml:space="preserve">The internship concluded with </w:t>
      </w:r>
      <w:r w:rsidR="001305E5">
        <w:rPr>
          <w:rFonts w:cs="Calibri"/>
        </w:rPr>
        <w:t>testing the solution with students that already are familiar with the product</w:t>
      </w:r>
      <w:r w:rsidRPr="008E574F">
        <w:rPr>
          <w:rFonts w:cs="Calibri"/>
        </w:rPr>
        <w:t>.</w:t>
      </w:r>
    </w:p>
    <w:p w14:paraId="67121B82" w14:textId="7F79B261" w:rsidR="00AA5896" w:rsidRPr="008E574F" w:rsidRDefault="00AA5896" w:rsidP="00ED4BB7">
      <w:pPr>
        <w:pStyle w:val="SectionTitle"/>
      </w:pPr>
      <w:bookmarkStart w:id="3" w:name="_Toc87001777"/>
      <w:bookmarkStart w:id="4" w:name="_Toc132296844"/>
      <w:r w:rsidRPr="008E574F">
        <w:lastRenderedPageBreak/>
        <w:t>Glossary</w:t>
      </w:r>
      <w:bookmarkEnd w:id="3"/>
      <w:bookmarkEnd w:id="4"/>
    </w:p>
    <w:tbl>
      <w:tblPr>
        <w:tblStyle w:val="GridTable1Light-Accent1"/>
        <w:tblW w:w="9589" w:type="dxa"/>
        <w:tblBorders>
          <w:top w:val="single" w:sz="4" w:space="0" w:color="4D4D4D" w:themeColor="accent6"/>
          <w:left w:val="single" w:sz="4" w:space="0" w:color="4D4D4D" w:themeColor="accent6"/>
          <w:bottom w:val="single" w:sz="4" w:space="0" w:color="4D4D4D" w:themeColor="accent6"/>
          <w:right w:val="single" w:sz="4" w:space="0" w:color="4D4D4D" w:themeColor="accent6"/>
          <w:insideH w:val="single" w:sz="4" w:space="0" w:color="4D4D4D" w:themeColor="accent6"/>
          <w:insideV w:val="single" w:sz="4" w:space="0" w:color="4D4D4D" w:themeColor="accent6"/>
        </w:tblBorders>
        <w:tblLook w:val="04A0" w:firstRow="1" w:lastRow="0" w:firstColumn="1" w:lastColumn="0" w:noHBand="0" w:noVBand="1"/>
      </w:tblPr>
      <w:tblGrid>
        <w:gridCol w:w="1885"/>
        <w:gridCol w:w="7704"/>
      </w:tblGrid>
      <w:tr w:rsidR="00376184" w:rsidRPr="008E574F" w14:paraId="3E568793" w14:textId="77777777" w:rsidTr="00967470">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885" w:type="dxa"/>
            <w:tcBorders>
              <w:bottom w:val="none" w:sz="0" w:space="0" w:color="auto"/>
            </w:tcBorders>
            <w:shd w:val="clear" w:color="auto" w:fill="ECDFF5"/>
          </w:tcPr>
          <w:p w14:paraId="0B8F7A6B" w14:textId="77777777" w:rsidR="00376184" w:rsidRPr="008E574F" w:rsidRDefault="00376184" w:rsidP="00C562EC">
            <w:pPr>
              <w:ind w:firstLine="0"/>
              <w:rPr>
                <w:rFonts w:cs="Calibri"/>
              </w:rPr>
            </w:pPr>
            <w:r w:rsidRPr="008E574F">
              <w:rPr>
                <w:rFonts w:cs="Calibri"/>
              </w:rPr>
              <w:t>Notation</w:t>
            </w:r>
          </w:p>
        </w:tc>
        <w:tc>
          <w:tcPr>
            <w:tcW w:w="7704" w:type="dxa"/>
            <w:tcBorders>
              <w:bottom w:val="none" w:sz="0" w:space="0" w:color="auto"/>
            </w:tcBorders>
            <w:shd w:val="clear" w:color="auto" w:fill="ECDFF5"/>
          </w:tcPr>
          <w:p w14:paraId="1A5808CE" w14:textId="77777777" w:rsidR="00376184" w:rsidRPr="008E574F" w:rsidRDefault="00376184" w:rsidP="00C562EC">
            <w:pPr>
              <w:ind w:firstLine="0"/>
              <w:cnfStyle w:val="100000000000" w:firstRow="1" w:lastRow="0" w:firstColumn="0" w:lastColumn="0" w:oddVBand="0" w:evenVBand="0" w:oddHBand="0" w:evenHBand="0" w:firstRowFirstColumn="0" w:firstRowLastColumn="0" w:lastRowFirstColumn="0" w:lastRowLastColumn="0"/>
              <w:rPr>
                <w:rFonts w:cs="Calibri"/>
              </w:rPr>
            </w:pPr>
            <w:r w:rsidRPr="008E574F">
              <w:rPr>
                <w:rFonts w:cs="Calibri"/>
              </w:rPr>
              <w:t>Description</w:t>
            </w:r>
          </w:p>
        </w:tc>
      </w:tr>
      <w:tr w:rsidR="00376184" w:rsidRPr="008E574F" w14:paraId="751F930D"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189BE9D9" w14:textId="77777777" w:rsidR="00376184" w:rsidRPr="008E574F" w:rsidRDefault="00376184" w:rsidP="00ED4BB7">
            <w:pPr>
              <w:ind w:firstLine="0"/>
              <w:rPr>
                <w:rFonts w:cs="Calibri"/>
                <w:b w:val="0"/>
                <w:bCs w:val="0"/>
                <w:sz w:val="22"/>
                <w:szCs w:val="22"/>
              </w:rPr>
            </w:pPr>
            <w:r>
              <w:rPr>
                <w:rFonts w:cs="Calibri"/>
                <w:b w:val="0"/>
                <w:bCs w:val="0"/>
                <w:sz w:val="22"/>
                <w:szCs w:val="22"/>
              </w:rPr>
              <w:t>EdTech</w:t>
            </w:r>
          </w:p>
        </w:tc>
        <w:tc>
          <w:tcPr>
            <w:tcW w:w="7704" w:type="dxa"/>
          </w:tcPr>
          <w:p w14:paraId="3066DC56" w14:textId="77777777" w:rsidR="00376184" w:rsidRPr="008E574F" w:rsidRDefault="00376184" w:rsidP="00ED4BB7">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Academic preparation of students using digital means.</w:t>
            </w:r>
          </w:p>
        </w:tc>
      </w:tr>
      <w:tr w:rsidR="00376184" w:rsidRPr="008E574F" w14:paraId="6A8ED565"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7594252" w14:textId="77777777" w:rsidR="00376184" w:rsidRPr="008E574F" w:rsidRDefault="00376184" w:rsidP="005336EE">
            <w:pPr>
              <w:ind w:firstLine="0"/>
              <w:rPr>
                <w:rFonts w:cs="Calibri"/>
                <w:b w:val="0"/>
                <w:bCs w:val="0"/>
                <w:sz w:val="22"/>
                <w:szCs w:val="22"/>
              </w:rPr>
            </w:pPr>
            <w:r>
              <w:rPr>
                <w:rFonts w:cs="Calibri"/>
                <w:b w:val="0"/>
                <w:bCs w:val="0"/>
                <w:sz w:val="22"/>
                <w:szCs w:val="22"/>
              </w:rPr>
              <w:t>LMS</w:t>
            </w:r>
          </w:p>
        </w:tc>
        <w:tc>
          <w:tcPr>
            <w:tcW w:w="7704" w:type="dxa"/>
          </w:tcPr>
          <w:p w14:paraId="16523383"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Learning Management System</w:t>
            </w:r>
            <w:r>
              <w:rPr>
                <w:rFonts w:cs="Calibri"/>
                <w:sz w:val="22"/>
                <w:szCs w:val="22"/>
              </w:rPr>
              <w:t xml:space="preserve"> that offers administration, automation and tracking of educational courses, training programs and materials.</w:t>
            </w:r>
          </w:p>
        </w:tc>
      </w:tr>
      <w:tr w:rsidR="00376184" w:rsidRPr="008E574F" w14:paraId="0F5FEDE4"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49D755D" w14:textId="77777777" w:rsidR="00376184" w:rsidRPr="008E574F" w:rsidRDefault="00376184" w:rsidP="005336EE">
            <w:pPr>
              <w:ind w:firstLine="0"/>
              <w:rPr>
                <w:rFonts w:cs="Calibri"/>
                <w:b w:val="0"/>
                <w:bCs w:val="0"/>
                <w:sz w:val="22"/>
                <w:szCs w:val="22"/>
              </w:rPr>
            </w:pPr>
            <w:r>
              <w:rPr>
                <w:rFonts w:cs="Calibri"/>
                <w:b w:val="0"/>
                <w:bCs w:val="0"/>
                <w:sz w:val="22"/>
                <w:szCs w:val="22"/>
              </w:rPr>
              <w:t>LTI</w:t>
            </w:r>
          </w:p>
        </w:tc>
        <w:tc>
          <w:tcPr>
            <w:tcW w:w="7704" w:type="dxa"/>
          </w:tcPr>
          <w:p w14:paraId="27AC12F4"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5336EE">
              <w:rPr>
                <w:rFonts w:cs="Calibri"/>
                <w:sz w:val="22"/>
                <w:szCs w:val="22"/>
              </w:rPr>
              <w:t>Learning Tools Interoperability</w:t>
            </w:r>
            <w:r>
              <w:rPr>
                <w:rFonts w:cs="Calibri"/>
                <w:sz w:val="22"/>
                <w:szCs w:val="22"/>
              </w:rPr>
              <w:t xml:space="preserve"> is a series of edtech specifications for a standard that enables applications to be integrated with a LMS.</w:t>
            </w:r>
          </w:p>
        </w:tc>
      </w:tr>
      <w:tr w:rsidR="00376184" w:rsidRPr="008E574F" w14:paraId="3D32883C"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6E35EFBC" w14:textId="77777777" w:rsidR="00376184" w:rsidRPr="008E574F" w:rsidRDefault="00376184" w:rsidP="005336EE">
            <w:pPr>
              <w:ind w:firstLine="0"/>
              <w:rPr>
                <w:rFonts w:cs="Calibri"/>
                <w:b w:val="0"/>
                <w:bCs w:val="0"/>
                <w:sz w:val="22"/>
                <w:szCs w:val="22"/>
              </w:rPr>
            </w:pPr>
            <w:r>
              <w:rPr>
                <w:rFonts w:cs="Calibri"/>
                <w:b w:val="0"/>
                <w:bCs w:val="0"/>
                <w:sz w:val="22"/>
                <w:szCs w:val="22"/>
              </w:rPr>
              <w:t>PR</w:t>
            </w:r>
          </w:p>
        </w:tc>
        <w:tc>
          <w:tcPr>
            <w:tcW w:w="7704" w:type="dxa"/>
          </w:tcPr>
          <w:p w14:paraId="263AEA12"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Pull Request</w:t>
            </w:r>
            <w:r>
              <w:rPr>
                <w:rFonts w:cs="Calibri"/>
                <w:sz w:val="22"/>
                <w:szCs w:val="22"/>
              </w:rPr>
              <w:t xml:space="preserve"> is an event where one developer asks another to review the code that they would like to merge into the project in the context of version control management system.</w:t>
            </w:r>
          </w:p>
        </w:tc>
      </w:tr>
      <w:tr w:rsidR="00376184" w:rsidRPr="008E574F" w14:paraId="5EE71ADE"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6A13B84" w14:textId="77777777" w:rsidR="00376184" w:rsidRPr="008E574F" w:rsidRDefault="00376184" w:rsidP="005336EE">
            <w:pPr>
              <w:ind w:firstLine="0"/>
              <w:rPr>
                <w:rFonts w:cs="Calibri"/>
                <w:b w:val="0"/>
                <w:bCs w:val="0"/>
                <w:sz w:val="22"/>
                <w:szCs w:val="22"/>
              </w:rPr>
            </w:pPr>
            <w:r>
              <w:rPr>
                <w:rFonts w:cs="Calibri"/>
                <w:b w:val="0"/>
                <w:bCs w:val="0"/>
                <w:sz w:val="22"/>
                <w:szCs w:val="22"/>
              </w:rPr>
              <w:t>Tender</w:t>
            </w:r>
          </w:p>
        </w:tc>
        <w:tc>
          <w:tcPr>
            <w:tcW w:w="7704" w:type="dxa"/>
          </w:tcPr>
          <w:p w14:paraId="02750901" w14:textId="77777777" w:rsidR="00376184" w:rsidRPr="008E574F" w:rsidRDefault="00376184" w:rsidP="005336EE">
            <w:pPr>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 formal process where businesses are bidding and competing for a contract that requires specific skills or services on an ongoing basis.</w:t>
            </w:r>
          </w:p>
        </w:tc>
      </w:tr>
    </w:tbl>
    <w:p w14:paraId="0E4674FC" w14:textId="1E47D6D6" w:rsidR="008B5A88" w:rsidRPr="008E574F" w:rsidRDefault="008B5A88" w:rsidP="00C562EC">
      <w:pPr>
        <w:spacing w:line="240" w:lineRule="auto"/>
        <w:rPr>
          <w:rFonts w:cs="Calibri"/>
        </w:rPr>
      </w:pPr>
      <w:r w:rsidRPr="008E574F">
        <w:rPr>
          <w:rFonts w:cs="Calibri"/>
        </w:rPr>
        <w:br w:type="page"/>
      </w:r>
    </w:p>
    <w:p w14:paraId="0ADF4E2F" w14:textId="77777777" w:rsidR="004447E4" w:rsidRDefault="00AA5896" w:rsidP="004447E4">
      <w:pPr>
        <w:pStyle w:val="Heading1"/>
        <w:rPr>
          <w:rFonts w:cs="Calibri"/>
        </w:rPr>
      </w:pPr>
      <w:bookmarkStart w:id="5" w:name="_Toc87001778"/>
      <w:bookmarkStart w:id="6" w:name="_Toc132296845"/>
      <w:r w:rsidRPr="008E574F">
        <w:rPr>
          <w:rFonts w:cs="Calibri"/>
        </w:rPr>
        <w:lastRenderedPageBreak/>
        <w:t>Chapter 1: Introduction</w:t>
      </w:r>
      <w:bookmarkEnd w:id="5"/>
      <w:bookmarkEnd w:id="6"/>
    </w:p>
    <w:p w14:paraId="4B4B34DB" w14:textId="4658B36F" w:rsidR="005912D7" w:rsidRDefault="004447E4" w:rsidP="005912D7">
      <w:r>
        <w:t>Drieam is a</w:t>
      </w:r>
      <w:r w:rsidR="005912D7">
        <w:t xml:space="preserve">n ed-tech company that </w:t>
      </w:r>
      <w:r w:rsidR="005912D7" w:rsidRPr="005912D7">
        <w:t xml:space="preserve">was founded in 2014 by Gaston, Tim and Bart. </w:t>
      </w:r>
      <w:r w:rsidR="005912D7">
        <w:t>While studying at the</w:t>
      </w:r>
      <w:r w:rsidR="005912D7" w:rsidRPr="005912D7">
        <w:t xml:space="preserve"> Eindhoven</w:t>
      </w:r>
      <w:r w:rsidR="005912D7">
        <w:t xml:space="preserve"> </w:t>
      </w:r>
      <w:r w:rsidR="005912D7" w:rsidRPr="005912D7">
        <w:t xml:space="preserve">University of Technology, they </w:t>
      </w:r>
      <w:r w:rsidR="005912D7">
        <w:t xml:space="preserve">had a shared vision of </w:t>
      </w:r>
      <w:r w:rsidR="005912D7" w:rsidRPr="005912D7">
        <w:t>chang</w:t>
      </w:r>
      <w:r w:rsidR="005912D7">
        <w:t>ing</w:t>
      </w:r>
      <w:r w:rsidR="005912D7" w:rsidRPr="005912D7">
        <w:t xml:space="preserve"> the way students interact digitally. </w:t>
      </w:r>
      <w:r w:rsidR="005912D7">
        <w:t xml:space="preserve">Thus, the name of the company – three students with a shared dream. One of the first applications they created was </w:t>
      </w:r>
      <w:r w:rsidR="005912D7" w:rsidRPr="005912D7">
        <w:t>FeedPulse,</w:t>
      </w:r>
      <w:r w:rsidR="005912D7">
        <w:t xml:space="preserve"> that enabled educators and students to digitally share </w:t>
      </w:r>
      <w:r w:rsidR="005912D7" w:rsidRPr="005912D7">
        <w:t>feedback a</w:t>
      </w:r>
      <w:r w:rsidR="005912D7">
        <w:t>s a</w:t>
      </w:r>
      <w:r w:rsidR="005912D7" w:rsidRPr="005912D7">
        <w:t xml:space="preserve"> central part of </w:t>
      </w:r>
      <w:r w:rsidR="005912D7">
        <w:t xml:space="preserve">the </w:t>
      </w:r>
      <w:r w:rsidR="005912D7" w:rsidRPr="005912D7">
        <w:t>learning</w:t>
      </w:r>
      <w:r w:rsidR="005912D7">
        <w:t xml:space="preserve"> process</w:t>
      </w:r>
      <w:r w:rsidR="005912D7" w:rsidRPr="005912D7">
        <w:t xml:space="preserve">. </w:t>
      </w:r>
      <w:r w:rsidR="005912D7">
        <w:t xml:space="preserve">It was very successful and is being actively used by Fontys student too. </w:t>
      </w:r>
    </w:p>
    <w:p w14:paraId="6DE43ACD" w14:textId="1493265C" w:rsidR="004447E4" w:rsidRDefault="005912D7" w:rsidP="00A426F9">
      <w:r w:rsidRPr="005912D7">
        <w:t>Since then, the company has grown to over 50</w:t>
      </w:r>
      <w:r>
        <w:t xml:space="preserve"> </w:t>
      </w:r>
      <w:r w:rsidRPr="005912D7">
        <w:t xml:space="preserve">employees </w:t>
      </w:r>
      <w:r>
        <w:t xml:space="preserve">building and maintaining </w:t>
      </w:r>
      <w:r w:rsidRPr="005912D7">
        <w:t>many more app</w:t>
      </w:r>
      <w:r>
        <w:t>lications</w:t>
      </w:r>
      <w:r w:rsidRPr="005912D7">
        <w:t xml:space="preserve">. </w:t>
      </w:r>
      <w:r>
        <w:t>The Drieam</w:t>
      </w:r>
      <w:r w:rsidRPr="005912D7">
        <w:t xml:space="preserve"> has become the market leader in its field in the Benelux</w:t>
      </w:r>
      <w:r>
        <w:t xml:space="preserve"> </w:t>
      </w:r>
      <w:r w:rsidRPr="005912D7">
        <w:t xml:space="preserve">region and is </w:t>
      </w:r>
      <w:r>
        <w:t xml:space="preserve">even </w:t>
      </w:r>
      <w:r w:rsidRPr="005912D7">
        <w:t xml:space="preserve">expanding </w:t>
      </w:r>
      <w:r>
        <w:t>overseas</w:t>
      </w:r>
      <w:r w:rsidRPr="005912D7">
        <w:t>. Prestigious universities such as Yale, Cambridge and</w:t>
      </w:r>
      <w:r>
        <w:t xml:space="preserve"> </w:t>
      </w:r>
      <w:r w:rsidRPr="005912D7">
        <w:t xml:space="preserve">IMD use </w:t>
      </w:r>
      <w:r>
        <w:t>Drieam’s</w:t>
      </w:r>
      <w:r w:rsidRPr="005912D7">
        <w:t xml:space="preserve"> applications</w:t>
      </w:r>
      <w:r>
        <w:t xml:space="preserve"> on a daily basis</w:t>
      </w:r>
      <w:r w:rsidRPr="005912D7">
        <w:t>.</w:t>
      </w:r>
    </w:p>
    <w:p w14:paraId="3E22B830" w14:textId="28804D84" w:rsidR="00C76E11" w:rsidRDefault="004447E4" w:rsidP="00A334B9">
      <w:r>
        <w:t xml:space="preserve">Portflow is </w:t>
      </w:r>
      <w:r w:rsidR="005912D7">
        <w:t xml:space="preserve">another successful </w:t>
      </w:r>
      <w:r>
        <w:t xml:space="preserve">product </w:t>
      </w:r>
      <w:r w:rsidR="005912D7">
        <w:t xml:space="preserve">of the company. </w:t>
      </w:r>
      <w:r w:rsidR="00891388">
        <w:t>It is a student-led development and assessment portfolio application.</w:t>
      </w:r>
      <w:r w:rsidR="00A334B9">
        <w:t xml:space="preserve"> </w:t>
      </w:r>
      <w:r w:rsidR="00A334B9" w:rsidRPr="00A334B9">
        <w:rPr>
          <w:rFonts w:cs="Calibri"/>
        </w:rPr>
        <w:t xml:space="preserve">It </w:t>
      </w:r>
      <w:r w:rsidR="00A334B9">
        <w:rPr>
          <w:rFonts w:cs="Calibri"/>
        </w:rPr>
        <w:t>was</w:t>
      </w:r>
      <w:r w:rsidR="00A334B9" w:rsidRPr="00A334B9">
        <w:rPr>
          <w:rFonts w:cs="Calibri"/>
        </w:rPr>
        <w:t xml:space="preserve"> developed adhering to the Learning Tools Interoperability (LTI) standard</w:t>
      </w:r>
      <w:r w:rsidR="00A334B9">
        <w:rPr>
          <w:rFonts w:cs="Calibri"/>
        </w:rPr>
        <w:t xml:space="preserve">, </w:t>
      </w:r>
      <w:r w:rsidR="00A334B9" w:rsidRPr="00A334B9">
        <w:rPr>
          <w:rFonts w:cs="Calibri"/>
        </w:rPr>
        <w:t xml:space="preserve">enabling easy integration with </w:t>
      </w:r>
      <w:r w:rsidR="000B345A">
        <w:rPr>
          <w:rFonts w:cs="Calibri"/>
        </w:rPr>
        <w:t xml:space="preserve">a </w:t>
      </w:r>
      <w:r w:rsidR="000B345A" w:rsidRPr="00A334B9">
        <w:rPr>
          <w:rFonts w:cs="Calibri"/>
        </w:rPr>
        <w:t xml:space="preserve">Learning Management System </w:t>
      </w:r>
      <w:r w:rsidR="000B345A">
        <w:rPr>
          <w:rFonts w:cs="Calibri"/>
        </w:rPr>
        <w:t>(</w:t>
      </w:r>
      <w:r w:rsidR="00A334B9" w:rsidRPr="00A334B9">
        <w:rPr>
          <w:rFonts w:cs="Calibri"/>
        </w:rPr>
        <w:t>LMS</w:t>
      </w:r>
      <w:r w:rsidR="000B345A">
        <w:rPr>
          <w:rFonts w:cs="Calibri"/>
        </w:rPr>
        <w:t>)</w:t>
      </w:r>
      <w:r w:rsidR="00A334B9" w:rsidRPr="00A334B9">
        <w:rPr>
          <w:rFonts w:cs="Calibri"/>
        </w:rPr>
        <w:t>.</w:t>
      </w:r>
      <w:r w:rsidR="00A334B9">
        <w:rPr>
          <w:rFonts w:cs="Calibri"/>
        </w:rPr>
        <w:t xml:space="preserve"> Therefore, i</w:t>
      </w:r>
      <w:r w:rsidR="00A334B9" w:rsidRPr="00A334B9">
        <w:rPr>
          <w:rFonts w:cs="Calibri"/>
        </w:rPr>
        <w:t>t can be launched within the context of a LMS such as Canvas and Brightspace</w:t>
      </w:r>
      <w:r w:rsidR="00A334B9">
        <w:rPr>
          <w:rFonts w:cs="Calibri"/>
        </w:rPr>
        <w:t xml:space="preserve"> or used as a stand-alone app</w:t>
      </w:r>
      <w:r w:rsidR="00A334B9" w:rsidRPr="00A334B9">
        <w:rPr>
          <w:rFonts w:cs="Calibri"/>
        </w:rPr>
        <w:t xml:space="preserve">. </w:t>
      </w:r>
      <w:r w:rsidR="00891388">
        <w:t xml:space="preserve"> </w:t>
      </w:r>
      <w:r w:rsidR="005912D7">
        <w:t>T</w:t>
      </w:r>
      <w:r>
        <w:t xml:space="preserve">he </w:t>
      </w:r>
      <w:r w:rsidR="00A426F9">
        <w:t>student’s</w:t>
      </w:r>
      <w:r w:rsidR="005912D7">
        <w:t xml:space="preserve"> assignment is to help improve part of it. </w:t>
      </w:r>
    </w:p>
    <w:p w14:paraId="1215EF2B" w14:textId="4D878D50" w:rsidR="00C562EC" w:rsidRPr="008E574F" w:rsidRDefault="00437F5C" w:rsidP="00A426F9">
      <w:pPr>
        <w:rPr>
          <w:rFonts w:cs="Calibri"/>
        </w:rPr>
      </w:pPr>
      <w:r w:rsidRPr="008E574F">
        <w:rPr>
          <w:rFonts w:cs="Calibri"/>
        </w:rPr>
        <w:t>More</w:t>
      </w:r>
      <w:r w:rsidR="00D432DF" w:rsidRPr="008E574F">
        <w:rPr>
          <w:rFonts w:cs="Calibri"/>
        </w:rPr>
        <w:t xml:space="preserve"> information</w:t>
      </w:r>
      <w:r w:rsidRPr="008E574F">
        <w:rPr>
          <w:rFonts w:cs="Calibri"/>
        </w:rPr>
        <w:t xml:space="preserve"> about the </w:t>
      </w:r>
      <w:r w:rsidR="004447E4">
        <w:rPr>
          <w:rFonts w:cs="Calibri"/>
        </w:rPr>
        <w:t>assignment</w:t>
      </w:r>
      <w:r w:rsidRPr="008E574F">
        <w:rPr>
          <w:rFonts w:cs="Calibri"/>
        </w:rPr>
        <w:t xml:space="preserve"> can be found in the following chapter. </w:t>
      </w:r>
      <w:r w:rsidR="00CA4392" w:rsidRPr="008E574F">
        <w:rPr>
          <w:rFonts w:cs="Calibri"/>
        </w:rPr>
        <w:t xml:space="preserve">Chapter </w:t>
      </w:r>
      <w:r w:rsidR="00573F55">
        <w:rPr>
          <w:rFonts w:cs="Calibri"/>
        </w:rPr>
        <w:t>2</w:t>
      </w:r>
      <w:r w:rsidR="00CA4392" w:rsidRPr="008E574F">
        <w:rPr>
          <w:rFonts w:cs="Calibri"/>
        </w:rPr>
        <w:t xml:space="preserve"> </w:t>
      </w:r>
      <w:r w:rsidR="00D432DF" w:rsidRPr="008E574F">
        <w:rPr>
          <w:rFonts w:cs="Calibri"/>
        </w:rPr>
        <w:t>explains</w:t>
      </w:r>
      <w:r w:rsidR="00CA4392" w:rsidRPr="008E574F">
        <w:rPr>
          <w:rFonts w:cs="Calibri"/>
        </w:rPr>
        <w:t xml:space="preserve"> the assignment </w:t>
      </w:r>
      <w:r w:rsidR="00D432DF" w:rsidRPr="008E574F">
        <w:rPr>
          <w:rFonts w:cs="Calibri"/>
        </w:rPr>
        <w:t>in more detail</w:t>
      </w:r>
      <w:r w:rsidR="00573F55">
        <w:rPr>
          <w:rFonts w:cs="Calibri"/>
        </w:rPr>
        <w:t xml:space="preserve"> by providing more context</w:t>
      </w:r>
      <w:r w:rsidR="00CA4392" w:rsidRPr="008E574F">
        <w:rPr>
          <w:rFonts w:cs="Calibri"/>
        </w:rPr>
        <w:t xml:space="preserve">. Chapter </w:t>
      </w:r>
      <w:r w:rsidR="00573F55">
        <w:rPr>
          <w:rFonts w:cs="Calibri"/>
        </w:rPr>
        <w:t>3</w:t>
      </w:r>
      <w:r w:rsidR="00CA4392" w:rsidRPr="008E574F">
        <w:rPr>
          <w:rFonts w:cs="Calibri"/>
        </w:rPr>
        <w:t xml:space="preserve"> </w:t>
      </w:r>
      <w:r w:rsidR="004447E4">
        <w:rPr>
          <w:rFonts w:cs="Calibri"/>
        </w:rPr>
        <w:t>explains</w:t>
      </w:r>
      <w:r w:rsidR="00CA4392" w:rsidRPr="008E574F">
        <w:rPr>
          <w:rFonts w:cs="Calibri"/>
        </w:rPr>
        <w:t xml:space="preserve"> the process</w:t>
      </w:r>
      <w:r w:rsidR="002A5CB8" w:rsidRPr="008E574F">
        <w:rPr>
          <w:rFonts w:cs="Calibri"/>
        </w:rPr>
        <w:t xml:space="preserve"> and </w:t>
      </w:r>
      <w:r w:rsidR="004447E4">
        <w:rPr>
          <w:rFonts w:cs="Calibri"/>
        </w:rPr>
        <w:t>describes</w:t>
      </w:r>
      <w:r w:rsidR="002A5CB8" w:rsidRPr="008E574F">
        <w:rPr>
          <w:rFonts w:cs="Calibri"/>
        </w:rPr>
        <w:t xml:space="preserve"> the results</w:t>
      </w:r>
      <w:r w:rsidR="00CA4392" w:rsidRPr="008E574F">
        <w:rPr>
          <w:rFonts w:cs="Calibri"/>
        </w:rPr>
        <w:t xml:space="preserve">. The conclusions and recommendations can be found in Chapter </w:t>
      </w:r>
      <w:r w:rsidR="00573F55">
        <w:rPr>
          <w:rFonts w:cs="Calibri"/>
        </w:rPr>
        <w:t>4</w:t>
      </w:r>
      <w:r w:rsidR="00CA4392" w:rsidRPr="008E574F">
        <w:rPr>
          <w:rFonts w:cs="Calibri"/>
        </w:rPr>
        <w:t xml:space="preserve">. </w:t>
      </w:r>
      <w:r w:rsidR="00573F55">
        <w:rPr>
          <w:rFonts w:cs="Calibri"/>
        </w:rPr>
        <w:t>Some of the</w:t>
      </w:r>
      <w:r w:rsidR="002A5CB8" w:rsidRPr="008E574F">
        <w:rPr>
          <w:rFonts w:cs="Calibri"/>
        </w:rPr>
        <w:t xml:space="preserve"> supporting, process related files (</w:t>
      </w:r>
      <w:r w:rsidR="00262E40" w:rsidRPr="008E574F">
        <w:rPr>
          <w:rFonts w:cs="Calibri"/>
        </w:rPr>
        <w:t>i.e.,</w:t>
      </w:r>
      <w:r w:rsidR="002A5CB8" w:rsidRPr="008E574F">
        <w:rPr>
          <w:rFonts w:cs="Calibri"/>
        </w:rPr>
        <w:t xml:space="preserve"> </w:t>
      </w:r>
      <w:r w:rsidR="004447E4">
        <w:rPr>
          <w:rFonts w:cs="Calibri"/>
        </w:rPr>
        <w:t>sketches, wireframes</w:t>
      </w:r>
      <w:r w:rsidR="002A5CB8" w:rsidRPr="008E574F">
        <w:rPr>
          <w:rFonts w:cs="Calibri"/>
        </w:rPr>
        <w:t>,</w:t>
      </w:r>
      <w:r w:rsidR="004447E4">
        <w:rPr>
          <w:rFonts w:cs="Calibri"/>
        </w:rPr>
        <w:t xml:space="preserve"> us</w:t>
      </w:r>
      <w:r w:rsidR="000A06A3">
        <w:rPr>
          <w:rFonts w:cs="Calibri"/>
        </w:rPr>
        <w:t>er requirements</w:t>
      </w:r>
      <w:r w:rsidR="004447E4">
        <w:rPr>
          <w:rFonts w:cs="Calibri"/>
        </w:rPr>
        <w:t xml:space="preserve"> and other documents)</w:t>
      </w:r>
      <w:r w:rsidR="002A5CB8" w:rsidRPr="008E574F">
        <w:rPr>
          <w:rFonts w:cs="Calibri"/>
        </w:rPr>
        <w:t xml:space="preserve"> are included in the Appendixes</w:t>
      </w:r>
      <w:r w:rsidR="004447E4">
        <w:rPr>
          <w:rFonts w:cs="Calibri"/>
        </w:rPr>
        <w:t xml:space="preserve"> and can also be found in the </w:t>
      </w:r>
      <w:hyperlink r:id="rId11" w:history="1">
        <w:r w:rsidR="004447E4" w:rsidRPr="00A43889">
          <w:rPr>
            <w:rStyle w:val="Hyperlink"/>
            <w:rFonts w:cs="Calibri"/>
            <w:color w:val="4C216D"/>
          </w:rPr>
          <w:t>repository</w:t>
        </w:r>
      </w:hyperlink>
      <w:r w:rsidR="002A5CB8" w:rsidRPr="008E574F">
        <w:rPr>
          <w:rFonts w:cs="Calibri"/>
        </w:rPr>
        <w:t xml:space="preserve">. </w:t>
      </w:r>
    </w:p>
    <w:p w14:paraId="4DF11721" w14:textId="7CE0ACE9" w:rsidR="00632F05" w:rsidRPr="004447E4" w:rsidRDefault="0016342D" w:rsidP="004447E4">
      <w:pPr>
        <w:rPr>
          <w:rFonts w:eastAsiaTheme="majorEastAsia" w:cs="Calibri"/>
          <w:b/>
          <w:bCs/>
          <w:color w:val="005426"/>
          <w:sz w:val="28"/>
        </w:rPr>
      </w:pPr>
      <w:bookmarkStart w:id="7" w:name="_Chapter_2:_About"/>
      <w:bookmarkStart w:id="8" w:name="_Toc87001781"/>
      <w:bookmarkEnd w:id="7"/>
      <w:r w:rsidRPr="008E574F">
        <w:rPr>
          <w:rFonts w:cs="Calibri"/>
        </w:rPr>
        <w:br w:type="page"/>
      </w:r>
      <w:bookmarkEnd w:id="8"/>
    </w:p>
    <w:p w14:paraId="3509BEA8" w14:textId="3C33C68C" w:rsidR="00632F05" w:rsidRDefault="00632F05" w:rsidP="0013510E">
      <w:pPr>
        <w:pStyle w:val="Heading1"/>
        <w:rPr>
          <w:rFonts w:cs="Calibri"/>
        </w:rPr>
      </w:pPr>
      <w:bookmarkStart w:id="9" w:name="_Toc87001782"/>
      <w:bookmarkStart w:id="10" w:name="_Toc132296846"/>
      <w:r w:rsidRPr="008E574F">
        <w:rPr>
          <w:rFonts w:cs="Calibri"/>
        </w:rPr>
        <w:lastRenderedPageBreak/>
        <w:t xml:space="preserve">Chapter </w:t>
      </w:r>
      <w:r w:rsidR="004261F8">
        <w:rPr>
          <w:rFonts w:cs="Calibri"/>
        </w:rPr>
        <w:t>2</w:t>
      </w:r>
      <w:r w:rsidRPr="008E574F">
        <w:rPr>
          <w:rFonts w:cs="Calibri"/>
        </w:rPr>
        <w:t xml:space="preserve">: Assignment </w:t>
      </w:r>
      <w:r w:rsidR="00A9717A" w:rsidRPr="008E574F">
        <w:rPr>
          <w:rFonts w:cs="Calibri"/>
        </w:rPr>
        <w:t>O</w:t>
      </w:r>
      <w:r w:rsidRPr="008E574F">
        <w:rPr>
          <w:rFonts w:cs="Calibri"/>
        </w:rPr>
        <w:t>verview</w:t>
      </w:r>
      <w:bookmarkEnd w:id="9"/>
      <w:bookmarkEnd w:id="10"/>
      <w:r w:rsidRPr="008E574F">
        <w:rPr>
          <w:rFonts w:cs="Calibri"/>
        </w:rPr>
        <w:t xml:space="preserve"> </w:t>
      </w:r>
    </w:p>
    <w:p w14:paraId="36FE4131" w14:textId="280B6BFA" w:rsidR="00F2721C" w:rsidRDefault="00F2721C" w:rsidP="00F2721C">
      <w:pPr>
        <w:pStyle w:val="Heading2"/>
      </w:pPr>
      <w:bookmarkStart w:id="11" w:name="_Toc132296847"/>
      <w:r>
        <w:t>3.1 Opportunit</w:t>
      </w:r>
      <w:r w:rsidR="0055011D">
        <w:t>ies</w:t>
      </w:r>
      <w:bookmarkEnd w:id="11"/>
    </w:p>
    <w:p w14:paraId="636AA972" w14:textId="419E6F5F" w:rsidR="00A334B9" w:rsidRDefault="000B345A" w:rsidP="00A334B9">
      <w:r>
        <w:rPr>
          <w:rFonts w:cs="Calibri"/>
        </w:rPr>
        <w:t xml:space="preserve">Portflow is used by thousands of students across the globe. It </w:t>
      </w:r>
      <w:r w:rsidR="00A334B9">
        <w:rPr>
          <w:rFonts w:cs="Calibri"/>
        </w:rPr>
        <w:t xml:space="preserve">can </w:t>
      </w:r>
      <w:r>
        <w:rPr>
          <w:rFonts w:cs="Calibri"/>
        </w:rPr>
        <w:t xml:space="preserve">be </w:t>
      </w:r>
      <w:r w:rsidR="00A334B9">
        <w:rPr>
          <w:rFonts w:cs="Calibri"/>
        </w:rPr>
        <w:t>use</w:t>
      </w:r>
      <w:r>
        <w:rPr>
          <w:rFonts w:cs="Calibri"/>
        </w:rPr>
        <w:t xml:space="preserve">d </w:t>
      </w:r>
      <w:r w:rsidR="00A334B9">
        <w:rPr>
          <w:rFonts w:cs="Calibri"/>
        </w:rPr>
        <w:t>for a project, subject or entire cours</w:t>
      </w:r>
      <w:r>
        <w:rPr>
          <w:rFonts w:cs="Calibri"/>
        </w:rPr>
        <w:t>e</w:t>
      </w:r>
      <w:r w:rsidR="00A334B9">
        <w:rPr>
          <w:rFonts w:cs="Calibri"/>
        </w:rPr>
        <w:t xml:space="preserve">. It </w:t>
      </w:r>
      <w:r>
        <w:rPr>
          <w:rFonts w:cs="Calibri"/>
        </w:rPr>
        <w:t xml:space="preserve">allows </w:t>
      </w:r>
      <w:r w:rsidR="00A334B9">
        <w:rPr>
          <w:rFonts w:cs="Calibri"/>
        </w:rPr>
        <w:t xml:space="preserve">students to gather and showcase the evidence of work done (documents, presentations, posters, images, URLs, demo recordings etc.) in a meaningful way. However, with every use of portfolio more and more evidence </w:t>
      </w:r>
      <w:r>
        <w:rPr>
          <w:rFonts w:cs="Calibri"/>
        </w:rPr>
        <w:t>is</w:t>
      </w:r>
      <w:r w:rsidR="00A334B9">
        <w:rPr>
          <w:rFonts w:cs="Calibri"/>
        </w:rPr>
        <w:t xml:space="preserve"> aggregated that it may become challenging to keep track of. For this purpose, there is a “My Evidence” section in each portfolio where the owner can overview and manage all of their files.</w:t>
      </w:r>
      <w:r w:rsidRPr="000B345A">
        <w:t xml:space="preserve"> </w:t>
      </w:r>
    </w:p>
    <w:p w14:paraId="46CFBBE7" w14:textId="77777777" w:rsidR="00DE7DA6" w:rsidRDefault="00DE7DA6" w:rsidP="00DE7DA6">
      <w:pPr>
        <w:keepNext/>
        <w:spacing w:line="276" w:lineRule="auto"/>
        <w:ind w:firstLine="0"/>
        <w:rPr>
          <w:rFonts w:cs="Times New Roman"/>
        </w:rPr>
      </w:pPr>
      <w:r>
        <w:rPr>
          <w:noProof/>
        </w:rPr>
        <w:drawing>
          <wp:inline distT="0" distB="0" distL="0" distR="0" wp14:anchorId="02ADECFB" wp14:editId="656900D2">
            <wp:extent cx="5914390" cy="2491105"/>
            <wp:effectExtent l="0" t="0" r="0" b="4445"/>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4390" cy="2491105"/>
                    </a:xfrm>
                    <a:prstGeom prst="rect">
                      <a:avLst/>
                    </a:prstGeom>
                    <a:noFill/>
                    <a:ln>
                      <a:noFill/>
                    </a:ln>
                  </pic:spPr>
                </pic:pic>
              </a:graphicData>
            </a:graphic>
          </wp:inline>
        </w:drawing>
      </w:r>
    </w:p>
    <w:p w14:paraId="76236467" w14:textId="08515582" w:rsidR="00DE7DA6" w:rsidRPr="00DE7DA6" w:rsidRDefault="00DE7DA6" w:rsidP="00DE7DA6">
      <w:pPr>
        <w:pStyle w:val="Caption"/>
        <w:rPr>
          <w:lang w:val="en-US"/>
        </w:rPr>
      </w:pPr>
      <w:r>
        <w:t xml:space="preserve">Image </w:t>
      </w:r>
      <w:r>
        <w:fldChar w:fldCharType="begin"/>
      </w:r>
      <w:r>
        <w:instrText xml:space="preserve"> SEQ Image \* ARABIC </w:instrText>
      </w:r>
      <w:r>
        <w:fldChar w:fldCharType="separate"/>
      </w:r>
      <w:r>
        <w:rPr>
          <w:noProof/>
        </w:rPr>
        <w:t>1</w:t>
      </w:r>
      <w:r>
        <w:fldChar w:fldCharType="end"/>
      </w:r>
      <w:r w:rsidRPr="00DD0018">
        <w:t>. Example of current My Evidence Section of Portflow.</w:t>
      </w:r>
    </w:p>
    <w:p w14:paraId="0871DE76" w14:textId="7CFD3549" w:rsidR="00A334B9" w:rsidRPr="00B77DB9" w:rsidRDefault="00A334B9" w:rsidP="00B77DB9">
      <w:pPr>
        <w:rPr>
          <w:rFonts w:cs="Calibri"/>
        </w:rPr>
      </w:pPr>
      <w:r>
        <w:rPr>
          <w:rFonts w:cs="Calibri"/>
        </w:rPr>
        <w:t>My Evidence offers a rather simple list at the moment to help overview the aggregated data and does not offer many features to manage the contents. It is the assignment of the student to change that.</w:t>
      </w:r>
      <w:r w:rsidR="006A019B">
        <w:rPr>
          <w:rFonts w:cs="Calibri"/>
        </w:rPr>
        <w:t xml:space="preserve"> </w:t>
      </w:r>
      <w:r w:rsidR="000B345A">
        <w:t xml:space="preserve">The company wishes to offer a better overview and more functionalities </w:t>
      </w:r>
      <w:r w:rsidR="006A019B">
        <w:t>t</w:t>
      </w:r>
      <w:r w:rsidR="000B345A">
        <w:t xml:space="preserve">o </w:t>
      </w:r>
      <w:r w:rsidR="006A019B">
        <w:t xml:space="preserve">help the students </w:t>
      </w:r>
      <w:r w:rsidR="000B345A">
        <w:t>manage the data</w:t>
      </w:r>
      <w:r w:rsidR="006A019B">
        <w:t xml:space="preserve"> better</w:t>
      </w:r>
      <w:r w:rsidR="000B345A">
        <w:t>.</w:t>
      </w:r>
    </w:p>
    <w:p w14:paraId="4BBF6D00" w14:textId="4215C24A" w:rsidR="00F2721C" w:rsidRDefault="00F2721C" w:rsidP="00F2721C">
      <w:pPr>
        <w:pStyle w:val="Heading2"/>
      </w:pPr>
      <w:bookmarkStart w:id="12" w:name="_Toc132296848"/>
      <w:r>
        <w:t>3.2. Goal</w:t>
      </w:r>
      <w:r w:rsidR="0055011D">
        <w:t>s</w:t>
      </w:r>
      <w:bookmarkEnd w:id="12"/>
    </w:p>
    <w:p w14:paraId="7CA5EA38" w14:textId="77777777" w:rsidR="00DE7DA6" w:rsidRDefault="00DE7DA6" w:rsidP="00DE7DA6">
      <w:pPr>
        <w:rPr>
          <w:rFonts w:asciiTheme="minorHAnsi" w:hAnsiTheme="minorHAnsi" w:cstheme="minorHAnsi"/>
          <w:iCs/>
        </w:rPr>
      </w:pPr>
      <w:r>
        <w:t>The aim of the assignment is to allow s</w:t>
      </w:r>
      <w:r w:rsidR="006C68DB">
        <w:t>tudent</w:t>
      </w:r>
      <w:r>
        <w:t>s</w:t>
      </w:r>
      <w:r w:rsidR="006C68DB">
        <w:t xml:space="preserve"> to manage the </w:t>
      </w:r>
      <w:r>
        <w:t xml:space="preserve">evidence </w:t>
      </w:r>
      <w:r w:rsidR="006C68DB">
        <w:t xml:space="preserve">of their portfolio from </w:t>
      </w:r>
      <w:r>
        <w:t xml:space="preserve">My Evidence section. </w:t>
      </w:r>
      <w:r w:rsidRPr="00DE7DA6">
        <w:t xml:space="preserve">In addition, there should be a better overview of the evidence related statistics. The student’s goal is </w:t>
      </w:r>
      <w:r w:rsidR="006C68DB" w:rsidRPr="00DE7DA6">
        <w:t xml:space="preserve">to </w:t>
      </w:r>
      <w:r w:rsidRPr="00DE7DA6">
        <w:t>modernize</w:t>
      </w:r>
      <w:r w:rsidR="006C68DB" w:rsidRPr="00DE7DA6">
        <w:t xml:space="preserve"> and further enhance the evidence overview to allow users to manage their aggregated data (evidence) in a convenient and meaningful way.</w:t>
      </w:r>
      <w:r w:rsidR="006C68DB">
        <w:rPr>
          <w:rFonts w:asciiTheme="minorHAnsi" w:hAnsiTheme="minorHAnsi" w:cstheme="minorHAnsi"/>
          <w:iCs/>
        </w:rPr>
        <w:t xml:space="preserve"> </w:t>
      </w:r>
    </w:p>
    <w:p w14:paraId="64ED559C" w14:textId="18F21A6C" w:rsidR="006C68DB" w:rsidRPr="0049797C" w:rsidRDefault="006C68DB" w:rsidP="009E5369">
      <w:r>
        <w:lastRenderedPageBreak/>
        <w:t>The company would like to convert this basic list into a dashboard-like page with an overview of open summaries of all evidence and other useful features. As by aggregating the evidence data, students and teachers can have a clearer picture of the portfolio progress.</w:t>
      </w:r>
    </w:p>
    <w:p w14:paraId="42A4693E" w14:textId="0A957E45" w:rsidR="00A76DAE" w:rsidRDefault="00EC3197" w:rsidP="00F2721C">
      <w:pPr>
        <w:pStyle w:val="Heading2"/>
        <w:spacing w:line="480" w:lineRule="auto"/>
      </w:pPr>
      <w:bookmarkStart w:id="13" w:name="_Toc132296849"/>
      <w:r w:rsidRPr="008E574F">
        <w:t>3.</w:t>
      </w:r>
      <w:r w:rsidR="00F2721C">
        <w:t>3</w:t>
      </w:r>
      <w:r w:rsidR="00675974" w:rsidRPr="008E574F">
        <w:t>.</w:t>
      </w:r>
      <w:r w:rsidRPr="008E574F">
        <w:t xml:space="preserve"> </w:t>
      </w:r>
      <w:r w:rsidR="007370E0" w:rsidRPr="008E574F">
        <w:t>The Approach</w:t>
      </w:r>
      <w:bookmarkEnd w:id="13"/>
    </w:p>
    <w:p w14:paraId="08D900A5" w14:textId="601B3751" w:rsidR="009E5369" w:rsidRDefault="009E5369" w:rsidP="009E5369">
      <w:r w:rsidRPr="009E5369">
        <w:t xml:space="preserve">The Agile methodology is already used within the company, due to its flexibility and the values matching with the company’s internal culture. </w:t>
      </w:r>
      <w:r w:rsidR="00820BBA" w:rsidRPr="009E5369">
        <w:t xml:space="preserve">Scrum </w:t>
      </w:r>
      <w:r w:rsidRPr="009E5369">
        <w:t xml:space="preserve">is the chosen framework as it helps </w:t>
      </w:r>
      <w:r w:rsidR="00820BBA" w:rsidRPr="009E5369">
        <w:t>manage the work within the teams in a systematic way</w:t>
      </w:r>
      <w:r w:rsidRPr="009E5369">
        <w:t>, enables quick adaptation to the changing situations, encourages feedback and supports frequent releases.</w:t>
      </w:r>
      <w:r>
        <w:t xml:space="preserve"> </w:t>
      </w:r>
      <w:r w:rsidR="00820BBA">
        <w:t>Student is joining all the activities as an equal team member</w:t>
      </w:r>
      <w:r>
        <w:t xml:space="preserve"> to stay connected to general team progress on the product. Even if student’s work focus is on My Evidence section only, it still is part of the Portflow product.</w:t>
      </w:r>
    </w:p>
    <w:p w14:paraId="7FB63857" w14:textId="73F6D13D" w:rsidR="00FA6250" w:rsidRPr="00FA6250" w:rsidRDefault="009E5369" w:rsidP="00FA6250">
      <w:r>
        <w:t xml:space="preserve">In order to phase the project, the student applied Design Thinking Model. The work is roughly split into 5 phases, yet still happens in small </w:t>
      </w:r>
      <w:r w:rsidR="00B77DB9">
        <w:t>iterations</w:t>
      </w:r>
      <w:r>
        <w:t>.</w:t>
      </w:r>
      <w:r w:rsidR="00BE6F88">
        <w:t xml:space="preserve"> Most of the research took place in the beginning of the internship, however, it continues throughout the duration of the internship (as it is Research based) and the student will be learning and practising new things at every phase.</w:t>
      </w:r>
      <w:r>
        <w:t xml:space="preserve"> </w:t>
      </w:r>
      <w:r w:rsidR="00BE6F88">
        <w:t>T</w:t>
      </w:r>
      <w:r>
        <w:t>he Design phase</w:t>
      </w:r>
      <w:r w:rsidR="00BE6F88">
        <w:t>, even though</w:t>
      </w:r>
      <w:r>
        <w:t xml:space="preserve"> is not reflected in team’s scrum board, </w:t>
      </w:r>
      <w:r w:rsidR="00BE6F88">
        <w:t xml:space="preserve">was also iterative. The </w:t>
      </w:r>
      <w:r>
        <w:t xml:space="preserve">student took initiative to meet with all vital stakeholders and draw new designs reflecting on feedback received. This process was repeated until the satisfactory concept was reached. </w:t>
      </w:r>
      <w:r w:rsidR="00BE6F88">
        <w:t xml:space="preserve">During the Development and Deployment phase the student gets to </w:t>
      </w:r>
      <w:r w:rsidR="00F876C5" w:rsidRPr="00BE6F88">
        <w:t>create own epics and tasks</w:t>
      </w:r>
      <w:r w:rsidR="00BE6F88">
        <w:t xml:space="preserve"> that get planned into sprints</w:t>
      </w:r>
      <w:r w:rsidR="00FA6250">
        <w:t xml:space="preserve"> (2 weeklong)</w:t>
      </w:r>
      <w:r w:rsidR="00BE6F88">
        <w:t xml:space="preserve"> together with the rest of the team</w:t>
      </w:r>
      <w:r w:rsidR="00F876C5" w:rsidRPr="00BE6F88">
        <w:t>.</w:t>
      </w:r>
      <w:r w:rsidR="00F876C5">
        <w:t xml:space="preserve"> </w:t>
      </w:r>
      <w:r w:rsidR="00BE6F88">
        <w:t xml:space="preserve">Testing and Feedback will be comprised of interaction with the end-users and gathering insights. Lastly, the Wrap-Up phase is where the internship </w:t>
      </w:r>
      <w:r w:rsidR="00FA6250">
        <w:t>concludes</w:t>
      </w:r>
      <w:r w:rsidR="00BE6F88">
        <w:t xml:space="preserve">, final deliveries are </w:t>
      </w:r>
      <w:r w:rsidR="00FA6250">
        <w:t>made,</w:t>
      </w:r>
      <w:r w:rsidR="00BE6F88">
        <w:t xml:space="preserve"> and the defence takes place. </w:t>
      </w:r>
      <w:r w:rsidR="00B86613">
        <w:t xml:space="preserve"> The Figure below illustrates the milestones of the project with the rough phasing reflected on a timeline.</w:t>
      </w:r>
    </w:p>
    <w:p w14:paraId="428A5B0E" w14:textId="77777777" w:rsidR="00FA6250" w:rsidRDefault="00F876C5" w:rsidP="00FA6250">
      <w:pPr>
        <w:keepNext/>
        <w:ind w:firstLine="0"/>
      </w:pPr>
      <w:bookmarkStart w:id="14" w:name="_Toc327581056"/>
      <w:bookmarkStart w:id="15" w:name="_Toc327581606"/>
      <w:bookmarkStart w:id="16" w:name="_Toc327583386"/>
      <w:r>
        <w:rPr>
          <w:noProof/>
        </w:rPr>
        <w:drawing>
          <wp:inline distT="0" distB="0" distL="0" distR="0" wp14:anchorId="43593DD7" wp14:editId="1378F0F2">
            <wp:extent cx="5993130" cy="1211580"/>
            <wp:effectExtent l="19050" t="0" r="26670" b="266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14"/>
      <w:bookmarkEnd w:id="15"/>
      <w:bookmarkEnd w:id="16"/>
    </w:p>
    <w:p w14:paraId="2F3CAA4F" w14:textId="459017A0" w:rsidR="00F876C5" w:rsidRDefault="00FA6250" w:rsidP="00FA6250">
      <w:pPr>
        <w:pStyle w:val="Caption"/>
        <w:rPr>
          <w:i w:val="0"/>
          <w:sz w:val="16"/>
          <w:szCs w:val="16"/>
        </w:rPr>
      </w:pPr>
      <w:r>
        <w:t xml:space="preserve">Figure </w:t>
      </w:r>
      <w:r>
        <w:fldChar w:fldCharType="begin"/>
      </w:r>
      <w:r>
        <w:instrText xml:space="preserve"> SEQ Figure \* ARABIC </w:instrText>
      </w:r>
      <w:r>
        <w:fldChar w:fldCharType="separate"/>
      </w:r>
      <w:r>
        <w:rPr>
          <w:noProof/>
        </w:rPr>
        <w:t>1</w:t>
      </w:r>
      <w:r>
        <w:fldChar w:fldCharType="end"/>
      </w:r>
      <w:r>
        <w:t>. Major milestones and phases of the project in time.</w:t>
      </w:r>
    </w:p>
    <w:p w14:paraId="7C784014" w14:textId="6FA3C1FF" w:rsidR="00632F05" w:rsidRPr="008E574F" w:rsidRDefault="00632F05" w:rsidP="000A7AF4">
      <w:pPr>
        <w:pStyle w:val="Heading1"/>
        <w:rPr>
          <w:rFonts w:cs="Calibri"/>
        </w:rPr>
      </w:pPr>
      <w:bookmarkStart w:id="17" w:name="_Toc87001783"/>
      <w:bookmarkStart w:id="18" w:name="_Toc132296850"/>
      <w:r w:rsidRPr="008E574F">
        <w:rPr>
          <w:rFonts w:cs="Calibri"/>
        </w:rPr>
        <w:lastRenderedPageBreak/>
        <w:t>Chapter 4: Process and Results</w:t>
      </w:r>
      <w:bookmarkEnd w:id="17"/>
      <w:bookmarkEnd w:id="18"/>
    </w:p>
    <w:p w14:paraId="77F14669" w14:textId="56E7F439" w:rsidR="002F7A8D" w:rsidRDefault="002F7A8D" w:rsidP="00F2721C">
      <w:pPr>
        <w:ind w:firstLine="0"/>
        <w:rPr>
          <w:rFonts w:cs="Calibri"/>
        </w:rPr>
      </w:pPr>
      <w:bookmarkStart w:id="19" w:name="_Toc132296851"/>
      <w:r>
        <w:rPr>
          <w:rStyle w:val="Heading2Char"/>
        </w:rPr>
        <w:t xml:space="preserve">4.1 </w:t>
      </w:r>
      <w:r w:rsidRPr="002F7A8D">
        <w:rPr>
          <w:rStyle w:val="Heading2Char"/>
        </w:rPr>
        <w:t xml:space="preserve">The </w:t>
      </w:r>
      <w:r w:rsidR="0049797C" w:rsidRPr="002F7A8D">
        <w:rPr>
          <w:rStyle w:val="Heading2Char"/>
        </w:rPr>
        <w:t>Research</w:t>
      </w:r>
      <w:bookmarkEnd w:id="19"/>
      <w:r w:rsidR="0049797C">
        <w:rPr>
          <w:rFonts w:cs="Calibri"/>
        </w:rPr>
        <w:t xml:space="preserve"> </w:t>
      </w:r>
    </w:p>
    <w:p w14:paraId="17EF2987" w14:textId="16D8EDE5" w:rsidR="00B314BA" w:rsidRDefault="00116840" w:rsidP="009A650B">
      <w:pPr>
        <w:rPr>
          <w:rFonts w:cs="Calibri"/>
        </w:rPr>
      </w:pPr>
      <w:r>
        <w:rPr>
          <w:rFonts w:cs="Calibri"/>
        </w:rPr>
        <w:t xml:space="preserve">In the first month of the internship, the student mostly focused on research and analysis as it was important to better understand the company and their products, the industry and the competitors before diving into the user requirements or company’s vision for the product. The (development) environment was set up to provide all necessary access for the student to interact with the product. </w:t>
      </w:r>
      <w:r w:rsidR="00B314BA">
        <w:rPr>
          <w:rFonts w:cs="Calibri"/>
        </w:rPr>
        <w:t>Observing the way of working by participating in all important events was also very informative and helped</w:t>
      </w:r>
      <w:r w:rsidR="009A650B">
        <w:rPr>
          <w:rFonts w:cs="Calibri"/>
        </w:rPr>
        <w:t xml:space="preserve"> better </w:t>
      </w:r>
      <w:r w:rsidR="00B314BA">
        <w:rPr>
          <w:rFonts w:cs="Calibri"/>
        </w:rPr>
        <w:t>understand</w:t>
      </w:r>
      <w:r w:rsidR="009A650B">
        <w:rPr>
          <w:rFonts w:cs="Calibri"/>
        </w:rPr>
        <w:t xml:space="preserve"> the challenge ahead. </w:t>
      </w:r>
    </w:p>
    <w:p w14:paraId="0E8FB3E4" w14:textId="5A2D53A8" w:rsidR="00AF1DD5" w:rsidRDefault="009A650B" w:rsidP="009A650B">
      <w:pPr>
        <w:rPr>
          <w:rFonts w:cs="Calibri"/>
        </w:rPr>
      </w:pPr>
      <w:r>
        <w:rPr>
          <w:rFonts w:cs="Calibri"/>
        </w:rPr>
        <w:t xml:space="preserve">Next, the student learned more about the ed-tech field and made a </w:t>
      </w:r>
      <w:r w:rsidRPr="009A650B">
        <w:rPr>
          <w:rFonts w:cs="Calibri"/>
          <w:i/>
          <w:iCs/>
        </w:rPr>
        <w:t>Competitor Analysis</w:t>
      </w:r>
      <w:r>
        <w:rPr>
          <w:rFonts w:cs="Calibri"/>
        </w:rPr>
        <w:t>. The company already had some information on their competitors, however, the student was able to expand and improve the information with their own research. The conclusion has led to better understanding the good and bad practices of similar ed-tech software products</w:t>
      </w:r>
      <w:r w:rsidR="005133ED">
        <w:rPr>
          <w:rFonts w:cs="Calibri"/>
        </w:rPr>
        <w:t>.</w:t>
      </w:r>
    </w:p>
    <w:p w14:paraId="52EE32F2" w14:textId="77777777" w:rsidR="00B314BA" w:rsidRDefault="009A650B" w:rsidP="00B314BA">
      <w:pPr>
        <w:rPr>
          <w:rFonts w:cs="Calibri"/>
        </w:rPr>
      </w:pPr>
      <w:r>
        <w:rPr>
          <w:rFonts w:cs="Calibri"/>
        </w:rPr>
        <w:t xml:space="preserve">Furthermore, the student received access to internal documents with client requirements and feedback on the Portflow product. The </w:t>
      </w:r>
      <w:r w:rsidRPr="009A650B">
        <w:rPr>
          <w:rFonts w:cs="Calibri"/>
          <w:i/>
          <w:iCs/>
        </w:rPr>
        <w:t>Document Analysis</w:t>
      </w:r>
      <w:r>
        <w:rPr>
          <w:rFonts w:cs="Calibri"/>
        </w:rPr>
        <w:t xml:space="preserve"> helped identify the key requirements and see how the assignment could meet some of them. </w:t>
      </w:r>
      <w:r w:rsidR="00B314BA">
        <w:rPr>
          <w:rFonts w:cs="Calibri"/>
        </w:rPr>
        <w:t xml:space="preserve">Next to this, </w:t>
      </w:r>
      <w:r w:rsidR="005133ED">
        <w:rPr>
          <w:rFonts w:cs="Calibri"/>
        </w:rPr>
        <w:t>the student had an opportunity to visit Fontys and talk to peers and teachers about their experience using Portflow. The feedback was mostly positive and was a delight to hear for the whole development team.</w:t>
      </w:r>
      <w:r w:rsidR="00B314BA">
        <w:rPr>
          <w:rFonts w:cs="Calibri"/>
        </w:rPr>
        <w:t xml:space="preserve">  </w:t>
      </w:r>
    </w:p>
    <w:p w14:paraId="64835F6B" w14:textId="16F13911" w:rsidR="0049797C" w:rsidRDefault="00B314BA" w:rsidP="00B314BA">
      <w:pPr>
        <w:rPr>
          <w:rFonts w:cs="Calibri"/>
        </w:rPr>
      </w:pPr>
      <w:r>
        <w:rPr>
          <w:rFonts w:cs="Calibri"/>
        </w:rPr>
        <w:t>Finally, the student gathered enough general understanding to begin the design Phase. Though, it is worth mentioning, t</w:t>
      </w:r>
      <w:r w:rsidR="0049797C">
        <w:rPr>
          <w:rFonts w:cs="Calibri"/>
        </w:rPr>
        <w:t>hat research</w:t>
      </w:r>
      <w:r>
        <w:rPr>
          <w:rFonts w:cs="Calibri"/>
        </w:rPr>
        <w:t xml:space="preserve"> and analysis</w:t>
      </w:r>
      <w:r w:rsidR="0049797C">
        <w:rPr>
          <w:rFonts w:cs="Calibri"/>
        </w:rPr>
        <w:t xml:space="preserve"> does not end with this phase</w:t>
      </w:r>
      <w:r>
        <w:rPr>
          <w:rFonts w:cs="Calibri"/>
        </w:rPr>
        <w:t>. I</w:t>
      </w:r>
      <w:r w:rsidR="0049797C">
        <w:rPr>
          <w:rFonts w:cs="Calibri"/>
        </w:rPr>
        <w:t>t carries on alongside any other activities performed.</w:t>
      </w:r>
      <w:r w:rsidR="00AF1DD5">
        <w:rPr>
          <w:rFonts w:cs="Calibri"/>
        </w:rPr>
        <w:t xml:space="preserve"> </w:t>
      </w:r>
      <w:r w:rsidR="00725CED">
        <w:rPr>
          <w:rFonts w:cs="Calibri"/>
        </w:rPr>
        <w:t>More details can be found in Research Document in the repository.</w:t>
      </w:r>
    </w:p>
    <w:p w14:paraId="071990BD" w14:textId="63ED308A" w:rsidR="002F7A8D" w:rsidRDefault="002F7A8D" w:rsidP="002F7A8D">
      <w:pPr>
        <w:pStyle w:val="Heading2"/>
      </w:pPr>
      <w:bookmarkStart w:id="20" w:name="_Toc132296852"/>
      <w:r>
        <w:t xml:space="preserve">4.2 The </w:t>
      </w:r>
      <w:r w:rsidR="0049797C">
        <w:t>Design</w:t>
      </w:r>
      <w:bookmarkEnd w:id="20"/>
    </w:p>
    <w:p w14:paraId="2389539C" w14:textId="60EBA05D" w:rsidR="00725CED" w:rsidRDefault="00725CED" w:rsidP="00725CED">
      <w:pPr>
        <w:rPr>
          <w:rFonts w:cs="Calibri"/>
        </w:rPr>
      </w:pPr>
      <w:r>
        <w:rPr>
          <w:rFonts w:cs="Calibri"/>
        </w:rPr>
        <w:t>This phase began with analysing similar products (e-portfolios and LMSs) to see how aggregated data is managed and presented to the user there.</w:t>
      </w:r>
      <w:r w:rsidR="00724224">
        <w:rPr>
          <w:rFonts w:cs="Calibri"/>
        </w:rPr>
        <w:t xml:space="preserve"> There were already some </w:t>
      </w:r>
      <w:r w:rsidR="0005159D">
        <w:rPr>
          <w:rFonts w:cs="Calibri"/>
        </w:rPr>
        <w:t>designs</w:t>
      </w:r>
      <w:r w:rsidR="00724224">
        <w:rPr>
          <w:rFonts w:cs="Calibri"/>
        </w:rPr>
        <w:t xml:space="preserve"> made by the lead UX designer of Portflow</w:t>
      </w:r>
      <w:r>
        <w:rPr>
          <w:rFonts w:cs="Calibri"/>
        </w:rPr>
        <w:t xml:space="preserve"> </w:t>
      </w:r>
      <w:r w:rsidR="00724224">
        <w:rPr>
          <w:rFonts w:cs="Calibri"/>
        </w:rPr>
        <w:t xml:space="preserve">that student could use as a base. In order, to gather more inspiration, </w:t>
      </w:r>
      <w:r>
        <w:rPr>
          <w:rFonts w:cs="Calibri"/>
        </w:rPr>
        <w:t>extra attention was given to other data management applications both mobile and desktop. In the end</w:t>
      </w:r>
      <w:r w:rsidR="00724224">
        <w:rPr>
          <w:rFonts w:cs="Calibri"/>
        </w:rPr>
        <w:t>,</w:t>
      </w:r>
      <w:r>
        <w:rPr>
          <w:rFonts w:cs="Calibri"/>
        </w:rPr>
        <w:t xml:space="preserve"> My Evidence page is about managing data, thus this offered useful ideas and insights.</w:t>
      </w:r>
    </w:p>
    <w:p w14:paraId="1C2F48C2" w14:textId="6C0A0B32" w:rsidR="00725CED" w:rsidRDefault="00725CED" w:rsidP="00725CED">
      <w:pPr>
        <w:rPr>
          <w:rFonts w:cs="Calibri"/>
        </w:rPr>
      </w:pPr>
      <w:r>
        <w:rPr>
          <w:rFonts w:cs="Calibri"/>
        </w:rPr>
        <w:lastRenderedPageBreak/>
        <w:t xml:space="preserve">Next step was to have extensive </w:t>
      </w:r>
      <w:r w:rsidR="0049797C">
        <w:rPr>
          <w:rFonts w:cs="Calibri"/>
        </w:rPr>
        <w:t xml:space="preserve">talks with </w:t>
      </w:r>
      <w:r>
        <w:rPr>
          <w:rFonts w:cs="Calibri"/>
        </w:rPr>
        <w:t>the Product Owner (</w:t>
      </w:r>
      <w:r w:rsidR="0049797C">
        <w:rPr>
          <w:rFonts w:cs="Calibri"/>
        </w:rPr>
        <w:t>PO</w:t>
      </w:r>
      <w:r>
        <w:rPr>
          <w:rFonts w:cs="Calibri"/>
        </w:rPr>
        <w:t>)</w:t>
      </w:r>
      <w:r w:rsidR="0049797C">
        <w:rPr>
          <w:rFonts w:cs="Calibri"/>
        </w:rPr>
        <w:t xml:space="preserve"> and </w:t>
      </w:r>
      <w:r>
        <w:rPr>
          <w:rFonts w:cs="Calibri"/>
        </w:rPr>
        <w:t xml:space="preserve">the lead </w:t>
      </w:r>
      <w:r w:rsidR="0049797C">
        <w:rPr>
          <w:rFonts w:cs="Calibri"/>
        </w:rPr>
        <w:t>UX designer</w:t>
      </w:r>
      <w:r>
        <w:rPr>
          <w:rFonts w:cs="Calibri"/>
        </w:rPr>
        <w:t xml:space="preserve"> for Portflow. </w:t>
      </w:r>
      <w:r w:rsidR="00724224">
        <w:rPr>
          <w:rFonts w:cs="Calibri"/>
        </w:rPr>
        <w:t>The student shared their ideas and planned requirements, t</w:t>
      </w:r>
      <w:r>
        <w:rPr>
          <w:rFonts w:cs="Calibri"/>
        </w:rPr>
        <w:t>hey shared their ideas and suggestions</w:t>
      </w:r>
      <w:r w:rsidR="00724224">
        <w:rPr>
          <w:rFonts w:cs="Calibri"/>
        </w:rPr>
        <w:t xml:space="preserve"> in return. The agreement was made to make 3 first designs with focus on using a ‘smarter’ list, using cards and using a file map. </w:t>
      </w:r>
      <w:r>
        <w:rPr>
          <w:rFonts w:cs="Calibri"/>
        </w:rPr>
        <w:t xml:space="preserve"> </w:t>
      </w:r>
      <w:r w:rsidR="00724224">
        <w:rPr>
          <w:rFonts w:cs="Calibri"/>
        </w:rPr>
        <w:t>Several s</w:t>
      </w:r>
      <w:r>
        <w:rPr>
          <w:rFonts w:cs="Calibri"/>
        </w:rPr>
        <w:t>ketches</w:t>
      </w:r>
      <w:r w:rsidR="00724224">
        <w:rPr>
          <w:rFonts w:cs="Calibri"/>
        </w:rPr>
        <w:t xml:space="preserve"> were drawn on paper in different approaches before becoming a digital wireframe on Figma that was presented to PO and UX designer for additional feedback. The steps were repeated over several iterations taking the received feedback and advice into account until the right design was created. It was then pitched to the stakeholders and approved. Thus, concluding the design phase for now. </w:t>
      </w:r>
      <w:r w:rsidR="00894BA5">
        <w:rPr>
          <w:rFonts w:cs="Calibri"/>
        </w:rPr>
        <w:t>Though, some m</w:t>
      </w:r>
      <w:r w:rsidR="00724224">
        <w:rPr>
          <w:rFonts w:cs="Calibri"/>
        </w:rPr>
        <w:t>odifications may still occur during the implementation</w:t>
      </w:r>
      <w:r w:rsidR="00894BA5">
        <w:rPr>
          <w:rFonts w:cs="Calibri"/>
        </w:rPr>
        <w:t xml:space="preserve"> phase. For information about design process and inspiration can be found in Requirements and Designing document as well as Design Document. The feedback received is stored in the Manage folder of the repository.</w:t>
      </w:r>
    </w:p>
    <w:p w14:paraId="740854C3" w14:textId="3D7315FE" w:rsidR="002F7A8D" w:rsidRDefault="002F7A8D" w:rsidP="00F2721C">
      <w:pPr>
        <w:ind w:firstLine="0"/>
        <w:rPr>
          <w:rStyle w:val="Heading2Char"/>
        </w:rPr>
      </w:pPr>
      <w:bookmarkStart w:id="21" w:name="_Toc132296853"/>
      <w:r>
        <w:rPr>
          <w:rStyle w:val="Heading2Char"/>
        </w:rPr>
        <w:t xml:space="preserve">4.3 </w:t>
      </w:r>
      <w:r w:rsidRPr="002F7A8D">
        <w:rPr>
          <w:rStyle w:val="Heading2Char"/>
        </w:rPr>
        <w:t>The Realization</w:t>
      </w:r>
      <w:bookmarkEnd w:id="21"/>
    </w:p>
    <w:p w14:paraId="70543600" w14:textId="34CD2417" w:rsidR="0005159D" w:rsidRDefault="00FF6C0D" w:rsidP="00FF6C0D">
      <w:pPr>
        <w:rPr>
          <w:rFonts w:cs="Calibri"/>
        </w:rPr>
      </w:pPr>
      <w:r>
        <w:rPr>
          <w:rFonts w:cs="Calibri"/>
        </w:rPr>
        <w:t>The Development and deployment phase is the longest part of the internship.</w:t>
      </w:r>
      <w:r w:rsidR="0005159D">
        <w:rPr>
          <w:rFonts w:cs="Calibri"/>
        </w:rPr>
        <w:t xml:space="preserve"> The student got a chance to implement their ideas and over the course of internship the assignment even grew in its priority. Due to ongoing tenders with various universities and schools the My Evidence page became a dealbreaker feature. </w:t>
      </w:r>
    </w:p>
    <w:p w14:paraId="3CEE67D6" w14:textId="4B452016" w:rsidR="0005159D" w:rsidRDefault="0005159D" w:rsidP="00FF6C0D">
      <w:pPr>
        <w:rPr>
          <w:rFonts w:cs="Calibri"/>
        </w:rPr>
      </w:pPr>
      <w:r>
        <w:rPr>
          <w:rFonts w:cs="Calibri"/>
        </w:rPr>
        <w:t>Once the designs were approved, a refinement session was organized with both mentors to help split it into smaller tasks that would be more manageable for a beginner developer (in Ruby and React Typescript). Zenhub integration with GitHub was used to manage the tickets and the student made their own epics and issues.</w:t>
      </w:r>
      <w:r w:rsidRPr="0005159D">
        <w:rPr>
          <w:rFonts w:cs="Calibri"/>
        </w:rPr>
        <w:t xml:space="preserve"> </w:t>
      </w:r>
      <w:r>
        <w:rPr>
          <w:rFonts w:cs="Calibri"/>
        </w:rPr>
        <w:t>First few sprints the student did a lot of peer programming to help learn the basics. Later refinements and issues were mostly student led and initiated.</w:t>
      </w:r>
      <w:r w:rsidR="0008419E">
        <w:rPr>
          <w:rFonts w:cs="Calibri"/>
        </w:rPr>
        <w:t xml:space="preserve"> Each ticket is review by another developer, this is a common practice within the company. </w:t>
      </w:r>
    </w:p>
    <w:p w14:paraId="1886F0DF" w14:textId="281F8642" w:rsidR="0087600A" w:rsidRPr="0008419E" w:rsidRDefault="0005159D" w:rsidP="0008419E">
      <w:pPr>
        <w:rPr>
          <w:rFonts w:eastAsiaTheme="majorEastAsia" w:cstheme="majorBidi"/>
          <w:b/>
          <w:bCs/>
          <w:color w:val="7030A0"/>
        </w:rPr>
      </w:pPr>
      <w:r>
        <w:rPr>
          <w:rFonts w:cs="Calibri"/>
        </w:rPr>
        <w:t xml:space="preserve">Overall, the </w:t>
      </w:r>
      <w:r w:rsidR="00724224">
        <w:rPr>
          <w:rFonts w:cs="Calibri"/>
        </w:rPr>
        <w:t>development was gradual, starting from basics and adding complexity as it progressed.</w:t>
      </w:r>
      <w:r w:rsidR="0008419E">
        <w:rPr>
          <w:rFonts w:cs="Calibri"/>
        </w:rPr>
        <w:t xml:space="preserve"> Every few sprint the features were </w:t>
      </w:r>
      <w:r w:rsidR="00F557D8">
        <w:rPr>
          <w:rFonts w:cs="Calibri"/>
        </w:rPr>
        <w:t>refined,</w:t>
      </w:r>
      <w:r w:rsidR="0008419E">
        <w:rPr>
          <w:rFonts w:cs="Calibri"/>
        </w:rPr>
        <w:t xml:space="preserve"> and a set of new tickets were created in communication with Scrum Master, PO and mentors. Last but not least, student did some practice courses of Ruby, Ruby on Rails framework, React framework, typescript and JavaScript during the whole internship to practice their skills too.</w:t>
      </w:r>
    </w:p>
    <w:p w14:paraId="27FB33C0" w14:textId="70B2A44A" w:rsidR="00F2721C" w:rsidRDefault="00F2721C" w:rsidP="0049797C">
      <w:pPr>
        <w:ind w:firstLine="0"/>
        <w:rPr>
          <w:rFonts w:eastAsiaTheme="majorEastAsia" w:cs="Calibri"/>
          <w:b/>
          <w:bCs/>
          <w:color w:val="005426"/>
          <w:sz w:val="28"/>
        </w:rPr>
      </w:pPr>
      <w:bookmarkStart w:id="22" w:name="_Toc87001785"/>
      <w:r>
        <w:rPr>
          <w:rFonts w:eastAsiaTheme="majorEastAsia" w:cs="Calibri"/>
          <w:b/>
          <w:bCs/>
          <w:color w:val="005426"/>
          <w:sz w:val="28"/>
        </w:rPr>
        <w:br w:type="page"/>
      </w:r>
    </w:p>
    <w:p w14:paraId="2597F8A0" w14:textId="70FCA963" w:rsidR="00632F05" w:rsidRPr="008E574F" w:rsidRDefault="00632F05" w:rsidP="000A7AF4">
      <w:pPr>
        <w:pStyle w:val="Heading1"/>
        <w:rPr>
          <w:rFonts w:cs="Calibri"/>
        </w:rPr>
      </w:pPr>
      <w:bookmarkStart w:id="23" w:name="_Toc132296854"/>
      <w:r w:rsidRPr="008E574F">
        <w:rPr>
          <w:rFonts w:cs="Calibri"/>
        </w:rPr>
        <w:lastRenderedPageBreak/>
        <w:t>Chapter 5: Conclusion</w:t>
      </w:r>
      <w:r w:rsidR="00286B9A" w:rsidRPr="008E574F">
        <w:rPr>
          <w:rFonts w:cs="Calibri"/>
        </w:rPr>
        <w:t>s</w:t>
      </w:r>
      <w:r w:rsidRPr="008E574F">
        <w:rPr>
          <w:rFonts w:cs="Calibri"/>
        </w:rPr>
        <w:t xml:space="preserve"> and Recommendation</w:t>
      </w:r>
      <w:bookmarkEnd w:id="22"/>
      <w:r w:rsidR="00286B9A" w:rsidRPr="008E574F">
        <w:rPr>
          <w:rFonts w:cs="Calibri"/>
        </w:rPr>
        <w:t>s</w:t>
      </w:r>
      <w:bookmarkEnd w:id="23"/>
    </w:p>
    <w:p w14:paraId="27C6E85D" w14:textId="1EF82AC6" w:rsidR="007847AD" w:rsidRDefault="007847AD" w:rsidP="007847AD">
      <w:pPr>
        <w:ind w:firstLine="0"/>
        <w:rPr>
          <w:rStyle w:val="Heading2Char"/>
        </w:rPr>
      </w:pPr>
      <w:bookmarkStart w:id="24" w:name="_Toc132296855"/>
      <w:r>
        <w:rPr>
          <w:rStyle w:val="Heading2Char"/>
        </w:rPr>
        <w:t xml:space="preserve">5.1 </w:t>
      </w:r>
      <w:r w:rsidR="004E2FFE">
        <w:rPr>
          <w:rStyle w:val="Heading2Char"/>
        </w:rPr>
        <w:t xml:space="preserve">The </w:t>
      </w:r>
      <w:r w:rsidR="0087600A" w:rsidRPr="007847AD">
        <w:rPr>
          <w:rStyle w:val="Heading2Char"/>
        </w:rPr>
        <w:t>Advice</w:t>
      </w:r>
      <w:bookmarkEnd w:id="24"/>
    </w:p>
    <w:p w14:paraId="06655EA5" w14:textId="6B299ED0" w:rsidR="0087600A" w:rsidRDefault="007847AD" w:rsidP="007847AD">
      <w:pPr>
        <w:ind w:firstLine="0"/>
        <w:rPr>
          <w:rFonts w:cs="Calibri"/>
        </w:rPr>
      </w:pPr>
      <w:r w:rsidRPr="002015AA">
        <w:rPr>
          <w:highlight w:val="yellow"/>
        </w:rPr>
        <w:t>T</w:t>
      </w:r>
      <w:r w:rsidR="0087600A" w:rsidRPr="002015AA">
        <w:rPr>
          <w:rFonts w:cs="Calibri"/>
          <w:highlight w:val="yellow"/>
        </w:rPr>
        <w:t>alk about how it is better now and how could it be further improved.</w:t>
      </w:r>
      <w:r w:rsidR="0087600A">
        <w:rPr>
          <w:rFonts w:cs="Calibri"/>
        </w:rPr>
        <w:t xml:space="preserve"> </w:t>
      </w:r>
    </w:p>
    <w:p w14:paraId="36BE943D" w14:textId="1B39B613" w:rsidR="00553091" w:rsidRPr="00553091" w:rsidRDefault="00553091" w:rsidP="007847AD">
      <w:pPr>
        <w:ind w:firstLine="0"/>
        <w:rPr>
          <w:rFonts w:cs="Calibri"/>
          <w:highlight w:val="yellow"/>
        </w:rPr>
      </w:pPr>
      <w:r w:rsidRPr="00553091">
        <w:rPr>
          <w:rFonts w:cs="Calibri"/>
          <w:highlight w:val="yellow"/>
        </w:rPr>
        <w:t>More features, more control for the student (in-line with student-driven vision of the company)</w:t>
      </w:r>
    </w:p>
    <w:p w14:paraId="100AAF54" w14:textId="53204649" w:rsidR="00553091" w:rsidRDefault="00553091" w:rsidP="007847AD">
      <w:pPr>
        <w:ind w:firstLine="0"/>
        <w:rPr>
          <w:rFonts w:cs="Calibri"/>
        </w:rPr>
      </w:pPr>
      <w:r w:rsidRPr="00553091">
        <w:rPr>
          <w:rFonts w:cs="Calibri"/>
          <w:highlight w:val="yellow"/>
        </w:rPr>
        <w:t>A better overview from a main page, great sorting and filtering, clear and even functional statistics.</w:t>
      </w:r>
    </w:p>
    <w:p w14:paraId="71685CE9" w14:textId="2C391648" w:rsidR="00B7542B" w:rsidRDefault="00B7542B" w:rsidP="00B7542B">
      <w:pPr>
        <w:pStyle w:val="Heading2"/>
      </w:pPr>
      <w:bookmarkStart w:id="25" w:name="_Toc132296856"/>
      <w:r>
        <w:t xml:space="preserve">5.2 </w:t>
      </w:r>
      <w:r w:rsidR="004E2FFE">
        <w:t xml:space="preserve">The </w:t>
      </w:r>
      <w:r>
        <w:t>Management</w:t>
      </w:r>
      <w:bookmarkEnd w:id="25"/>
    </w:p>
    <w:p w14:paraId="3155CDF8" w14:textId="0F09C568" w:rsidR="00553091" w:rsidRDefault="002015AA" w:rsidP="007847AD">
      <w:pPr>
        <w:ind w:firstLine="0"/>
        <w:rPr>
          <w:rFonts w:cs="Calibri"/>
        </w:rPr>
      </w:pPr>
      <w:r>
        <w:rPr>
          <w:rFonts w:cs="Calibri"/>
          <w:highlight w:val="yellow"/>
        </w:rPr>
        <w:t>Describe and r</w:t>
      </w:r>
      <w:r w:rsidRPr="002015AA">
        <w:rPr>
          <w:rFonts w:cs="Calibri"/>
          <w:highlight w:val="yellow"/>
        </w:rPr>
        <w:t xml:space="preserve">eflect on </w:t>
      </w:r>
      <w:r>
        <w:rPr>
          <w:rFonts w:cs="Calibri"/>
          <w:highlight w:val="yellow"/>
        </w:rPr>
        <w:t xml:space="preserve">how I </w:t>
      </w:r>
      <w:r w:rsidRPr="002015AA">
        <w:rPr>
          <w:rFonts w:cs="Calibri"/>
          <w:highlight w:val="yellow"/>
        </w:rPr>
        <w:t>plan</w:t>
      </w:r>
      <w:r>
        <w:rPr>
          <w:rFonts w:cs="Calibri"/>
          <w:highlight w:val="yellow"/>
        </w:rPr>
        <w:t>ned</w:t>
      </w:r>
      <w:r w:rsidRPr="002015AA">
        <w:rPr>
          <w:rFonts w:cs="Calibri"/>
          <w:highlight w:val="yellow"/>
        </w:rPr>
        <w:t xml:space="preserve"> and manag</w:t>
      </w:r>
      <w:r>
        <w:rPr>
          <w:rFonts w:cs="Calibri"/>
          <w:highlight w:val="yellow"/>
        </w:rPr>
        <w:t>ed</w:t>
      </w:r>
      <w:r w:rsidRPr="002015AA">
        <w:rPr>
          <w:rFonts w:cs="Calibri"/>
          <w:highlight w:val="yellow"/>
        </w:rPr>
        <w:t xml:space="preserve"> the project on my own. What could I have done differently (better?).</w:t>
      </w:r>
      <w:r w:rsidR="00553091">
        <w:rPr>
          <w:rFonts w:cs="Calibri"/>
        </w:rPr>
        <w:t xml:space="preserve"> </w:t>
      </w:r>
    </w:p>
    <w:p w14:paraId="5D1AF124" w14:textId="18B22C97" w:rsidR="00CF6127" w:rsidRPr="008E574F" w:rsidRDefault="003276AC" w:rsidP="0085125B">
      <w:pPr>
        <w:rPr>
          <w:rFonts w:cs="Calibri"/>
        </w:rPr>
      </w:pPr>
      <w:r w:rsidRPr="008E574F">
        <w:rPr>
          <w:rFonts w:cs="Calibri"/>
        </w:rPr>
        <w:br/>
      </w:r>
    </w:p>
    <w:p w14:paraId="29915E79" w14:textId="2926CE2C" w:rsidR="00632F05" w:rsidRPr="008E574F" w:rsidRDefault="00F2721C" w:rsidP="000A7AF4">
      <w:pPr>
        <w:pStyle w:val="SectionTitle"/>
        <w:rPr>
          <w:rFonts w:cs="Calibri"/>
        </w:rPr>
      </w:pPr>
      <w:bookmarkStart w:id="26" w:name="_Toc132296857"/>
      <w:r>
        <w:rPr>
          <w:rFonts w:cs="Calibri"/>
        </w:rPr>
        <w:lastRenderedPageBreak/>
        <w:t>Personal Reflection</w:t>
      </w:r>
      <w:bookmarkEnd w:id="26"/>
    </w:p>
    <w:p w14:paraId="0602AB66" w14:textId="1CC6694F" w:rsidR="00950F64" w:rsidRPr="008E574F" w:rsidRDefault="0087600A" w:rsidP="0085125B">
      <w:pPr>
        <w:rPr>
          <w:rFonts w:cs="Calibri"/>
        </w:rPr>
      </w:pPr>
      <w:r w:rsidRPr="002015AA">
        <w:rPr>
          <w:rFonts w:cs="Calibri"/>
          <w:highlight w:val="yellow"/>
        </w:rPr>
        <w:t xml:space="preserve">Management &gt;&gt; reflect on how </w:t>
      </w:r>
      <w:r w:rsidR="002015AA" w:rsidRPr="002015AA">
        <w:rPr>
          <w:rFonts w:cs="Calibri"/>
          <w:highlight w:val="yellow"/>
        </w:rPr>
        <w:t>I</w:t>
      </w:r>
      <w:r w:rsidRPr="002015AA">
        <w:rPr>
          <w:rFonts w:cs="Calibri"/>
          <w:highlight w:val="yellow"/>
        </w:rPr>
        <w:t xml:space="preserve"> handled the project and work, how </w:t>
      </w:r>
      <w:r w:rsidR="002015AA" w:rsidRPr="002015AA">
        <w:rPr>
          <w:rFonts w:cs="Calibri"/>
          <w:highlight w:val="yellow"/>
        </w:rPr>
        <w:t>I</w:t>
      </w:r>
      <w:r w:rsidRPr="002015AA">
        <w:rPr>
          <w:rFonts w:cs="Calibri"/>
          <w:highlight w:val="yellow"/>
        </w:rPr>
        <w:t xml:space="preserve"> grew as a professional (knowledge and skills) as well as personally (</w:t>
      </w:r>
      <w:r w:rsidR="0092031B" w:rsidRPr="002015AA">
        <w:rPr>
          <w:rFonts w:cs="Calibri"/>
          <w:highlight w:val="yellow"/>
        </w:rPr>
        <w:t>traits and experience</w:t>
      </w:r>
      <w:r w:rsidRPr="002015AA">
        <w:rPr>
          <w:rFonts w:cs="Calibri"/>
          <w:highlight w:val="yellow"/>
        </w:rPr>
        <w:t>)</w:t>
      </w:r>
      <w:r w:rsidR="0092031B" w:rsidRPr="002015AA">
        <w:rPr>
          <w:rFonts w:cs="Calibri"/>
          <w:highlight w:val="yellow"/>
        </w:rPr>
        <w:t xml:space="preserve">. Mention personal challenges and how </w:t>
      </w:r>
      <w:r w:rsidR="002015AA" w:rsidRPr="002015AA">
        <w:rPr>
          <w:rFonts w:cs="Calibri"/>
          <w:highlight w:val="yellow"/>
        </w:rPr>
        <w:t>I</w:t>
      </w:r>
      <w:r w:rsidR="0092031B" w:rsidRPr="002015AA">
        <w:rPr>
          <w:rFonts w:cs="Calibri"/>
          <w:highlight w:val="yellow"/>
        </w:rPr>
        <w:t xml:space="preserve"> overcame them.</w:t>
      </w:r>
      <w:r w:rsidR="00FF6C0D">
        <w:rPr>
          <w:rFonts w:cs="Calibri"/>
        </w:rPr>
        <w:t xml:space="preserve"> I love the fact that what I am creating will be used by other students and educators. It is very inspiring.</w:t>
      </w:r>
    </w:p>
    <w:bookmarkStart w:id="27" w:name="_Toc87001788" w:displacedByCustomXml="next"/>
    <w:bookmarkStart w:id="28" w:name="_Toc132296858" w:displacedByCustomXml="next"/>
    <w:sdt>
      <w:sdtPr>
        <w:rPr>
          <w:rFonts w:asciiTheme="minorHAnsi" w:eastAsiaTheme="minorEastAsia" w:hAnsiTheme="minorHAnsi" w:cs="Calibri"/>
          <w:b/>
          <w:color w:val="auto"/>
          <w:sz w:val="24"/>
        </w:rPr>
        <w:id w:val="62297111"/>
        <w:docPartObj>
          <w:docPartGallery w:val="Bibliographies"/>
          <w:docPartUnique/>
        </w:docPartObj>
      </w:sdtPr>
      <w:sdtEndPr>
        <w:rPr>
          <w:rFonts w:ascii="Calibri" w:hAnsi="Calibri"/>
          <w:b w:val="0"/>
        </w:rPr>
      </w:sdtEndPr>
      <w:sdtContent>
        <w:p w14:paraId="7229F556" w14:textId="77777777" w:rsidR="00632F05" w:rsidRPr="008E574F" w:rsidRDefault="00632F05" w:rsidP="008737D0">
          <w:pPr>
            <w:pStyle w:val="SectionTitle"/>
            <w:rPr>
              <w:rFonts w:cs="Calibri"/>
            </w:rPr>
          </w:pPr>
          <w:r w:rsidRPr="008E574F">
            <w:rPr>
              <w:rFonts w:cs="Calibri"/>
            </w:rPr>
            <w:t>References</w:t>
          </w:r>
          <w:bookmarkEnd w:id="28"/>
          <w:bookmarkEnd w:id="27"/>
        </w:p>
        <w:p w14:paraId="2ADFECC5" w14:textId="77777777" w:rsidR="00D40FFA" w:rsidRDefault="00632F05" w:rsidP="00D40FFA">
          <w:pPr>
            <w:pStyle w:val="Bibliography"/>
            <w:rPr>
              <w:noProof/>
            </w:rPr>
          </w:pPr>
          <w:r w:rsidRPr="008E574F">
            <w:rPr>
              <w:rFonts w:cs="Calibri"/>
            </w:rPr>
            <w:fldChar w:fldCharType="begin"/>
          </w:r>
          <w:r w:rsidRPr="008E574F">
            <w:rPr>
              <w:rFonts w:cs="Calibri"/>
            </w:rPr>
            <w:instrText xml:space="preserve"> BIBLIOGRAPHY </w:instrText>
          </w:r>
          <w:r w:rsidRPr="008E574F">
            <w:rPr>
              <w:rFonts w:cs="Calibri"/>
            </w:rPr>
            <w:fldChar w:fldCharType="separate"/>
          </w:r>
          <w:r w:rsidR="00D40FFA">
            <w:rPr>
              <w:noProof/>
            </w:rPr>
            <w:t xml:space="preserve">Crawshaw, F. V. (2021, March 24). </w:t>
          </w:r>
          <w:r w:rsidR="00D40FFA">
            <w:rPr>
              <w:i/>
              <w:iCs/>
              <w:noProof/>
            </w:rPr>
            <w:t>Enterprise Filtering: UX Pattern Analysis</w:t>
          </w:r>
          <w:r w:rsidR="00D40FFA">
            <w:rPr>
              <w:noProof/>
            </w:rPr>
            <w:t>. Retrieved from Pencil and Paper: https://pencilandpaper.io/articles/ux-pattern-analysis-enterprise-filtering/</w:t>
          </w:r>
        </w:p>
        <w:p w14:paraId="6B8AFF3B" w14:textId="77777777" w:rsidR="00D40FFA" w:rsidRDefault="00D40FFA" w:rsidP="00D40FFA">
          <w:pPr>
            <w:pStyle w:val="Bibliography"/>
            <w:rPr>
              <w:noProof/>
            </w:rPr>
          </w:pPr>
          <w:r>
            <w:rPr>
              <w:noProof/>
            </w:rPr>
            <w:t xml:space="preserve">Daley, S. (2022, August 8). </w:t>
          </w:r>
          <w:r>
            <w:rPr>
              <w:i/>
              <w:iCs/>
              <w:noProof/>
            </w:rPr>
            <w:t>Edtech 101</w:t>
          </w:r>
          <w:r>
            <w:rPr>
              <w:noProof/>
            </w:rPr>
            <w:t>. Retrieved from Built In: https://builtin.com/edtech</w:t>
          </w:r>
        </w:p>
        <w:p w14:paraId="4E6E6714" w14:textId="77777777" w:rsidR="00D40FFA" w:rsidRDefault="00D40FFA" w:rsidP="00D40FFA">
          <w:pPr>
            <w:pStyle w:val="Bibliography"/>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7C7552CA" w14:textId="77777777" w:rsidR="00D40FFA" w:rsidRDefault="00D40FFA" w:rsidP="00D40FFA">
          <w:pPr>
            <w:pStyle w:val="Bibliography"/>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32E45CEB" w14:textId="26B09D7D" w:rsidR="00632F05" w:rsidRPr="008E574F" w:rsidRDefault="00632F05" w:rsidP="00D40FFA">
          <w:pPr>
            <w:pStyle w:val="Bibliography"/>
            <w:rPr>
              <w:rFonts w:cs="Calibri"/>
              <w:noProof/>
            </w:rPr>
          </w:pPr>
          <w:r w:rsidRPr="008E574F">
            <w:rPr>
              <w:rFonts w:cs="Calibri"/>
              <w:b/>
              <w:bCs/>
              <w:noProof/>
            </w:rPr>
            <w:fldChar w:fldCharType="end"/>
          </w:r>
        </w:p>
      </w:sdtContent>
    </w:sdt>
    <w:p w14:paraId="5053C3C0" w14:textId="77777777" w:rsidR="00632F05" w:rsidRPr="008E574F" w:rsidRDefault="00632F05" w:rsidP="00C562EC">
      <w:pPr>
        <w:spacing w:line="240" w:lineRule="auto"/>
        <w:rPr>
          <w:rFonts w:cs="Calibri"/>
        </w:rPr>
      </w:pPr>
    </w:p>
    <w:p w14:paraId="7903974A" w14:textId="6C0D8BF4" w:rsidR="00B4159E" w:rsidRPr="00F277D3" w:rsidRDefault="00B4159E" w:rsidP="00F277D3">
      <w:pPr>
        <w:spacing w:line="240" w:lineRule="auto"/>
        <w:ind w:firstLine="0"/>
        <w:rPr>
          <w:rFonts w:cs="Calibri"/>
        </w:rPr>
      </w:pPr>
      <w:bookmarkStart w:id="29" w:name="_Appendix_A:_Project"/>
      <w:bookmarkEnd w:id="29"/>
    </w:p>
    <w:p w14:paraId="19CFF635" w14:textId="77777777" w:rsidR="00B4159E" w:rsidRPr="008E574F" w:rsidRDefault="00B4159E" w:rsidP="00C562EC">
      <w:pPr>
        <w:spacing w:line="240" w:lineRule="auto"/>
      </w:pPr>
    </w:p>
    <w:p w14:paraId="5D645DE0" w14:textId="6EAB461F" w:rsidR="00B4159E" w:rsidRPr="008E574F" w:rsidRDefault="00B4159E" w:rsidP="00C562EC">
      <w:pPr>
        <w:spacing w:line="240" w:lineRule="auto"/>
      </w:pPr>
    </w:p>
    <w:p w14:paraId="41053043" w14:textId="41D8E60E" w:rsidR="003C726C" w:rsidRPr="008E574F" w:rsidRDefault="003C726C" w:rsidP="00F277D3">
      <w:pPr>
        <w:spacing w:line="240" w:lineRule="auto"/>
        <w:ind w:firstLine="0"/>
      </w:pPr>
    </w:p>
    <w:p w14:paraId="0852BF32" w14:textId="1E6F3AB8" w:rsidR="004B73A4" w:rsidRPr="008E574F" w:rsidRDefault="004B73A4" w:rsidP="00F277D3">
      <w:pPr>
        <w:ind w:firstLine="0"/>
      </w:pPr>
      <w:bookmarkStart w:id="30" w:name="_Appendix_B:_Empathy"/>
      <w:bookmarkStart w:id="31" w:name="_Appendix_C:_Personas"/>
      <w:bookmarkEnd w:id="30"/>
      <w:bookmarkEnd w:id="31"/>
    </w:p>
    <w:sectPr w:rsidR="004B73A4" w:rsidRPr="008E574F" w:rsidSect="000451E2">
      <w:headerReference w:type="default" r:id="rId18"/>
      <w:footnotePr>
        <w:pos w:val="beneathText"/>
      </w:footnotePr>
      <w:pgSz w:w="12240" w:h="15840"/>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6267E" w14:textId="77777777" w:rsidR="00447716" w:rsidRDefault="00447716">
      <w:pPr>
        <w:spacing w:line="240" w:lineRule="auto"/>
      </w:pPr>
      <w:r>
        <w:separator/>
      </w:r>
    </w:p>
    <w:p w14:paraId="52DFB7C4" w14:textId="77777777" w:rsidR="00447716" w:rsidRDefault="00447716"/>
  </w:endnote>
  <w:endnote w:type="continuationSeparator" w:id="0">
    <w:p w14:paraId="06852EAB" w14:textId="77777777" w:rsidR="00447716" w:rsidRDefault="00447716">
      <w:pPr>
        <w:spacing w:line="240" w:lineRule="auto"/>
      </w:pPr>
      <w:r>
        <w:continuationSeparator/>
      </w:r>
    </w:p>
    <w:p w14:paraId="3E5BFA9D" w14:textId="77777777" w:rsidR="00447716" w:rsidRDefault="00447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B627" w14:textId="77777777" w:rsidR="00447716" w:rsidRDefault="00447716">
      <w:pPr>
        <w:spacing w:line="240" w:lineRule="auto"/>
      </w:pPr>
      <w:r>
        <w:separator/>
      </w:r>
    </w:p>
    <w:p w14:paraId="6559EEBA" w14:textId="77777777" w:rsidR="00447716" w:rsidRDefault="00447716"/>
  </w:footnote>
  <w:footnote w:type="continuationSeparator" w:id="0">
    <w:p w14:paraId="102DEF9F" w14:textId="77777777" w:rsidR="00447716" w:rsidRDefault="00447716">
      <w:pPr>
        <w:spacing w:line="240" w:lineRule="auto"/>
      </w:pPr>
      <w:r>
        <w:continuationSeparator/>
      </w:r>
    </w:p>
    <w:p w14:paraId="4D4E4EC6" w14:textId="77777777" w:rsidR="00447716" w:rsidRDefault="00447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900D" w14:textId="77777777" w:rsidR="00E81978" w:rsidRDefault="004B49AA">
    <w:pPr>
      <w:pStyle w:val="Header"/>
      <w:rPr>
        <w:rStyle w:val="Strong"/>
      </w:rPr>
    </w:pPr>
    <w:r>
      <w:rPr>
        <w:color w:val="683264"/>
      </w:rPr>
      <w:t>Sustainability</w:t>
    </w:r>
    <w:r w:rsidR="00B05358" w:rsidRPr="004B49AA">
      <w:rPr>
        <w:color w:val="683264"/>
      </w:rPr>
      <w:t xml:space="preserve"> </w:t>
    </w:r>
    <w:r>
      <w:rPr>
        <w:color w:val="683264"/>
      </w:rPr>
      <w:t>Awareness in Fast Fashion</w:t>
    </w:r>
    <w:r w:rsidR="005D3A03">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E17A" w14:textId="321999F8" w:rsidR="00902097" w:rsidRPr="00B8626A" w:rsidRDefault="00000000" w:rsidP="00902097">
    <w:pPr>
      <w:pStyle w:val="Header"/>
      <w:rPr>
        <w:color w:val="000000" w:themeColor="text1"/>
      </w:rPr>
    </w:pPr>
    <w:sdt>
      <w:sdtPr>
        <w:rPr>
          <w:color w:val="000000" w:themeColor="text1"/>
        </w:rPr>
        <w:alias w:val="Running head"/>
        <w:tag w:val=""/>
        <w:id w:val="-870762458"/>
        <w:placeholder>
          <w:docPart w:val="0669828E5CE1482D9F0C2E59CFFB09D1"/>
        </w:placeholder>
        <w:dataBinding w:prefixMappings="xmlns:ns0='http://schemas.microsoft.com/office/2006/coverPageProps' " w:xpath="/ns0:CoverPageProperties[1]/ns0:Abstract[1]" w:storeItemID="{55AF091B-3C7A-41E3-B477-F2FDAA23CFDA}"/>
        <w15:appearance w15:val="hidden"/>
        <w:text/>
      </w:sdtPr>
      <w:sdtContent>
        <w:r w:rsidR="00E511C8" w:rsidRPr="00C7014A">
          <w:rPr>
            <w:color w:val="000000" w:themeColor="text1"/>
          </w:rPr>
          <w:t>Aggregated data management in digital portfolio</w:t>
        </w:r>
      </w:sdtContent>
    </w:sdt>
    <w:r w:rsidR="00902097" w:rsidRPr="00B8626A">
      <w:rPr>
        <w:rStyle w:val="Strong"/>
        <w:color w:val="000000" w:themeColor="text1"/>
      </w:rPr>
      <w:ptab w:relativeTo="margin" w:alignment="right" w:leader="none"/>
    </w:r>
    <w:r w:rsidR="00902097" w:rsidRPr="00B8626A">
      <w:rPr>
        <w:rStyle w:val="Strong"/>
        <w:color w:val="000000" w:themeColor="text1"/>
      </w:rPr>
      <w:fldChar w:fldCharType="begin"/>
    </w:r>
    <w:r w:rsidR="00902097" w:rsidRPr="00B8626A">
      <w:rPr>
        <w:rStyle w:val="Strong"/>
        <w:color w:val="000000" w:themeColor="text1"/>
      </w:rPr>
      <w:instrText xml:space="preserve"> PAGE   \* MERGEFORMAT </w:instrText>
    </w:r>
    <w:r w:rsidR="00902097" w:rsidRPr="00B8626A">
      <w:rPr>
        <w:rStyle w:val="Strong"/>
        <w:color w:val="000000" w:themeColor="text1"/>
      </w:rPr>
      <w:fldChar w:fldCharType="separate"/>
    </w:r>
    <w:r w:rsidR="00902097" w:rsidRPr="00B8626A">
      <w:rPr>
        <w:rStyle w:val="Strong"/>
        <w:noProof/>
        <w:color w:val="000000" w:themeColor="text1"/>
      </w:rPr>
      <w:t>1</w:t>
    </w:r>
    <w:r w:rsidR="00902097" w:rsidRPr="00B8626A">
      <w:rPr>
        <w:rStyle w:val="Strong"/>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511D27"/>
    <w:multiLevelType w:val="hybridMultilevel"/>
    <w:tmpl w:val="3CD297B6"/>
    <w:lvl w:ilvl="0" w:tplc="94C241BE">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D3DA6"/>
    <w:multiLevelType w:val="hybridMultilevel"/>
    <w:tmpl w:val="241CA7E6"/>
    <w:lvl w:ilvl="0" w:tplc="AEAA4376">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5B35C41"/>
    <w:multiLevelType w:val="multilevel"/>
    <w:tmpl w:val="D54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D30D6"/>
    <w:multiLevelType w:val="hybridMultilevel"/>
    <w:tmpl w:val="4EDEFE68"/>
    <w:lvl w:ilvl="0" w:tplc="93C8D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2128497A"/>
    <w:lvl w:ilvl="0">
      <w:start w:val="1"/>
      <w:numFmt w:val="decimal"/>
      <w:lvlText w:val="%1."/>
      <w:lvlJc w:val="left"/>
      <w:pPr>
        <w:tabs>
          <w:tab w:val="num" w:pos="709"/>
        </w:tabs>
        <w:ind w:left="709" w:hanging="709"/>
      </w:pPr>
      <w:rPr>
        <w:rFonts w:ascii="Arial" w:hAnsi="Arial" w:hint="default"/>
        <w:b/>
        <w:i w:val="0"/>
        <w:color w:val="7030A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7030A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D756B30"/>
    <w:multiLevelType w:val="hybridMultilevel"/>
    <w:tmpl w:val="B0682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1610"/>
    <w:multiLevelType w:val="hybridMultilevel"/>
    <w:tmpl w:val="399ED8B0"/>
    <w:lvl w:ilvl="0" w:tplc="58CAC872">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B8564FC"/>
    <w:multiLevelType w:val="multilevel"/>
    <w:tmpl w:val="E19CADB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2880" w:hanging="72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4680" w:hanging="108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480" w:hanging="144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21" w15:restartNumberingAfterBreak="0">
    <w:nsid w:val="525E205B"/>
    <w:multiLevelType w:val="hybridMultilevel"/>
    <w:tmpl w:val="13C6D730"/>
    <w:lvl w:ilvl="0" w:tplc="DE667528">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90286"/>
    <w:multiLevelType w:val="hybridMultilevel"/>
    <w:tmpl w:val="F668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B81915"/>
    <w:multiLevelType w:val="hybridMultilevel"/>
    <w:tmpl w:val="D0A84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85EF9"/>
    <w:multiLevelType w:val="hybridMultilevel"/>
    <w:tmpl w:val="59F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A91E14"/>
    <w:multiLevelType w:val="hybridMultilevel"/>
    <w:tmpl w:val="2F4E1FB4"/>
    <w:lvl w:ilvl="0" w:tplc="58CAC872">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9957FE"/>
    <w:multiLevelType w:val="hybridMultilevel"/>
    <w:tmpl w:val="D296574A"/>
    <w:lvl w:ilvl="0" w:tplc="DDBC13D2">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666F70"/>
    <w:multiLevelType w:val="multilevel"/>
    <w:tmpl w:val="365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664400">
    <w:abstractNumId w:val="9"/>
  </w:num>
  <w:num w:numId="2" w16cid:durableId="957221881">
    <w:abstractNumId w:val="7"/>
  </w:num>
  <w:num w:numId="3" w16cid:durableId="442892964">
    <w:abstractNumId w:val="6"/>
  </w:num>
  <w:num w:numId="4" w16cid:durableId="440690339">
    <w:abstractNumId w:val="5"/>
  </w:num>
  <w:num w:numId="5" w16cid:durableId="1670524809">
    <w:abstractNumId w:val="4"/>
  </w:num>
  <w:num w:numId="6" w16cid:durableId="1272396780">
    <w:abstractNumId w:val="8"/>
  </w:num>
  <w:num w:numId="7" w16cid:durableId="1206600817">
    <w:abstractNumId w:val="3"/>
  </w:num>
  <w:num w:numId="8" w16cid:durableId="1476483127">
    <w:abstractNumId w:val="2"/>
  </w:num>
  <w:num w:numId="9" w16cid:durableId="1443575843">
    <w:abstractNumId w:val="1"/>
  </w:num>
  <w:num w:numId="10" w16cid:durableId="1844971257">
    <w:abstractNumId w:val="0"/>
  </w:num>
  <w:num w:numId="11" w16cid:durableId="840043285">
    <w:abstractNumId w:val="9"/>
    <w:lvlOverride w:ilvl="0">
      <w:startOverride w:val="1"/>
    </w:lvlOverride>
  </w:num>
  <w:num w:numId="12" w16cid:durableId="1742942458">
    <w:abstractNumId w:val="27"/>
  </w:num>
  <w:num w:numId="13" w16cid:durableId="2028945336">
    <w:abstractNumId w:val="23"/>
  </w:num>
  <w:num w:numId="14" w16cid:durableId="2122604180">
    <w:abstractNumId w:val="19"/>
  </w:num>
  <w:num w:numId="15" w16cid:durableId="976299997">
    <w:abstractNumId w:val="24"/>
  </w:num>
  <w:num w:numId="16" w16cid:durableId="1619213697">
    <w:abstractNumId w:val="11"/>
  </w:num>
  <w:num w:numId="17" w16cid:durableId="294335516">
    <w:abstractNumId w:val="30"/>
  </w:num>
  <w:num w:numId="18" w16cid:durableId="916592582">
    <w:abstractNumId w:val="22"/>
  </w:num>
  <w:num w:numId="19" w16cid:durableId="638418587">
    <w:abstractNumId w:val="17"/>
  </w:num>
  <w:num w:numId="20" w16cid:durableId="1669477937">
    <w:abstractNumId w:val="29"/>
  </w:num>
  <w:num w:numId="21" w16cid:durableId="1650594072">
    <w:abstractNumId w:val="25"/>
  </w:num>
  <w:num w:numId="22" w16cid:durableId="1985423107">
    <w:abstractNumId w:val="26"/>
  </w:num>
  <w:num w:numId="23" w16cid:durableId="2131774211">
    <w:abstractNumId w:val="12"/>
  </w:num>
  <w:num w:numId="24" w16cid:durableId="1678341147">
    <w:abstractNumId w:val="18"/>
  </w:num>
  <w:num w:numId="25" w16cid:durableId="1275675636">
    <w:abstractNumId w:val="28"/>
  </w:num>
  <w:num w:numId="26" w16cid:durableId="174005629">
    <w:abstractNumId w:val="16"/>
  </w:num>
  <w:num w:numId="27" w16cid:durableId="844512014">
    <w:abstractNumId w:val="15"/>
  </w:num>
  <w:num w:numId="28" w16cid:durableId="2002658794">
    <w:abstractNumId w:val="14"/>
  </w:num>
  <w:num w:numId="29" w16cid:durableId="402340284">
    <w:abstractNumId w:val="31"/>
  </w:num>
  <w:num w:numId="30" w16cid:durableId="1290211601">
    <w:abstractNumId w:val="21"/>
  </w:num>
  <w:num w:numId="31" w16cid:durableId="68621426">
    <w:abstractNumId w:val="10"/>
  </w:num>
  <w:num w:numId="32" w16cid:durableId="1897815420">
    <w:abstractNumId w:val="13"/>
  </w:num>
  <w:num w:numId="33" w16cid:durableId="11905344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6"/>
    <w:rsid w:val="0000207E"/>
    <w:rsid w:val="000033D1"/>
    <w:rsid w:val="00010A2C"/>
    <w:rsid w:val="000227E7"/>
    <w:rsid w:val="00027525"/>
    <w:rsid w:val="00027DFB"/>
    <w:rsid w:val="00042B65"/>
    <w:rsid w:val="000451E2"/>
    <w:rsid w:val="00047F99"/>
    <w:rsid w:val="00050CF9"/>
    <w:rsid w:val="0005159D"/>
    <w:rsid w:val="000548EC"/>
    <w:rsid w:val="00063E7D"/>
    <w:rsid w:val="00070FAF"/>
    <w:rsid w:val="00071492"/>
    <w:rsid w:val="0007209D"/>
    <w:rsid w:val="000776B0"/>
    <w:rsid w:val="00081D8C"/>
    <w:rsid w:val="0008419E"/>
    <w:rsid w:val="00084F0A"/>
    <w:rsid w:val="000919DE"/>
    <w:rsid w:val="000A06A3"/>
    <w:rsid w:val="000A124D"/>
    <w:rsid w:val="000A1404"/>
    <w:rsid w:val="000A3D64"/>
    <w:rsid w:val="000A7AF4"/>
    <w:rsid w:val="000B068E"/>
    <w:rsid w:val="000B345A"/>
    <w:rsid w:val="000C038A"/>
    <w:rsid w:val="000C0714"/>
    <w:rsid w:val="000C7BC4"/>
    <w:rsid w:val="000C7C5B"/>
    <w:rsid w:val="000D0AB4"/>
    <w:rsid w:val="000D1306"/>
    <w:rsid w:val="000D3F41"/>
    <w:rsid w:val="000E5C1B"/>
    <w:rsid w:val="000E7F77"/>
    <w:rsid w:val="000F38FF"/>
    <w:rsid w:val="000F3A08"/>
    <w:rsid w:val="0010388A"/>
    <w:rsid w:val="00114C44"/>
    <w:rsid w:val="00116840"/>
    <w:rsid w:val="00120F1A"/>
    <w:rsid w:val="00127888"/>
    <w:rsid w:val="001305E5"/>
    <w:rsid w:val="0013510E"/>
    <w:rsid w:val="001369E0"/>
    <w:rsid w:val="001571B1"/>
    <w:rsid w:val="0016342D"/>
    <w:rsid w:val="00170116"/>
    <w:rsid w:val="001710C4"/>
    <w:rsid w:val="00173F27"/>
    <w:rsid w:val="00175BBF"/>
    <w:rsid w:val="00183DDF"/>
    <w:rsid w:val="0018431E"/>
    <w:rsid w:val="00192FAF"/>
    <w:rsid w:val="001A5405"/>
    <w:rsid w:val="001C1EAF"/>
    <w:rsid w:val="001C2D41"/>
    <w:rsid w:val="001C486D"/>
    <w:rsid w:val="001C5720"/>
    <w:rsid w:val="001C75FD"/>
    <w:rsid w:val="001D420A"/>
    <w:rsid w:val="001D5570"/>
    <w:rsid w:val="001E0A1F"/>
    <w:rsid w:val="001E10D9"/>
    <w:rsid w:val="001F3D3E"/>
    <w:rsid w:val="001F69BE"/>
    <w:rsid w:val="002015AA"/>
    <w:rsid w:val="00212341"/>
    <w:rsid w:val="0021349E"/>
    <w:rsid w:val="00223ED4"/>
    <w:rsid w:val="0023320E"/>
    <w:rsid w:val="00233DE6"/>
    <w:rsid w:val="00262026"/>
    <w:rsid w:val="00262E40"/>
    <w:rsid w:val="00265574"/>
    <w:rsid w:val="00265880"/>
    <w:rsid w:val="00267F07"/>
    <w:rsid w:val="00271BA9"/>
    <w:rsid w:val="00275FCF"/>
    <w:rsid w:val="00276CED"/>
    <w:rsid w:val="00277964"/>
    <w:rsid w:val="00285B2C"/>
    <w:rsid w:val="00286303"/>
    <w:rsid w:val="00286B9A"/>
    <w:rsid w:val="002904DE"/>
    <w:rsid w:val="00294A92"/>
    <w:rsid w:val="002A45AA"/>
    <w:rsid w:val="002A5CB8"/>
    <w:rsid w:val="002B1D3F"/>
    <w:rsid w:val="002B62A2"/>
    <w:rsid w:val="002B7620"/>
    <w:rsid w:val="002D1345"/>
    <w:rsid w:val="002D2A21"/>
    <w:rsid w:val="002D3046"/>
    <w:rsid w:val="002F0CE5"/>
    <w:rsid w:val="002F4371"/>
    <w:rsid w:val="002F7A8D"/>
    <w:rsid w:val="00300505"/>
    <w:rsid w:val="00314A91"/>
    <w:rsid w:val="0031762C"/>
    <w:rsid w:val="003276AC"/>
    <w:rsid w:val="003301BC"/>
    <w:rsid w:val="00330DAD"/>
    <w:rsid w:val="00331DF7"/>
    <w:rsid w:val="003327AB"/>
    <w:rsid w:val="0033783B"/>
    <w:rsid w:val="003408BD"/>
    <w:rsid w:val="00340959"/>
    <w:rsid w:val="00342449"/>
    <w:rsid w:val="00346CDD"/>
    <w:rsid w:val="00350F18"/>
    <w:rsid w:val="00354A13"/>
    <w:rsid w:val="00355DCA"/>
    <w:rsid w:val="00357409"/>
    <w:rsid w:val="00357418"/>
    <w:rsid w:val="00364E37"/>
    <w:rsid w:val="00371D50"/>
    <w:rsid w:val="00374B12"/>
    <w:rsid w:val="00376184"/>
    <w:rsid w:val="00377732"/>
    <w:rsid w:val="003930F6"/>
    <w:rsid w:val="0039422E"/>
    <w:rsid w:val="003942F1"/>
    <w:rsid w:val="003953B3"/>
    <w:rsid w:val="0039614D"/>
    <w:rsid w:val="003A7D91"/>
    <w:rsid w:val="003B490E"/>
    <w:rsid w:val="003C2654"/>
    <w:rsid w:val="003C726C"/>
    <w:rsid w:val="003D3FE6"/>
    <w:rsid w:val="003D4A1F"/>
    <w:rsid w:val="003D5DD7"/>
    <w:rsid w:val="003D6071"/>
    <w:rsid w:val="003D6949"/>
    <w:rsid w:val="003E19F1"/>
    <w:rsid w:val="003E69F0"/>
    <w:rsid w:val="003F0D35"/>
    <w:rsid w:val="003F5F4A"/>
    <w:rsid w:val="003F7D41"/>
    <w:rsid w:val="00404286"/>
    <w:rsid w:val="00407EF0"/>
    <w:rsid w:val="004109F0"/>
    <w:rsid w:val="00421F1C"/>
    <w:rsid w:val="004261F8"/>
    <w:rsid w:val="00427929"/>
    <w:rsid w:val="0043561F"/>
    <w:rsid w:val="0043658E"/>
    <w:rsid w:val="00436875"/>
    <w:rsid w:val="00437F5C"/>
    <w:rsid w:val="00443171"/>
    <w:rsid w:val="004447E4"/>
    <w:rsid w:val="00447716"/>
    <w:rsid w:val="0045340B"/>
    <w:rsid w:val="0045437F"/>
    <w:rsid w:val="0046624C"/>
    <w:rsid w:val="0047296E"/>
    <w:rsid w:val="00482A1A"/>
    <w:rsid w:val="0048353D"/>
    <w:rsid w:val="00493B63"/>
    <w:rsid w:val="00494E2B"/>
    <w:rsid w:val="00496412"/>
    <w:rsid w:val="0049797C"/>
    <w:rsid w:val="004A2CFE"/>
    <w:rsid w:val="004A338B"/>
    <w:rsid w:val="004B11EF"/>
    <w:rsid w:val="004B22EE"/>
    <w:rsid w:val="004B2F83"/>
    <w:rsid w:val="004B49AA"/>
    <w:rsid w:val="004B5FE8"/>
    <w:rsid w:val="004B73A4"/>
    <w:rsid w:val="004C3E5F"/>
    <w:rsid w:val="004C4854"/>
    <w:rsid w:val="004C6297"/>
    <w:rsid w:val="004C6829"/>
    <w:rsid w:val="004C7D05"/>
    <w:rsid w:val="004D3501"/>
    <w:rsid w:val="004D4263"/>
    <w:rsid w:val="004D5C54"/>
    <w:rsid w:val="004E2FFE"/>
    <w:rsid w:val="004E5FF9"/>
    <w:rsid w:val="004E7AB7"/>
    <w:rsid w:val="004F4446"/>
    <w:rsid w:val="00500007"/>
    <w:rsid w:val="00500587"/>
    <w:rsid w:val="00500763"/>
    <w:rsid w:val="005039BE"/>
    <w:rsid w:val="0050675C"/>
    <w:rsid w:val="005133ED"/>
    <w:rsid w:val="0052071C"/>
    <w:rsid w:val="00531A49"/>
    <w:rsid w:val="005333E2"/>
    <w:rsid w:val="005336EE"/>
    <w:rsid w:val="0053471F"/>
    <w:rsid w:val="00542DDA"/>
    <w:rsid w:val="00544539"/>
    <w:rsid w:val="0055011D"/>
    <w:rsid w:val="005509D9"/>
    <w:rsid w:val="00551A02"/>
    <w:rsid w:val="00553091"/>
    <w:rsid w:val="005534FA"/>
    <w:rsid w:val="00553F83"/>
    <w:rsid w:val="00560680"/>
    <w:rsid w:val="00560751"/>
    <w:rsid w:val="00561D7F"/>
    <w:rsid w:val="005676A1"/>
    <w:rsid w:val="005708ED"/>
    <w:rsid w:val="0057284E"/>
    <w:rsid w:val="00573F55"/>
    <w:rsid w:val="00576FCB"/>
    <w:rsid w:val="00586756"/>
    <w:rsid w:val="00590F1B"/>
    <w:rsid w:val="005912D7"/>
    <w:rsid w:val="0059344C"/>
    <w:rsid w:val="00595040"/>
    <w:rsid w:val="00596B7A"/>
    <w:rsid w:val="005A1BBE"/>
    <w:rsid w:val="005A26D0"/>
    <w:rsid w:val="005B2867"/>
    <w:rsid w:val="005C0BDD"/>
    <w:rsid w:val="005C2C0B"/>
    <w:rsid w:val="005C7E2A"/>
    <w:rsid w:val="005D08B7"/>
    <w:rsid w:val="005D3A03"/>
    <w:rsid w:val="005D3CE1"/>
    <w:rsid w:val="005D6BB9"/>
    <w:rsid w:val="005D78DE"/>
    <w:rsid w:val="005D7E4D"/>
    <w:rsid w:val="005E092D"/>
    <w:rsid w:val="0060000E"/>
    <w:rsid w:val="0060273E"/>
    <w:rsid w:val="00607AA7"/>
    <w:rsid w:val="00611793"/>
    <w:rsid w:val="00612DAF"/>
    <w:rsid w:val="0061489B"/>
    <w:rsid w:val="00616C12"/>
    <w:rsid w:val="006257D7"/>
    <w:rsid w:val="006311F5"/>
    <w:rsid w:val="00631C97"/>
    <w:rsid w:val="00632F05"/>
    <w:rsid w:val="0063468D"/>
    <w:rsid w:val="00634FE7"/>
    <w:rsid w:val="006351E0"/>
    <w:rsid w:val="00636ADD"/>
    <w:rsid w:val="00637DBE"/>
    <w:rsid w:val="00644569"/>
    <w:rsid w:val="00644827"/>
    <w:rsid w:val="006449AF"/>
    <w:rsid w:val="006515CC"/>
    <w:rsid w:val="00653D00"/>
    <w:rsid w:val="00654A1E"/>
    <w:rsid w:val="00660C3D"/>
    <w:rsid w:val="00660EE0"/>
    <w:rsid w:val="00670221"/>
    <w:rsid w:val="0067180C"/>
    <w:rsid w:val="00671B8F"/>
    <w:rsid w:val="00675954"/>
    <w:rsid w:val="00675974"/>
    <w:rsid w:val="00682354"/>
    <w:rsid w:val="00685863"/>
    <w:rsid w:val="00692E5B"/>
    <w:rsid w:val="0069331B"/>
    <w:rsid w:val="006A019B"/>
    <w:rsid w:val="006B0254"/>
    <w:rsid w:val="006C08AF"/>
    <w:rsid w:val="006C68DB"/>
    <w:rsid w:val="006D0406"/>
    <w:rsid w:val="006D1B72"/>
    <w:rsid w:val="006E1350"/>
    <w:rsid w:val="006E2B3A"/>
    <w:rsid w:val="006E7082"/>
    <w:rsid w:val="006F014B"/>
    <w:rsid w:val="00703D54"/>
    <w:rsid w:val="00705716"/>
    <w:rsid w:val="00707D5E"/>
    <w:rsid w:val="007104D7"/>
    <w:rsid w:val="00712FC1"/>
    <w:rsid w:val="00724224"/>
    <w:rsid w:val="00725CED"/>
    <w:rsid w:val="00727697"/>
    <w:rsid w:val="00730800"/>
    <w:rsid w:val="007370E0"/>
    <w:rsid w:val="00741C9B"/>
    <w:rsid w:val="0074211C"/>
    <w:rsid w:val="0074261F"/>
    <w:rsid w:val="0074264B"/>
    <w:rsid w:val="00743638"/>
    <w:rsid w:val="007473AB"/>
    <w:rsid w:val="0075146A"/>
    <w:rsid w:val="0076280C"/>
    <w:rsid w:val="007675DE"/>
    <w:rsid w:val="007778C2"/>
    <w:rsid w:val="00781CF8"/>
    <w:rsid w:val="00782E49"/>
    <w:rsid w:val="007842DF"/>
    <w:rsid w:val="007847AD"/>
    <w:rsid w:val="007A2A25"/>
    <w:rsid w:val="007A329A"/>
    <w:rsid w:val="007A6A83"/>
    <w:rsid w:val="007A77D8"/>
    <w:rsid w:val="007A785D"/>
    <w:rsid w:val="007C34D1"/>
    <w:rsid w:val="007C5119"/>
    <w:rsid w:val="007D28CE"/>
    <w:rsid w:val="007D2EF6"/>
    <w:rsid w:val="007F0213"/>
    <w:rsid w:val="007F0EF6"/>
    <w:rsid w:val="007F368E"/>
    <w:rsid w:val="007F5A73"/>
    <w:rsid w:val="008002C0"/>
    <w:rsid w:val="00807A8B"/>
    <w:rsid w:val="00814656"/>
    <w:rsid w:val="00820BBA"/>
    <w:rsid w:val="00830ED6"/>
    <w:rsid w:val="00840C3A"/>
    <w:rsid w:val="00845F3C"/>
    <w:rsid w:val="008508F9"/>
    <w:rsid w:val="0085125B"/>
    <w:rsid w:val="00856950"/>
    <w:rsid w:val="00864C3F"/>
    <w:rsid w:val="00866D53"/>
    <w:rsid w:val="008737D0"/>
    <w:rsid w:val="0087600A"/>
    <w:rsid w:val="008824F0"/>
    <w:rsid w:val="00890F8D"/>
    <w:rsid w:val="00891388"/>
    <w:rsid w:val="00891E0C"/>
    <w:rsid w:val="00894BA5"/>
    <w:rsid w:val="00897951"/>
    <w:rsid w:val="008A0931"/>
    <w:rsid w:val="008A2487"/>
    <w:rsid w:val="008A2883"/>
    <w:rsid w:val="008A4E12"/>
    <w:rsid w:val="008A77FB"/>
    <w:rsid w:val="008B0CB7"/>
    <w:rsid w:val="008B5A88"/>
    <w:rsid w:val="008C1009"/>
    <w:rsid w:val="008C298E"/>
    <w:rsid w:val="008C5323"/>
    <w:rsid w:val="008C59E3"/>
    <w:rsid w:val="008D0FA8"/>
    <w:rsid w:val="008E1830"/>
    <w:rsid w:val="008E574F"/>
    <w:rsid w:val="008E6352"/>
    <w:rsid w:val="008F084C"/>
    <w:rsid w:val="008F5F9A"/>
    <w:rsid w:val="0090027D"/>
    <w:rsid w:val="00902097"/>
    <w:rsid w:val="009028D6"/>
    <w:rsid w:val="00910B14"/>
    <w:rsid w:val="009161F0"/>
    <w:rsid w:val="0091769F"/>
    <w:rsid w:val="0092031B"/>
    <w:rsid w:val="00924596"/>
    <w:rsid w:val="00926023"/>
    <w:rsid w:val="00934B42"/>
    <w:rsid w:val="00941313"/>
    <w:rsid w:val="00941F87"/>
    <w:rsid w:val="0094448A"/>
    <w:rsid w:val="00944576"/>
    <w:rsid w:val="0094457E"/>
    <w:rsid w:val="00945659"/>
    <w:rsid w:val="00946879"/>
    <w:rsid w:val="00950F64"/>
    <w:rsid w:val="009524E2"/>
    <w:rsid w:val="00952989"/>
    <w:rsid w:val="009565B4"/>
    <w:rsid w:val="00962ED4"/>
    <w:rsid w:val="009663F7"/>
    <w:rsid w:val="00966A61"/>
    <w:rsid w:val="00967470"/>
    <w:rsid w:val="00972FF3"/>
    <w:rsid w:val="00973DCD"/>
    <w:rsid w:val="009745B3"/>
    <w:rsid w:val="009815E3"/>
    <w:rsid w:val="00984260"/>
    <w:rsid w:val="00990BDE"/>
    <w:rsid w:val="009943B5"/>
    <w:rsid w:val="00994B71"/>
    <w:rsid w:val="009A0CB3"/>
    <w:rsid w:val="009A650B"/>
    <w:rsid w:val="009A6A3B"/>
    <w:rsid w:val="009A7F76"/>
    <w:rsid w:val="009B1BB7"/>
    <w:rsid w:val="009C1479"/>
    <w:rsid w:val="009D251E"/>
    <w:rsid w:val="009D2730"/>
    <w:rsid w:val="009D3D3E"/>
    <w:rsid w:val="009E5369"/>
    <w:rsid w:val="009F0201"/>
    <w:rsid w:val="00A03946"/>
    <w:rsid w:val="00A04747"/>
    <w:rsid w:val="00A0507F"/>
    <w:rsid w:val="00A0548D"/>
    <w:rsid w:val="00A12189"/>
    <w:rsid w:val="00A13753"/>
    <w:rsid w:val="00A146E7"/>
    <w:rsid w:val="00A14B43"/>
    <w:rsid w:val="00A211EA"/>
    <w:rsid w:val="00A303AB"/>
    <w:rsid w:val="00A30C8F"/>
    <w:rsid w:val="00A334B9"/>
    <w:rsid w:val="00A40CE8"/>
    <w:rsid w:val="00A41684"/>
    <w:rsid w:val="00A4176A"/>
    <w:rsid w:val="00A426F9"/>
    <w:rsid w:val="00A43889"/>
    <w:rsid w:val="00A50FDD"/>
    <w:rsid w:val="00A565F8"/>
    <w:rsid w:val="00A61788"/>
    <w:rsid w:val="00A7503C"/>
    <w:rsid w:val="00A76927"/>
    <w:rsid w:val="00A76DAE"/>
    <w:rsid w:val="00A81C6C"/>
    <w:rsid w:val="00A8790F"/>
    <w:rsid w:val="00A93CA5"/>
    <w:rsid w:val="00A957F1"/>
    <w:rsid w:val="00A9717A"/>
    <w:rsid w:val="00AA5896"/>
    <w:rsid w:val="00AA5CA7"/>
    <w:rsid w:val="00AB1CF5"/>
    <w:rsid w:val="00AB4D5F"/>
    <w:rsid w:val="00AD400F"/>
    <w:rsid w:val="00AD4E3D"/>
    <w:rsid w:val="00AD5E33"/>
    <w:rsid w:val="00AF1DD5"/>
    <w:rsid w:val="00B011C9"/>
    <w:rsid w:val="00B05358"/>
    <w:rsid w:val="00B05C7A"/>
    <w:rsid w:val="00B05F43"/>
    <w:rsid w:val="00B106CF"/>
    <w:rsid w:val="00B12775"/>
    <w:rsid w:val="00B138B3"/>
    <w:rsid w:val="00B156B8"/>
    <w:rsid w:val="00B20FF8"/>
    <w:rsid w:val="00B22A69"/>
    <w:rsid w:val="00B314BA"/>
    <w:rsid w:val="00B35B34"/>
    <w:rsid w:val="00B36092"/>
    <w:rsid w:val="00B4159E"/>
    <w:rsid w:val="00B51B5C"/>
    <w:rsid w:val="00B530A7"/>
    <w:rsid w:val="00B631E1"/>
    <w:rsid w:val="00B65984"/>
    <w:rsid w:val="00B7542B"/>
    <w:rsid w:val="00B760D5"/>
    <w:rsid w:val="00B77DB9"/>
    <w:rsid w:val="00B823AA"/>
    <w:rsid w:val="00B83BD9"/>
    <w:rsid w:val="00B8626A"/>
    <w:rsid w:val="00B86613"/>
    <w:rsid w:val="00B90C25"/>
    <w:rsid w:val="00B91849"/>
    <w:rsid w:val="00BA45DB"/>
    <w:rsid w:val="00BB4C10"/>
    <w:rsid w:val="00BB6152"/>
    <w:rsid w:val="00BB771D"/>
    <w:rsid w:val="00BC0B7A"/>
    <w:rsid w:val="00BC454C"/>
    <w:rsid w:val="00BC5C15"/>
    <w:rsid w:val="00BC7FA6"/>
    <w:rsid w:val="00BD1A65"/>
    <w:rsid w:val="00BD4C49"/>
    <w:rsid w:val="00BD6866"/>
    <w:rsid w:val="00BE6F88"/>
    <w:rsid w:val="00BF0B8A"/>
    <w:rsid w:val="00BF0E73"/>
    <w:rsid w:val="00BF4184"/>
    <w:rsid w:val="00BF7352"/>
    <w:rsid w:val="00BF7CFC"/>
    <w:rsid w:val="00C012A6"/>
    <w:rsid w:val="00C0525C"/>
    <w:rsid w:val="00C0601E"/>
    <w:rsid w:val="00C0723C"/>
    <w:rsid w:val="00C116E6"/>
    <w:rsid w:val="00C16586"/>
    <w:rsid w:val="00C177F7"/>
    <w:rsid w:val="00C2043E"/>
    <w:rsid w:val="00C24374"/>
    <w:rsid w:val="00C31D30"/>
    <w:rsid w:val="00C31EB6"/>
    <w:rsid w:val="00C350D3"/>
    <w:rsid w:val="00C35343"/>
    <w:rsid w:val="00C36158"/>
    <w:rsid w:val="00C40D11"/>
    <w:rsid w:val="00C46FF6"/>
    <w:rsid w:val="00C47114"/>
    <w:rsid w:val="00C476C9"/>
    <w:rsid w:val="00C500CE"/>
    <w:rsid w:val="00C562EC"/>
    <w:rsid w:val="00C57572"/>
    <w:rsid w:val="00C656C5"/>
    <w:rsid w:val="00C701B8"/>
    <w:rsid w:val="00C72106"/>
    <w:rsid w:val="00C740CF"/>
    <w:rsid w:val="00C741F4"/>
    <w:rsid w:val="00C76E11"/>
    <w:rsid w:val="00C837FA"/>
    <w:rsid w:val="00C90027"/>
    <w:rsid w:val="00C92CF3"/>
    <w:rsid w:val="00C938BE"/>
    <w:rsid w:val="00C94619"/>
    <w:rsid w:val="00C97C6F"/>
    <w:rsid w:val="00CA4392"/>
    <w:rsid w:val="00CB1174"/>
    <w:rsid w:val="00CB614E"/>
    <w:rsid w:val="00CC49C5"/>
    <w:rsid w:val="00CD04EB"/>
    <w:rsid w:val="00CD3D7C"/>
    <w:rsid w:val="00CD6E39"/>
    <w:rsid w:val="00CE1D6A"/>
    <w:rsid w:val="00CE2FD4"/>
    <w:rsid w:val="00CE695A"/>
    <w:rsid w:val="00CF538C"/>
    <w:rsid w:val="00CF6127"/>
    <w:rsid w:val="00CF6E91"/>
    <w:rsid w:val="00CF7CE8"/>
    <w:rsid w:val="00D03DEE"/>
    <w:rsid w:val="00D15629"/>
    <w:rsid w:val="00D24A24"/>
    <w:rsid w:val="00D334F5"/>
    <w:rsid w:val="00D40FFA"/>
    <w:rsid w:val="00D432DF"/>
    <w:rsid w:val="00D43BEC"/>
    <w:rsid w:val="00D71D99"/>
    <w:rsid w:val="00D73CCE"/>
    <w:rsid w:val="00D75D3F"/>
    <w:rsid w:val="00D8084C"/>
    <w:rsid w:val="00D82826"/>
    <w:rsid w:val="00D85B68"/>
    <w:rsid w:val="00D904BF"/>
    <w:rsid w:val="00D9079B"/>
    <w:rsid w:val="00DA0397"/>
    <w:rsid w:val="00DA1F9D"/>
    <w:rsid w:val="00DA3565"/>
    <w:rsid w:val="00DA43F6"/>
    <w:rsid w:val="00DA5348"/>
    <w:rsid w:val="00DB4CE8"/>
    <w:rsid w:val="00DC35E3"/>
    <w:rsid w:val="00DC547C"/>
    <w:rsid w:val="00DC62AD"/>
    <w:rsid w:val="00DD0018"/>
    <w:rsid w:val="00DD13C6"/>
    <w:rsid w:val="00DD5710"/>
    <w:rsid w:val="00DD73A3"/>
    <w:rsid w:val="00DE0033"/>
    <w:rsid w:val="00DE7DA6"/>
    <w:rsid w:val="00DF215F"/>
    <w:rsid w:val="00DF3737"/>
    <w:rsid w:val="00DF6C9E"/>
    <w:rsid w:val="00E0346E"/>
    <w:rsid w:val="00E047ED"/>
    <w:rsid w:val="00E11DD8"/>
    <w:rsid w:val="00E13523"/>
    <w:rsid w:val="00E270AF"/>
    <w:rsid w:val="00E27713"/>
    <w:rsid w:val="00E33BC2"/>
    <w:rsid w:val="00E35C78"/>
    <w:rsid w:val="00E40CA5"/>
    <w:rsid w:val="00E46F01"/>
    <w:rsid w:val="00E511C8"/>
    <w:rsid w:val="00E537A7"/>
    <w:rsid w:val="00E572B7"/>
    <w:rsid w:val="00E57E98"/>
    <w:rsid w:val="00E6004D"/>
    <w:rsid w:val="00E633F4"/>
    <w:rsid w:val="00E66AD7"/>
    <w:rsid w:val="00E806DF"/>
    <w:rsid w:val="00E81978"/>
    <w:rsid w:val="00E85D6C"/>
    <w:rsid w:val="00EA0876"/>
    <w:rsid w:val="00EB4B95"/>
    <w:rsid w:val="00EC253D"/>
    <w:rsid w:val="00EC2D26"/>
    <w:rsid w:val="00EC3197"/>
    <w:rsid w:val="00ED4BB7"/>
    <w:rsid w:val="00ED560B"/>
    <w:rsid w:val="00EE2629"/>
    <w:rsid w:val="00EE7260"/>
    <w:rsid w:val="00EF053F"/>
    <w:rsid w:val="00EF2087"/>
    <w:rsid w:val="00EF4C87"/>
    <w:rsid w:val="00EF5F3F"/>
    <w:rsid w:val="00F00BFF"/>
    <w:rsid w:val="00F116C3"/>
    <w:rsid w:val="00F11AC5"/>
    <w:rsid w:val="00F12A3D"/>
    <w:rsid w:val="00F169DB"/>
    <w:rsid w:val="00F254A2"/>
    <w:rsid w:val="00F2721C"/>
    <w:rsid w:val="00F277D3"/>
    <w:rsid w:val="00F35F47"/>
    <w:rsid w:val="00F379B7"/>
    <w:rsid w:val="00F407D6"/>
    <w:rsid w:val="00F41083"/>
    <w:rsid w:val="00F42A60"/>
    <w:rsid w:val="00F525FA"/>
    <w:rsid w:val="00F557D8"/>
    <w:rsid w:val="00F60262"/>
    <w:rsid w:val="00F60594"/>
    <w:rsid w:val="00F61B88"/>
    <w:rsid w:val="00F66F82"/>
    <w:rsid w:val="00F67E64"/>
    <w:rsid w:val="00F705F4"/>
    <w:rsid w:val="00F7279C"/>
    <w:rsid w:val="00F76E99"/>
    <w:rsid w:val="00F8670E"/>
    <w:rsid w:val="00F876C5"/>
    <w:rsid w:val="00F87EE1"/>
    <w:rsid w:val="00F91526"/>
    <w:rsid w:val="00F94807"/>
    <w:rsid w:val="00F94AC4"/>
    <w:rsid w:val="00F9552D"/>
    <w:rsid w:val="00F95861"/>
    <w:rsid w:val="00FA0023"/>
    <w:rsid w:val="00FA437F"/>
    <w:rsid w:val="00FA5978"/>
    <w:rsid w:val="00FA6250"/>
    <w:rsid w:val="00FB0EA6"/>
    <w:rsid w:val="00FB3DF3"/>
    <w:rsid w:val="00FB4251"/>
    <w:rsid w:val="00FB4D26"/>
    <w:rsid w:val="00FC761D"/>
    <w:rsid w:val="00FD6025"/>
    <w:rsid w:val="00FD7C33"/>
    <w:rsid w:val="00FE57EF"/>
    <w:rsid w:val="00FE68E4"/>
    <w:rsid w:val="00FE6D12"/>
    <w:rsid w:val="00FF2002"/>
    <w:rsid w:val="00FF4751"/>
    <w:rsid w:val="00FF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776"/>
  <w15:chartTrackingRefBased/>
  <w15:docId w15:val="{FEEE914E-7D7A-493B-A311-F4540068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88"/>
    <w:pPr>
      <w:spacing w:line="360" w:lineRule="auto"/>
      <w:jc w:val="both"/>
    </w:pPr>
    <w:rPr>
      <w:rFonts w:ascii="Calibri" w:hAnsi="Calibri"/>
      <w:kern w:val="24"/>
      <w:lang w:val="en-GB"/>
    </w:rPr>
  </w:style>
  <w:style w:type="paragraph" w:styleId="Heading1">
    <w:name w:val="heading 1"/>
    <w:basedOn w:val="Normal"/>
    <w:next w:val="Normal"/>
    <w:link w:val="Heading1Char"/>
    <w:qFormat/>
    <w:rsid w:val="009F0201"/>
    <w:pPr>
      <w:keepNext/>
      <w:keepLines/>
      <w:ind w:firstLine="0"/>
      <w:jc w:val="center"/>
      <w:outlineLvl w:val="0"/>
    </w:pPr>
    <w:rPr>
      <w:rFonts w:eastAsiaTheme="majorEastAsia" w:cstheme="majorBidi"/>
      <w:b/>
      <w:bCs/>
      <w:color w:val="7030A0"/>
      <w:sz w:val="28"/>
    </w:rPr>
  </w:style>
  <w:style w:type="paragraph" w:styleId="Heading2">
    <w:name w:val="heading 2"/>
    <w:basedOn w:val="Normal"/>
    <w:next w:val="Normal"/>
    <w:link w:val="Heading2Char"/>
    <w:unhideWhenUsed/>
    <w:qFormat/>
    <w:rsid w:val="009F0201"/>
    <w:pPr>
      <w:keepNext/>
      <w:keepLines/>
      <w:spacing w:before="120"/>
      <w:ind w:firstLine="0"/>
      <w:outlineLvl w:val="1"/>
    </w:pPr>
    <w:rPr>
      <w:rFonts w:eastAsiaTheme="majorEastAsia" w:cstheme="majorBidi"/>
      <w:b/>
      <w:bCs/>
      <w:color w:val="7030A0"/>
    </w:rPr>
  </w:style>
  <w:style w:type="paragraph" w:styleId="Heading3">
    <w:name w:val="heading 3"/>
    <w:basedOn w:val="Normal"/>
    <w:next w:val="Normal"/>
    <w:link w:val="Heading3Char"/>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F2721C"/>
    <w:pPr>
      <w:pageBreakBefore/>
      <w:ind w:firstLine="0"/>
      <w:jc w:val="center"/>
      <w:outlineLvl w:val="0"/>
    </w:pPr>
    <w:rPr>
      <w:rFonts w:eastAsiaTheme="majorEastAsia" w:cstheme="majorBidi"/>
      <w:color w:val="7030A0"/>
      <w:sz w:val="32"/>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rsid w:val="009F0201"/>
    <w:rPr>
      <w:rFonts w:ascii="Calibri" w:eastAsiaTheme="majorEastAsia" w:hAnsi="Calibri" w:cstheme="majorBidi"/>
      <w:b/>
      <w:bCs/>
      <w:color w:val="7030A0"/>
      <w:kern w:val="24"/>
      <w:sz w:val="28"/>
    </w:rPr>
  </w:style>
  <w:style w:type="character" w:customStyle="1" w:styleId="Heading2Char">
    <w:name w:val="Heading 2 Char"/>
    <w:basedOn w:val="DefaultParagraphFont"/>
    <w:link w:val="Heading2"/>
    <w:rsid w:val="009F0201"/>
    <w:rPr>
      <w:rFonts w:ascii="Calibri" w:eastAsiaTheme="majorEastAsia" w:hAnsi="Calibri" w:cstheme="majorBidi"/>
      <w:b/>
      <w:bCs/>
      <w:color w:val="7030A0"/>
      <w:kern w:val="24"/>
    </w:rPr>
  </w:style>
  <w:style w:type="paragraph" w:styleId="Title">
    <w:name w:val="Title"/>
    <w:basedOn w:val="Normal"/>
    <w:link w:val="TitleChar"/>
    <w:qFormat/>
    <w:rsid w:val="009F0201"/>
    <w:pPr>
      <w:spacing w:before="120" w:line="240" w:lineRule="auto"/>
      <w:ind w:firstLine="0"/>
      <w:contextualSpacing/>
      <w:jc w:val="center"/>
    </w:pPr>
    <w:rPr>
      <w:rFonts w:eastAsiaTheme="majorEastAsia" w:cstheme="majorBidi"/>
      <w:b/>
      <w:color w:val="7030A0"/>
      <w:sz w:val="48"/>
    </w:rPr>
  </w:style>
  <w:style w:type="character" w:customStyle="1" w:styleId="TitleChar">
    <w:name w:val="Title Char"/>
    <w:basedOn w:val="DefaultParagraphFont"/>
    <w:link w:val="Title"/>
    <w:rsid w:val="009F0201"/>
    <w:rPr>
      <w:rFonts w:ascii="Calibri" w:eastAsiaTheme="majorEastAsia" w:hAnsi="Calibri" w:cstheme="majorBidi"/>
      <w:b/>
      <w:color w:val="7030A0"/>
      <w:kern w:val="24"/>
      <w:sz w:val="4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2721C"/>
    <w:pPr>
      <w:spacing w:after="240" w:line="240" w:lineRule="auto"/>
      <w:ind w:firstLine="0"/>
    </w:pPr>
    <w:rPr>
      <w:i/>
      <w:iCs/>
      <w:color w:val="7030A0"/>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F2721C"/>
    <w:pPr>
      <w:ind w:firstLine="0"/>
      <w:jc w:val="center"/>
    </w:pPr>
    <w:rPr>
      <w:color w:val="7030A0"/>
    </w:rPr>
  </w:style>
  <w:style w:type="table" w:styleId="GridTable1Light-Accent6">
    <w:name w:val="Grid Table 1 Light Accent 6"/>
    <w:basedOn w:val="TableNormal"/>
    <w:uiPriority w:val="46"/>
    <w:rsid w:val="00BD6866"/>
    <w:pPr>
      <w:spacing w:line="240" w:lineRule="auto"/>
      <w:ind w:firstLine="0"/>
    </w:pPr>
    <w:rPr>
      <w:rFonts w:ascii="Calibri" w:eastAsia="Calibri" w:hAnsi="Calibri" w:cs="Times New Roman"/>
      <w:sz w:val="20"/>
      <w:szCs w:val="20"/>
      <w:lang w:eastAsia="en-US"/>
    </w:r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D6866"/>
    <w:pPr>
      <w:spacing w:after="100"/>
    </w:pPr>
  </w:style>
  <w:style w:type="paragraph" w:styleId="TOC2">
    <w:name w:val="toc 2"/>
    <w:basedOn w:val="Normal"/>
    <w:next w:val="Normal"/>
    <w:autoRedefine/>
    <w:uiPriority w:val="39"/>
    <w:unhideWhenUsed/>
    <w:rsid w:val="00BD6866"/>
    <w:pPr>
      <w:spacing w:after="100"/>
      <w:ind w:left="240"/>
    </w:pPr>
  </w:style>
  <w:style w:type="paragraph" w:styleId="TOC3">
    <w:name w:val="toc 3"/>
    <w:basedOn w:val="Normal"/>
    <w:next w:val="Normal"/>
    <w:autoRedefine/>
    <w:uiPriority w:val="39"/>
    <w:unhideWhenUsed/>
    <w:rsid w:val="00BD6866"/>
    <w:pPr>
      <w:spacing w:after="100"/>
      <w:ind w:left="480"/>
    </w:pPr>
  </w:style>
  <w:style w:type="character" w:styleId="Hyperlink">
    <w:name w:val="Hyperlink"/>
    <w:basedOn w:val="DefaultParagraphFont"/>
    <w:uiPriority w:val="99"/>
    <w:unhideWhenUsed/>
    <w:rsid w:val="00BD6866"/>
    <w:rPr>
      <w:color w:val="5F5F5F" w:themeColor="hyperlink"/>
      <w:u w:val="single"/>
    </w:rPr>
  </w:style>
  <w:style w:type="character" w:customStyle="1" w:styleId="hps">
    <w:name w:val="hps"/>
    <w:basedOn w:val="DefaultParagraphFont"/>
    <w:rsid w:val="00632F05"/>
  </w:style>
  <w:style w:type="table" w:styleId="GridTable1Light-Accent1">
    <w:name w:val="Grid Table 1 Light Accent 1"/>
    <w:basedOn w:val="TableNormal"/>
    <w:uiPriority w:val="46"/>
    <w:rsid w:val="00DF37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41C9B"/>
    <w:rPr>
      <w:color w:val="605E5C"/>
      <w:shd w:val="clear" w:color="auto" w:fill="E1DFDD"/>
    </w:rPr>
  </w:style>
  <w:style w:type="paragraph" w:customStyle="1" w:styleId="Tabelbody">
    <w:name w:val="Tabel body"/>
    <w:basedOn w:val="Normal"/>
    <w:locked/>
    <w:rsid w:val="00B4159E"/>
    <w:pPr>
      <w:spacing w:before="60" w:after="60" w:line="240" w:lineRule="auto"/>
      <w:ind w:firstLine="0"/>
    </w:pPr>
    <w:rPr>
      <w:rFonts w:ascii="Arial" w:eastAsia="Times New Roman" w:hAnsi="Arial" w:cs="Times New Roman"/>
      <w:kern w:val="0"/>
      <w:sz w:val="18"/>
      <w:szCs w:val="20"/>
      <w:lang w:val="nl-NL" w:eastAsia="en-US"/>
    </w:rPr>
  </w:style>
  <w:style w:type="paragraph" w:customStyle="1" w:styleId="tabelheader">
    <w:name w:val="tabel header"/>
    <w:basedOn w:val="Normal"/>
    <w:locked/>
    <w:rsid w:val="00B4159E"/>
    <w:pPr>
      <w:spacing w:before="120" w:after="120" w:line="240" w:lineRule="auto"/>
      <w:ind w:firstLine="0"/>
    </w:pPr>
    <w:rPr>
      <w:rFonts w:ascii="Arial" w:eastAsia="Times New Roman" w:hAnsi="Arial" w:cs="Times New Roman"/>
      <w:kern w:val="0"/>
      <w:sz w:val="18"/>
      <w:szCs w:val="20"/>
      <w:lang w:val="nl-NL" w:eastAsia="en-US"/>
    </w:rPr>
  </w:style>
  <w:style w:type="paragraph" w:customStyle="1" w:styleId="Opmaakprofiel11ptCursief">
    <w:name w:val="Opmaakprofiel 11 pt Cursief"/>
    <w:basedOn w:val="Normal"/>
    <w:rsid w:val="00B4159E"/>
    <w:pPr>
      <w:spacing w:after="60" w:line="240" w:lineRule="auto"/>
      <w:ind w:firstLine="0"/>
    </w:pPr>
    <w:rPr>
      <w:rFonts w:ascii="Arial" w:eastAsia="Times New Roman" w:hAnsi="Arial" w:cs="Times New Roman"/>
      <w:i/>
      <w:iCs/>
      <w:kern w:val="0"/>
      <w:sz w:val="22"/>
      <w:szCs w:val="20"/>
      <w:lang w:val="nl-NL" w:eastAsia="en-US"/>
    </w:rPr>
  </w:style>
  <w:style w:type="table" w:styleId="GridTable1Light-Accent4">
    <w:name w:val="Grid Table 1 Light Accent 4"/>
    <w:basedOn w:val="TableNormal"/>
    <w:uiPriority w:val="46"/>
    <w:rsid w:val="00B4159E"/>
    <w:pPr>
      <w:spacing w:line="240" w:lineRule="auto"/>
      <w:ind w:firstLine="0"/>
    </w:pPr>
    <w:rPr>
      <w:rFonts w:eastAsiaTheme="minorHAnsi"/>
      <w:sz w:val="22"/>
      <w:szCs w:val="22"/>
      <w:lang w:val="nl-NL" w:eastAsia="en-US"/>
    </w:r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6802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58209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262719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096746">
      <w:bodyDiv w:val="1"/>
      <w:marLeft w:val="0"/>
      <w:marRight w:val="0"/>
      <w:marTop w:val="0"/>
      <w:marBottom w:val="0"/>
      <w:divBdr>
        <w:top w:val="none" w:sz="0" w:space="0" w:color="auto"/>
        <w:left w:val="none" w:sz="0" w:space="0" w:color="auto"/>
        <w:bottom w:val="none" w:sz="0" w:space="0" w:color="auto"/>
        <w:right w:val="none" w:sz="0" w:space="0" w:color="auto"/>
      </w:divBdr>
      <w:divsChild>
        <w:div w:id="213733223">
          <w:marLeft w:val="0"/>
          <w:marRight w:val="0"/>
          <w:marTop w:val="0"/>
          <w:marBottom w:val="0"/>
          <w:divBdr>
            <w:top w:val="none" w:sz="0" w:space="0" w:color="auto"/>
            <w:left w:val="none" w:sz="0" w:space="0" w:color="auto"/>
            <w:bottom w:val="none" w:sz="0" w:space="0" w:color="auto"/>
            <w:right w:val="none" w:sz="0" w:space="0" w:color="auto"/>
          </w:divBdr>
          <w:divsChild>
            <w:div w:id="123812702">
              <w:marLeft w:val="0"/>
              <w:marRight w:val="0"/>
              <w:marTop w:val="0"/>
              <w:marBottom w:val="0"/>
              <w:divBdr>
                <w:top w:val="none" w:sz="0" w:space="0" w:color="auto"/>
                <w:left w:val="none" w:sz="0" w:space="0" w:color="auto"/>
                <w:bottom w:val="none" w:sz="0" w:space="0" w:color="auto"/>
                <w:right w:val="none" w:sz="0" w:space="0" w:color="auto"/>
              </w:divBdr>
              <w:divsChild>
                <w:div w:id="16586590">
                  <w:marLeft w:val="0"/>
                  <w:marRight w:val="0"/>
                  <w:marTop w:val="0"/>
                  <w:marBottom w:val="0"/>
                  <w:divBdr>
                    <w:top w:val="none" w:sz="0" w:space="0" w:color="auto"/>
                    <w:left w:val="none" w:sz="0" w:space="0" w:color="auto"/>
                    <w:bottom w:val="none" w:sz="0" w:space="0" w:color="auto"/>
                    <w:right w:val="none" w:sz="0" w:space="0" w:color="auto"/>
                  </w:divBdr>
                  <w:divsChild>
                    <w:div w:id="2035423821">
                      <w:marLeft w:val="0"/>
                      <w:marRight w:val="0"/>
                      <w:marTop w:val="0"/>
                      <w:marBottom w:val="0"/>
                      <w:divBdr>
                        <w:top w:val="none" w:sz="0" w:space="0" w:color="auto"/>
                        <w:left w:val="none" w:sz="0" w:space="0" w:color="auto"/>
                        <w:bottom w:val="none" w:sz="0" w:space="0" w:color="auto"/>
                        <w:right w:val="none" w:sz="0" w:space="0" w:color="auto"/>
                      </w:divBdr>
                      <w:divsChild>
                        <w:div w:id="1639339834">
                          <w:marLeft w:val="0"/>
                          <w:marRight w:val="0"/>
                          <w:marTop w:val="0"/>
                          <w:marBottom w:val="0"/>
                          <w:divBdr>
                            <w:top w:val="none" w:sz="0" w:space="0" w:color="auto"/>
                            <w:left w:val="none" w:sz="0" w:space="0" w:color="auto"/>
                            <w:bottom w:val="none" w:sz="0" w:space="0" w:color="auto"/>
                            <w:right w:val="none" w:sz="0" w:space="0" w:color="auto"/>
                          </w:divBdr>
                          <w:divsChild>
                            <w:div w:id="1219130786">
                              <w:marLeft w:val="-240"/>
                              <w:marRight w:val="-120"/>
                              <w:marTop w:val="0"/>
                              <w:marBottom w:val="0"/>
                              <w:divBdr>
                                <w:top w:val="none" w:sz="0" w:space="0" w:color="auto"/>
                                <w:left w:val="none" w:sz="0" w:space="0" w:color="auto"/>
                                <w:bottom w:val="none" w:sz="0" w:space="0" w:color="auto"/>
                                <w:right w:val="none" w:sz="0" w:space="0" w:color="auto"/>
                              </w:divBdr>
                              <w:divsChild>
                                <w:div w:id="746655577">
                                  <w:marLeft w:val="0"/>
                                  <w:marRight w:val="0"/>
                                  <w:marTop w:val="0"/>
                                  <w:marBottom w:val="60"/>
                                  <w:divBdr>
                                    <w:top w:val="none" w:sz="0" w:space="0" w:color="auto"/>
                                    <w:left w:val="none" w:sz="0" w:space="0" w:color="auto"/>
                                    <w:bottom w:val="none" w:sz="0" w:space="0" w:color="auto"/>
                                    <w:right w:val="none" w:sz="0" w:space="0" w:color="auto"/>
                                  </w:divBdr>
                                  <w:divsChild>
                                    <w:div w:id="1664627750">
                                      <w:marLeft w:val="0"/>
                                      <w:marRight w:val="0"/>
                                      <w:marTop w:val="0"/>
                                      <w:marBottom w:val="0"/>
                                      <w:divBdr>
                                        <w:top w:val="none" w:sz="0" w:space="0" w:color="auto"/>
                                        <w:left w:val="none" w:sz="0" w:space="0" w:color="auto"/>
                                        <w:bottom w:val="none" w:sz="0" w:space="0" w:color="auto"/>
                                        <w:right w:val="none" w:sz="0" w:space="0" w:color="auto"/>
                                      </w:divBdr>
                                      <w:divsChild>
                                        <w:div w:id="429476421">
                                          <w:marLeft w:val="0"/>
                                          <w:marRight w:val="0"/>
                                          <w:marTop w:val="0"/>
                                          <w:marBottom w:val="0"/>
                                          <w:divBdr>
                                            <w:top w:val="none" w:sz="0" w:space="0" w:color="auto"/>
                                            <w:left w:val="none" w:sz="0" w:space="0" w:color="auto"/>
                                            <w:bottom w:val="none" w:sz="0" w:space="0" w:color="auto"/>
                                            <w:right w:val="none" w:sz="0" w:space="0" w:color="auto"/>
                                          </w:divBdr>
                                          <w:divsChild>
                                            <w:div w:id="2066685224">
                                              <w:marLeft w:val="0"/>
                                              <w:marRight w:val="0"/>
                                              <w:marTop w:val="0"/>
                                              <w:marBottom w:val="0"/>
                                              <w:divBdr>
                                                <w:top w:val="none" w:sz="0" w:space="0" w:color="auto"/>
                                                <w:left w:val="none" w:sz="0" w:space="0" w:color="auto"/>
                                                <w:bottom w:val="none" w:sz="0" w:space="0" w:color="auto"/>
                                                <w:right w:val="none" w:sz="0" w:space="0" w:color="auto"/>
                                              </w:divBdr>
                                              <w:divsChild>
                                                <w:div w:id="684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13272">
          <w:marLeft w:val="0"/>
          <w:marRight w:val="0"/>
          <w:marTop w:val="0"/>
          <w:marBottom w:val="0"/>
          <w:divBdr>
            <w:top w:val="none" w:sz="0" w:space="0" w:color="auto"/>
            <w:left w:val="none" w:sz="0" w:space="0" w:color="auto"/>
            <w:bottom w:val="none" w:sz="0" w:space="0" w:color="auto"/>
            <w:right w:val="none" w:sz="0" w:space="0" w:color="auto"/>
          </w:divBdr>
          <w:divsChild>
            <w:div w:id="362436493">
              <w:marLeft w:val="0"/>
              <w:marRight w:val="0"/>
              <w:marTop w:val="0"/>
              <w:marBottom w:val="0"/>
              <w:divBdr>
                <w:top w:val="none" w:sz="0" w:space="0" w:color="auto"/>
                <w:left w:val="none" w:sz="0" w:space="0" w:color="auto"/>
                <w:bottom w:val="none" w:sz="0" w:space="0" w:color="auto"/>
                <w:right w:val="none" w:sz="0" w:space="0" w:color="auto"/>
              </w:divBdr>
              <w:divsChild>
                <w:div w:id="1157305092">
                  <w:marLeft w:val="0"/>
                  <w:marRight w:val="0"/>
                  <w:marTop w:val="0"/>
                  <w:marBottom w:val="0"/>
                  <w:divBdr>
                    <w:top w:val="none" w:sz="0" w:space="0" w:color="auto"/>
                    <w:left w:val="none" w:sz="0" w:space="0" w:color="auto"/>
                    <w:bottom w:val="none" w:sz="0" w:space="0" w:color="auto"/>
                    <w:right w:val="none" w:sz="0" w:space="0" w:color="auto"/>
                  </w:divBdr>
                  <w:divsChild>
                    <w:div w:id="1263025755">
                      <w:marLeft w:val="0"/>
                      <w:marRight w:val="0"/>
                      <w:marTop w:val="0"/>
                      <w:marBottom w:val="0"/>
                      <w:divBdr>
                        <w:top w:val="none" w:sz="0" w:space="0" w:color="auto"/>
                        <w:left w:val="none" w:sz="0" w:space="0" w:color="auto"/>
                        <w:bottom w:val="none" w:sz="0" w:space="0" w:color="auto"/>
                        <w:right w:val="none" w:sz="0" w:space="0" w:color="auto"/>
                      </w:divBdr>
                      <w:divsChild>
                        <w:div w:id="1278372533">
                          <w:marLeft w:val="0"/>
                          <w:marRight w:val="0"/>
                          <w:marTop w:val="0"/>
                          <w:marBottom w:val="0"/>
                          <w:divBdr>
                            <w:top w:val="none" w:sz="0" w:space="0" w:color="auto"/>
                            <w:left w:val="none" w:sz="0" w:space="0" w:color="auto"/>
                            <w:bottom w:val="none" w:sz="0" w:space="0" w:color="auto"/>
                            <w:right w:val="none" w:sz="0" w:space="0" w:color="auto"/>
                          </w:divBdr>
                          <w:divsChild>
                            <w:div w:id="1585994333">
                              <w:marLeft w:val="0"/>
                              <w:marRight w:val="120"/>
                              <w:marTop w:val="0"/>
                              <w:marBottom w:val="0"/>
                              <w:divBdr>
                                <w:top w:val="none" w:sz="0" w:space="0" w:color="auto"/>
                                <w:left w:val="none" w:sz="0" w:space="0" w:color="auto"/>
                                <w:bottom w:val="none" w:sz="0" w:space="0" w:color="auto"/>
                                <w:right w:val="none" w:sz="0" w:space="0" w:color="auto"/>
                              </w:divBdr>
                              <w:divsChild>
                                <w:div w:id="1403288230">
                                  <w:marLeft w:val="-300"/>
                                  <w:marRight w:val="0"/>
                                  <w:marTop w:val="0"/>
                                  <w:marBottom w:val="0"/>
                                  <w:divBdr>
                                    <w:top w:val="none" w:sz="0" w:space="0" w:color="auto"/>
                                    <w:left w:val="none" w:sz="0" w:space="0" w:color="auto"/>
                                    <w:bottom w:val="none" w:sz="0" w:space="0" w:color="auto"/>
                                    <w:right w:val="none" w:sz="0" w:space="0" w:color="auto"/>
                                  </w:divBdr>
                                </w:div>
                              </w:divsChild>
                            </w:div>
                            <w:div w:id="487943304">
                              <w:marLeft w:val="-240"/>
                              <w:marRight w:val="-120"/>
                              <w:marTop w:val="0"/>
                              <w:marBottom w:val="0"/>
                              <w:divBdr>
                                <w:top w:val="none" w:sz="0" w:space="0" w:color="auto"/>
                                <w:left w:val="none" w:sz="0" w:space="0" w:color="auto"/>
                                <w:bottom w:val="none" w:sz="0" w:space="0" w:color="auto"/>
                                <w:right w:val="none" w:sz="0" w:space="0" w:color="auto"/>
                              </w:divBdr>
                              <w:divsChild>
                                <w:div w:id="1034228324">
                                  <w:marLeft w:val="0"/>
                                  <w:marRight w:val="0"/>
                                  <w:marTop w:val="0"/>
                                  <w:marBottom w:val="60"/>
                                  <w:divBdr>
                                    <w:top w:val="none" w:sz="0" w:space="0" w:color="auto"/>
                                    <w:left w:val="none" w:sz="0" w:space="0" w:color="auto"/>
                                    <w:bottom w:val="none" w:sz="0" w:space="0" w:color="auto"/>
                                    <w:right w:val="none" w:sz="0" w:space="0" w:color="auto"/>
                                  </w:divBdr>
                                  <w:divsChild>
                                    <w:div w:id="933169798">
                                      <w:marLeft w:val="0"/>
                                      <w:marRight w:val="0"/>
                                      <w:marTop w:val="0"/>
                                      <w:marBottom w:val="0"/>
                                      <w:divBdr>
                                        <w:top w:val="none" w:sz="0" w:space="0" w:color="auto"/>
                                        <w:left w:val="none" w:sz="0" w:space="0" w:color="auto"/>
                                        <w:bottom w:val="none" w:sz="0" w:space="0" w:color="auto"/>
                                        <w:right w:val="none" w:sz="0" w:space="0" w:color="auto"/>
                                      </w:divBdr>
                                      <w:divsChild>
                                        <w:div w:id="532615694">
                                          <w:marLeft w:val="0"/>
                                          <w:marRight w:val="0"/>
                                          <w:marTop w:val="0"/>
                                          <w:marBottom w:val="0"/>
                                          <w:divBdr>
                                            <w:top w:val="none" w:sz="0" w:space="0" w:color="auto"/>
                                            <w:left w:val="none" w:sz="0" w:space="0" w:color="auto"/>
                                            <w:bottom w:val="none" w:sz="0" w:space="0" w:color="auto"/>
                                            <w:right w:val="none" w:sz="0" w:space="0" w:color="auto"/>
                                          </w:divBdr>
                                          <w:divsChild>
                                            <w:div w:id="80610575">
                                              <w:marLeft w:val="0"/>
                                              <w:marRight w:val="0"/>
                                              <w:marTop w:val="0"/>
                                              <w:marBottom w:val="0"/>
                                              <w:divBdr>
                                                <w:top w:val="none" w:sz="0" w:space="0" w:color="auto"/>
                                                <w:left w:val="none" w:sz="0" w:space="0" w:color="auto"/>
                                                <w:bottom w:val="none" w:sz="0" w:space="0" w:color="auto"/>
                                                <w:right w:val="none" w:sz="0" w:space="0" w:color="auto"/>
                                              </w:divBdr>
                                              <w:divsChild>
                                                <w:div w:id="954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05046">
          <w:marLeft w:val="0"/>
          <w:marRight w:val="0"/>
          <w:marTop w:val="0"/>
          <w:marBottom w:val="0"/>
          <w:divBdr>
            <w:top w:val="none" w:sz="0" w:space="0" w:color="auto"/>
            <w:left w:val="none" w:sz="0" w:space="0" w:color="auto"/>
            <w:bottom w:val="none" w:sz="0" w:space="0" w:color="auto"/>
            <w:right w:val="none" w:sz="0" w:space="0" w:color="auto"/>
          </w:divBdr>
          <w:divsChild>
            <w:div w:id="2145997563">
              <w:marLeft w:val="0"/>
              <w:marRight w:val="0"/>
              <w:marTop w:val="0"/>
              <w:marBottom w:val="0"/>
              <w:divBdr>
                <w:top w:val="none" w:sz="0" w:space="0" w:color="auto"/>
                <w:left w:val="none" w:sz="0" w:space="0" w:color="auto"/>
                <w:bottom w:val="none" w:sz="0" w:space="0" w:color="auto"/>
                <w:right w:val="none" w:sz="0" w:space="0" w:color="auto"/>
              </w:divBdr>
              <w:divsChild>
                <w:div w:id="1662654082">
                  <w:marLeft w:val="0"/>
                  <w:marRight w:val="0"/>
                  <w:marTop w:val="0"/>
                  <w:marBottom w:val="0"/>
                  <w:divBdr>
                    <w:top w:val="none" w:sz="0" w:space="0" w:color="auto"/>
                    <w:left w:val="none" w:sz="0" w:space="0" w:color="auto"/>
                    <w:bottom w:val="none" w:sz="0" w:space="0" w:color="auto"/>
                    <w:right w:val="none" w:sz="0" w:space="0" w:color="auto"/>
                  </w:divBdr>
                  <w:divsChild>
                    <w:div w:id="1368523832">
                      <w:marLeft w:val="0"/>
                      <w:marRight w:val="0"/>
                      <w:marTop w:val="0"/>
                      <w:marBottom w:val="0"/>
                      <w:divBdr>
                        <w:top w:val="none" w:sz="0" w:space="0" w:color="auto"/>
                        <w:left w:val="none" w:sz="0" w:space="0" w:color="auto"/>
                        <w:bottom w:val="none" w:sz="0" w:space="0" w:color="auto"/>
                        <w:right w:val="none" w:sz="0" w:space="0" w:color="auto"/>
                      </w:divBdr>
                      <w:divsChild>
                        <w:div w:id="1384478540">
                          <w:marLeft w:val="0"/>
                          <w:marRight w:val="0"/>
                          <w:marTop w:val="0"/>
                          <w:marBottom w:val="0"/>
                          <w:divBdr>
                            <w:top w:val="none" w:sz="0" w:space="0" w:color="auto"/>
                            <w:left w:val="none" w:sz="0" w:space="0" w:color="auto"/>
                            <w:bottom w:val="none" w:sz="0" w:space="0" w:color="auto"/>
                            <w:right w:val="none" w:sz="0" w:space="0" w:color="auto"/>
                          </w:divBdr>
                          <w:divsChild>
                            <w:div w:id="2118863784">
                              <w:marLeft w:val="0"/>
                              <w:marRight w:val="120"/>
                              <w:marTop w:val="0"/>
                              <w:marBottom w:val="0"/>
                              <w:divBdr>
                                <w:top w:val="none" w:sz="0" w:space="0" w:color="auto"/>
                                <w:left w:val="none" w:sz="0" w:space="0" w:color="auto"/>
                                <w:bottom w:val="none" w:sz="0" w:space="0" w:color="auto"/>
                                <w:right w:val="none" w:sz="0" w:space="0" w:color="auto"/>
                              </w:divBdr>
                              <w:divsChild>
                                <w:div w:id="637343145">
                                  <w:marLeft w:val="-300"/>
                                  <w:marRight w:val="0"/>
                                  <w:marTop w:val="0"/>
                                  <w:marBottom w:val="0"/>
                                  <w:divBdr>
                                    <w:top w:val="none" w:sz="0" w:space="0" w:color="auto"/>
                                    <w:left w:val="none" w:sz="0" w:space="0" w:color="auto"/>
                                    <w:bottom w:val="none" w:sz="0" w:space="0" w:color="auto"/>
                                    <w:right w:val="none" w:sz="0" w:space="0" w:color="auto"/>
                                  </w:divBdr>
                                </w:div>
                              </w:divsChild>
                            </w:div>
                            <w:div w:id="1962420622">
                              <w:marLeft w:val="-240"/>
                              <w:marRight w:val="-120"/>
                              <w:marTop w:val="0"/>
                              <w:marBottom w:val="0"/>
                              <w:divBdr>
                                <w:top w:val="none" w:sz="0" w:space="0" w:color="auto"/>
                                <w:left w:val="none" w:sz="0" w:space="0" w:color="auto"/>
                                <w:bottom w:val="none" w:sz="0" w:space="0" w:color="auto"/>
                                <w:right w:val="none" w:sz="0" w:space="0" w:color="auto"/>
                              </w:divBdr>
                              <w:divsChild>
                                <w:div w:id="922569386">
                                  <w:marLeft w:val="0"/>
                                  <w:marRight w:val="0"/>
                                  <w:marTop w:val="0"/>
                                  <w:marBottom w:val="60"/>
                                  <w:divBdr>
                                    <w:top w:val="none" w:sz="0" w:space="0" w:color="auto"/>
                                    <w:left w:val="none" w:sz="0" w:space="0" w:color="auto"/>
                                    <w:bottom w:val="none" w:sz="0" w:space="0" w:color="auto"/>
                                    <w:right w:val="none" w:sz="0" w:space="0" w:color="auto"/>
                                  </w:divBdr>
                                  <w:divsChild>
                                    <w:div w:id="700521665">
                                      <w:marLeft w:val="0"/>
                                      <w:marRight w:val="0"/>
                                      <w:marTop w:val="0"/>
                                      <w:marBottom w:val="0"/>
                                      <w:divBdr>
                                        <w:top w:val="none" w:sz="0" w:space="0" w:color="auto"/>
                                        <w:left w:val="none" w:sz="0" w:space="0" w:color="auto"/>
                                        <w:bottom w:val="none" w:sz="0" w:space="0" w:color="auto"/>
                                        <w:right w:val="none" w:sz="0" w:space="0" w:color="auto"/>
                                      </w:divBdr>
                                      <w:divsChild>
                                        <w:div w:id="680203109">
                                          <w:marLeft w:val="0"/>
                                          <w:marRight w:val="0"/>
                                          <w:marTop w:val="0"/>
                                          <w:marBottom w:val="0"/>
                                          <w:divBdr>
                                            <w:top w:val="none" w:sz="0" w:space="0" w:color="auto"/>
                                            <w:left w:val="none" w:sz="0" w:space="0" w:color="auto"/>
                                            <w:bottom w:val="none" w:sz="0" w:space="0" w:color="auto"/>
                                            <w:right w:val="none" w:sz="0" w:space="0" w:color="auto"/>
                                          </w:divBdr>
                                          <w:divsChild>
                                            <w:div w:id="294680979">
                                              <w:marLeft w:val="0"/>
                                              <w:marRight w:val="0"/>
                                              <w:marTop w:val="0"/>
                                              <w:marBottom w:val="0"/>
                                              <w:divBdr>
                                                <w:top w:val="none" w:sz="0" w:space="0" w:color="auto"/>
                                                <w:left w:val="none" w:sz="0" w:space="0" w:color="auto"/>
                                                <w:bottom w:val="none" w:sz="0" w:space="0" w:color="auto"/>
                                                <w:right w:val="none" w:sz="0" w:space="0" w:color="auto"/>
                                              </w:divBdr>
                                              <w:divsChild>
                                                <w:div w:id="307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463887">
      <w:bodyDiv w:val="1"/>
      <w:marLeft w:val="0"/>
      <w:marRight w:val="0"/>
      <w:marTop w:val="0"/>
      <w:marBottom w:val="0"/>
      <w:divBdr>
        <w:top w:val="none" w:sz="0" w:space="0" w:color="auto"/>
        <w:left w:val="none" w:sz="0" w:space="0" w:color="auto"/>
        <w:bottom w:val="none" w:sz="0" w:space="0" w:color="auto"/>
        <w:right w:val="none" w:sz="0" w:space="0" w:color="auto"/>
      </w:divBdr>
    </w:div>
    <w:div w:id="560218916">
      <w:bodyDiv w:val="1"/>
      <w:marLeft w:val="0"/>
      <w:marRight w:val="0"/>
      <w:marTop w:val="0"/>
      <w:marBottom w:val="0"/>
      <w:divBdr>
        <w:top w:val="none" w:sz="0" w:space="0" w:color="auto"/>
        <w:left w:val="none" w:sz="0" w:space="0" w:color="auto"/>
        <w:bottom w:val="none" w:sz="0" w:space="0" w:color="auto"/>
        <w:right w:val="none" w:sz="0" w:space="0" w:color="auto"/>
      </w:divBdr>
    </w:div>
    <w:div w:id="57640017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684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432212">
      <w:bodyDiv w:val="1"/>
      <w:marLeft w:val="0"/>
      <w:marRight w:val="0"/>
      <w:marTop w:val="0"/>
      <w:marBottom w:val="0"/>
      <w:divBdr>
        <w:top w:val="none" w:sz="0" w:space="0" w:color="auto"/>
        <w:left w:val="none" w:sz="0" w:space="0" w:color="auto"/>
        <w:bottom w:val="none" w:sz="0" w:space="0" w:color="auto"/>
        <w:right w:val="none" w:sz="0" w:space="0" w:color="auto"/>
      </w:divBdr>
    </w:div>
    <w:div w:id="1357387532">
      <w:bodyDiv w:val="1"/>
      <w:marLeft w:val="0"/>
      <w:marRight w:val="0"/>
      <w:marTop w:val="0"/>
      <w:marBottom w:val="0"/>
      <w:divBdr>
        <w:top w:val="none" w:sz="0" w:space="0" w:color="auto"/>
        <w:left w:val="none" w:sz="0" w:space="0" w:color="auto"/>
        <w:bottom w:val="none" w:sz="0" w:space="0" w:color="auto"/>
        <w:right w:val="none" w:sz="0" w:space="0" w:color="auto"/>
      </w:divBdr>
    </w:div>
    <w:div w:id="13881453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17868">
      <w:bodyDiv w:val="1"/>
      <w:marLeft w:val="0"/>
      <w:marRight w:val="0"/>
      <w:marTop w:val="0"/>
      <w:marBottom w:val="0"/>
      <w:divBdr>
        <w:top w:val="none" w:sz="0" w:space="0" w:color="auto"/>
        <w:left w:val="none" w:sz="0" w:space="0" w:color="auto"/>
        <w:bottom w:val="none" w:sz="0" w:space="0" w:color="auto"/>
        <w:right w:val="none" w:sz="0" w:space="0" w:color="auto"/>
      </w:divBdr>
    </w:div>
    <w:div w:id="1624075856">
      <w:bodyDiv w:val="1"/>
      <w:marLeft w:val="0"/>
      <w:marRight w:val="0"/>
      <w:marTop w:val="0"/>
      <w:marBottom w:val="0"/>
      <w:divBdr>
        <w:top w:val="none" w:sz="0" w:space="0" w:color="auto"/>
        <w:left w:val="none" w:sz="0" w:space="0" w:color="auto"/>
        <w:bottom w:val="none" w:sz="0" w:space="0" w:color="auto"/>
        <w:right w:val="none" w:sz="0" w:space="0" w:color="auto"/>
      </w:divBdr>
    </w:div>
    <w:div w:id="1628929224">
      <w:bodyDiv w:val="1"/>
      <w:marLeft w:val="0"/>
      <w:marRight w:val="0"/>
      <w:marTop w:val="0"/>
      <w:marBottom w:val="0"/>
      <w:divBdr>
        <w:top w:val="none" w:sz="0" w:space="0" w:color="auto"/>
        <w:left w:val="none" w:sz="0" w:space="0" w:color="auto"/>
        <w:bottom w:val="none" w:sz="0" w:space="0" w:color="auto"/>
        <w:right w:val="none" w:sz="0" w:space="0" w:color="auto"/>
      </w:divBdr>
    </w:div>
    <w:div w:id="167506353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529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35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ditaAnomaly/S8-GI-Drieam"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APA%20style%20report%20(6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a:ln>
          <a:solidFill>
            <a:srgbClr val="C7A1E3"/>
          </a:solidFill>
        </a:ln>
      </dgm:spPr>
      <dgm:t>
        <a:bodyPr/>
        <a:lstStyle/>
        <a:p>
          <a:r>
            <a:rPr lang="en-GB" sz="900" b="1"/>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a:ln>
          <a:solidFill>
            <a:srgbClr val="C7A1E3">
              <a:alpha val="90000"/>
            </a:srgbClr>
          </a:solidFill>
        </a:ln>
      </dgm:spPr>
      <dgm:t>
        <a:bodyPr/>
        <a:lstStyle/>
        <a:p>
          <a:r>
            <a:rPr lang="en-GB" sz="9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a:ln>
          <a:solidFill>
            <a:srgbClr val="C7A1E3">
              <a:alpha val="90000"/>
            </a:srgbClr>
          </a:solidFill>
        </a:ln>
      </dgm:spPr>
      <dgm:t>
        <a:bodyPr/>
        <a:lstStyle/>
        <a:p>
          <a:r>
            <a:rPr lang="en-GB" sz="900"/>
            <a:t>Gather requirements and feedback </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a:ln>
          <a:solidFill>
            <a:srgbClr val="C7A1E3"/>
          </a:solidFill>
        </a:ln>
      </dgm:spPr>
      <dgm:t>
        <a:bodyPr/>
        <a:lstStyle/>
        <a:p>
          <a:r>
            <a:rPr lang="en-GB" sz="900" b="1"/>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a:ln>
          <a:solidFill>
            <a:srgbClr val="C7A1E3">
              <a:alpha val="90000"/>
            </a:srgbClr>
          </a:solidFill>
        </a:ln>
      </dgm:spPr>
      <dgm:t>
        <a:bodyPr/>
        <a:lstStyle/>
        <a:p>
          <a:r>
            <a:rPr lang="en-GB" sz="9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a:ln>
          <a:solidFill>
            <a:srgbClr val="C7A1E3">
              <a:alpha val="90000"/>
            </a:srgbClr>
          </a:solidFill>
        </a:ln>
      </dgm:spPr>
      <dgm:t>
        <a:bodyPr/>
        <a:lstStyle/>
        <a:p>
          <a:r>
            <a:rPr lang="en-GB" sz="9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a:ln>
          <a:solidFill>
            <a:srgbClr val="C7A1E3"/>
          </a:solidFill>
        </a:ln>
      </dgm:spPr>
      <dgm:t>
        <a:bodyPr/>
        <a:lstStyle/>
        <a:p>
          <a:r>
            <a:rPr lang="en-GB" sz="900" b="1"/>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a:ln>
          <a:solidFill>
            <a:srgbClr val="C7A1E3">
              <a:alpha val="90000"/>
            </a:srgbClr>
          </a:solidFill>
        </a:ln>
      </dgm:spPr>
      <dgm:t>
        <a:bodyPr/>
        <a:lstStyle/>
        <a:p>
          <a:r>
            <a:rPr lang="en-GB" sz="9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a:ln>
          <a:solidFill>
            <a:srgbClr val="C7A1E3"/>
          </a:solidFill>
        </a:ln>
      </dgm:spPr>
      <dgm:t>
        <a:bodyPr/>
        <a:lstStyle/>
        <a:p>
          <a:r>
            <a:rPr lang="en-GB" sz="900" b="1"/>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a:ln>
          <a:solidFill>
            <a:srgbClr val="C7A1E3"/>
          </a:solidFill>
        </a:ln>
      </dgm:spPr>
      <dgm:t>
        <a:bodyPr/>
        <a:lstStyle/>
        <a:p>
          <a:r>
            <a:rPr lang="en-GB" sz="900" b="1"/>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a:ln>
          <a:solidFill>
            <a:srgbClr val="C7A1E3">
              <a:alpha val="90000"/>
            </a:srgbClr>
          </a:solidFill>
        </a:ln>
      </dgm:spPr>
      <dgm:t>
        <a:bodyPr/>
        <a:lstStyle/>
        <a:p>
          <a:r>
            <a:rPr lang="en-GB" sz="9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a:ln>
          <a:solidFill>
            <a:srgbClr val="C7A1E3">
              <a:alpha val="90000"/>
            </a:srgbClr>
          </a:solidFill>
        </a:ln>
      </dgm:spPr>
      <dgm:t>
        <a:bodyPr/>
        <a:lstStyle/>
        <a:p>
          <a:r>
            <a:rPr lang="en-GB" sz="9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2235F220-3AEA-42BD-B819-0994B08A3C0D}">
      <dgm:prSet phldrT="[Text]" custT="1"/>
      <dgm:spPr>
        <a:ln>
          <a:solidFill>
            <a:srgbClr val="C7A1E3">
              <a:alpha val="90000"/>
            </a:srgbClr>
          </a:solidFill>
        </a:ln>
      </dgm:spPr>
      <dgm:t>
        <a:bodyPr/>
        <a:lstStyle/>
        <a:p>
          <a:r>
            <a:rPr lang="en-GB" sz="9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a:ln>
          <a:solidFill>
            <a:srgbClr val="C7A1E3">
              <a:alpha val="90000"/>
            </a:srgbClr>
          </a:solidFill>
        </a:ln>
      </dgm:spPr>
      <dgm:t>
        <a:bodyPr/>
        <a:lstStyle/>
        <a:p>
          <a:r>
            <a:rPr lang="en-GB" sz="9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a:ln>
          <a:solidFill>
            <a:srgbClr val="C7A1E3">
              <a:alpha val="90000"/>
            </a:srgbClr>
          </a:solidFill>
        </a:ln>
      </dgm:spPr>
      <dgm:t>
        <a:bodyPr/>
        <a:lstStyle/>
        <a:p>
          <a:r>
            <a:rPr lang="en-GB" sz="9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a:ln>
          <a:solidFill>
            <a:srgbClr val="C7A1E3">
              <a:alpha val="90000"/>
            </a:srgbClr>
          </a:solidFill>
        </a:ln>
      </dgm:spPr>
      <dgm:t>
        <a:bodyPr/>
        <a:lstStyle/>
        <a:p>
          <a:r>
            <a:rPr lang="en-GB" sz="9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a:ln>
          <a:solidFill>
            <a:srgbClr val="C7A1E3">
              <a:alpha val="90000"/>
            </a:srgbClr>
          </a:solidFill>
        </a:ln>
      </dgm:spPr>
      <dgm:t>
        <a:bodyPr/>
        <a:lstStyle/>
        <a:p>
          <a:r>
            <a:rPr lang="en-GB" sz="9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a:ln>
          <a:solidFill>
            <a:srgbClr val="C7A1E3">
              <a:alpha val="90000"/>
            </a:srgbClr>
          </a:solidFill>
        </a:ln>
      </dgm:spPr>
      <dgm:t>
        <a:bodyPr/>
        <a:lstStyle/>
        <a:p>
          <a:r>
            <a:rPr lang="en-GB" sz="9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a:ln>
          <a:solidFill>
            <a:srgbClr val="C7A1E3">
              <a:alpha val="90000"/>
            </a:srgbClr>
          </a:solidFill>
        </a:ln>
      </dgm:spPr>
      <dgm:t>
        <a:bodyPr/>
        <a:lstStyle/>
        <a:p>
          <a:r>
            <a:rPr lang="en-GB" sz="9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a:ln>
          <a:solidFill>
            <a:srgbClr val="C7A1E3">
              <a:alpha val="90000"/>
            </a:srgbClr>
          </a:solidFill>
        </a:ln>
      </dgm:spPr>
      <dgm:t>
        <a:bodyPr/>
        <a:lstStyle/>
        <a:p>
          <a:r>
            <a:rPr lang="en-GB" sz="9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a:ln>
          <a:solidFill>
            <a:srgbClr val="C7A1E3">
              <a:alpha val="90000"/>
            </a:srgbClr>
          </a:solidFill>
        </a:ln>
      </dgm:spPr>
      <dgm:t>
        <a:bodyPr/>
        <a:lstStyle/>
        <a:p>
          <a:r>
            <a:rPr lang="en-GB" sz="900"/>
            <a:t>Wrap-up phase</a:t>
          </a:r>
        </a:p>
      </dgm:t>
    </dgm:pt>
    <dgm:pt modelId="{9C20B873-9749-4B4E-8C7E-236A36070727}" type="parTrans" cxnId="{CCDA33A5-B187-4A8A-8856-12B4BF9D4F78}">
      <dgm:prSet/>
      <dgm:spPr/>
      <dgm:t>
        <a:bodyPr/>
        <a:lstStyle/>
        <a:p>
          <a:endParaRPr lang="en-GB"/>
        </a:p>
      </dgm:t>
    </dgm:pt>
    <dgm:pt modelId="{73F440FE-EEEF-4092-88B3-1596C4489161}" type="sibTrans" cxnId="{CCDA33A5-B187-4A8A-8856-12B4BF9D4F78}">
      <dgm:prSet/>
      <dgm:spPr/>
      <dgm:t>
        <a:bodyPr/>
        <a:lstStyle/>
        <a:p>
          <a:endParaRPr lang="en-GB"/>
        </a:p>
      </dgm:t>
    </dgm:pt>
    <dgm:pt modelId="{1D16DB17-071F-4A34-837E-6D1B4D7DD147}">
      <dgm:prSet phldrT="[Text]" custT="1"/>
      <dgm:spPr>
        <a:ln>
          <a:solidFill>
            <a:srgbClr val="C7A1E3">
              <a:alpha val="90000"/>
            </a:srgbClr>
          </a:solidFill>
        </a:ln>
      </dgm:spPr>
      <dgm:t>
        <a:bodyPr/>
        <a:lstStyle/>
        <a:p>
          <a:r>
            <a:rPr lang="en-GB" sz="900"/>
            <a:t>Company visit</a:t>
          </a:r>
        </a:p>
      </dgm:t>
    </dgm:pt>
    <dgm:pt modelId="{80846D02-FB62-4C6A-B2D5-AB467145E96A}" type="parTrans" cxnId="{64537153-27A8-4DF3-8492-2FC80BE0E648}">
      <dgm:prSet/>
      <dgm:spPr/>
      <dgm:t>
        <a:bodyPr/>
        <a:lstStyle/>
        <a:p>
          <a:endParaRPr lang="en-GB"/>
        </a:p>
      </dgm:t>
    </dgm:pt>
    <dgm:pt modelId="{7B84FE67-7C3F-4619-9801-25E2AAE781E9}" type="sibTrans" cxnId="{64537153-27A8-4DF3-8492-2FC80BE0E648}">
      <dgm:prSet/>
      <dgm:spPr/>
      <dgm:t>
        <a:bodyPr/>
        <a:lstStyle/>
        <a:p>
          <a:endParaRPr lang="en-GB"/>
        </a:p>
      </dgm:t>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custScaleX="113017">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custScaleX="113017">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custScaleX="105141">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custScaleX="105141">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custScaleX="109933">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custScaleX="109933">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custScaleX="106641">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custScaleX="106641">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64537153-27A8-4DF3-8492-2FC80BE0E648}" srcId="{998E3DCB-D28E-45DE-861B-67A8BEE716FA}" destId="{1D16DB17-071F-4A34-837E-6D1B4D7DD147}" srcOrd="3" destOrd="0" parTransId="{80846D02-FB62-4C6A-B2D5-AB467145E96A}" sibTransId="{7B84FE67-7C3F-4619-9801-25E2AAE781E9}"/>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F2AC43C2-DF37-45C4-807F-E615E2A2C2C0}" type="presOf" srcId="{1D16DB17-071F-4A34-837E-6D1B4D7DD147}" destId="{FCC311EA-8042-4A23-BF6F-37CCCA711603}" srcOrd="0" destOrd="3" presId="urn:microsoft.com/office/officeart/2005/8/layout/hList1"/>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1629" y="1440"/>
          <a:ext cx="1145963"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1-4</a:t>
          </a:r>
        </a:p>
      </dsp:txBody>
      <dsp:txXfrm>
        <a:off x="1629" y="1440"/>
        <a:ext cx="1145963" cy="193048"/>
      </dsp:txXfrm>
    </dsp:sp>
    <dsp:sp modelId="{FCC311EA-8042-4A23-BF6F-37CCCA711603}">
      <dsp:nvSpPr>
        <dsp:cNvPr id="0" name=""/>
        <dsp:cNvSpPr/>
      </dsp:nvSpPr>
      <dsp:spPr>
        <a:xfrm>
          <a:off x="1629" y="194489"/>
          <a:ext cx="1145963"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Research and analysis phase</a:t>
          </a:r>
        </a:p>
        <a:p>
          <a:pPr marL="57150" lvl="1" indent="-57150" algn="l" defTabSz="400050">
            <a:lnSpc>
              <a:spcPct val="90000"/>
            </a:lnSpc>
            <a:spcBef>
              <a:spcPct val="0"/>
            </a:spcBef>
            <a:spcAft>
              <a:spcPct val="15000"/>
            </a:spcAft>
            <a:buChar char="•"/>
          </a:pPr>
          <a:r>
            <a:rPr lang="en-GB" sz="900" kern="1200"/>
            <a:t> Project plan</a:t>
          </a:r>
        </a:p>
        <a:p>
          <a:pPr marL="57150" lvl="1" indent="-57150" algn="l" defTabSz="400050">
            <a:lnSpc>
              <a:spcPct val="90000"/>
            </a:lnSpc>
            <a:spcBef>
              <a:spcPct val="0"/>
            </a:spcBef>
            <a:spcAft>
              <a:spcPct val="15000"/>
            </a:spcAft>
            <a:buChar char="•"/>
          </a:pPr>
          <a:r>
            <a:rPr lang="en-GB" sz="900" kern="1200"/>
            <a:t>Gather requirements and feedback </a:t>
          </a:r>
        </a:p>
        <a:p>
          <a:pPr marL="57150" lvl="1" indent="-57150" algn="l" defTabSz="400050">
            <a:lnSpc>
              <a:spcPct val="90000"/>
            </a:lnSpc>
            <a:spcBef>
              <a:spcPct val="0"/>
            </a:spcBef>
            <a:spcAft>
              <a:spcPct val="15000"/>
            </a:spcAft>
            <a:buChar char="•"/>
          </a:pPr>
          <a:r>
            <a:rPr lang="en-GB" sz="900" kern="1200"/>
            <a:t>Company visit</a:t>
          </a:r>
        </a:p>
      </dsp:txBody>
      <dsp:txXfrm>
        <a:off x="1629" y="194489"/>
        <a:ext cx="1145963" cy="1015649"/>
      </dsp:txXfrm>
    </dsp:sp>
    <dsp:sp modelId="{97919A40-674A-4503-ADD4-7202E25EE744}">
      <dsp:nvSpPr>
        <dsp:cNvPr id="0" name=""/>
        <dsp:cNvSpPr/>
      </dsp:nvSpPr>
      <dsp:spPr>
        <a:xfrm>
          <a:off x="1289549" y="1440"/>
          <a:ext cx="1066102"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5-7 </a:t>
          </a:r>
        </a:p>
      </dsp:txBody>
      <dsp:txXfrm>
        <a:off x="1289549" y="1440"/>
        <a:ext cx="1066102" cy="193048"/>
      </dsp:txXfrm>
    </dsp:sp>
    <dsp:sp modelId="{9517E57E-8E7D-43D2-9672-C4C4B57B7991}">
      <dsp:nvSpPr>
        <dsp:cNvPr id="0" name=""/>
        <dsp:cNvSpPr/>
      </dsp:nvSpPr>
      <dsp:spPr>
        <a:xfrm>
          <a:off x="1289549" y="194489"/>
          <a:ext cx="1066102"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Design phase</a:t>
          </a:r>
        </a:p>
        <a:p>
          <a:pPr marL="57150" lvl="1" indent="-57150" algn="l" defTabSz="400050">
            <a:lnSpc>
              <a:spcPct val="90000"/>
            </a:lnSpc>
            <a:spcBef>
              <a:spcPct val="0"/>
            </a:spcBef>
            <a:spcAft>
              <a:spcPct val="15000"/>
            </a:spcAft>
            <a:buChar char="•"/>
          </a:pPr>
          <a:r>
            <a:rPr lang="en-GB" sz="900" kern="1200"/>
            <a:t> Producing wireframes</a:t>
          </a:r>
        </a:p>
        <a:p>
          <a:pPr marL="57150" lvl="1" indent="-57150" algn="l" defTabSz="400050">
            <a:lnSpc>
              <a:spcPct val="90000"/>
            </a:lnSpc>
            <a:spcBef>
              <a:spcPct val="0"/>
            </a:spcBef>
            <a:spcAft>
              <a:spcPct val="15000"/>
            </a:spcAft>
            <a:buChar char="•"/>
          </a:pPr>
          <a:r>
            <a:rPr lang="en-GB" sz="900" kern="1200"/>
            <a:t> Validating designs with the UX designer</a:t>
          </a:r>
        </a:p>
      </dsp:txBody>
      <dsp:txXfrm>
        <a:off x="1289549" y="194489"/>
        <a:ext cx="1066102" cy="1015649"/>
      </dsp:txXfrm>
    </dsp:sp>
    <dsp:sp modelId="{0E6A99EA-6D31-4588-B29D-A39476F0E865}">
      <dsp:nvSpPr>
        <dsp:cNvPr id="0" name=""/>
        <dsp:cNvSpPr/>
      </dsp:nvSpPr>
      <dsp:spPr>
        <a:xfrm>
          <a:off x="2497608" y="1440"/>
          <a:ext cx="1114692"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8-17 </a:t>
          </a:r>
        </a:p>
      </dsp:txBody>
      <dsp:txXfrm>
        <a:off x="2497608" y="1440"/>
        <a:ext cx="1114692" cy="193048"/>
      </dsp:txXfrm>
    </dsp:sp>
    <dsp:sp modelId="{E9C20C7B-58EB-4F42-8028-9D8F44D460B9}">
      <dsp:nvSpPr>
        <dsp:cNvPr id="0" name=""/>
        <dsp:cNvSpPr/>
      </dsp:nvSpPr>
      <dsp:spPr>
        <a:xfrm>
          <a:off x="2497608" y="194489"/>
          <a:ext cx="1114692"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Development phase </a:t>
          </a:r>
        </a:p>
        <a:p>
          <a:pPr marL="57150" lvl="1" indent="-57150" algn="l" defTabSz="400050">
            <a:lnSpc>
              <a:spcPct val="90000"/>
            </a:lnSpc>
            <a:spcBef>
              <a:spcPct val="0"/>
            </a:spcBef>
            <a:spcAft>
              <a:spcPct val="15000"/>
            </a:spcAft>
            <a:buChar char="•"/>
          </a:pPr>
          <a:r>
            <a:rPr lang="en-GB" sz="900" kern="1200"/>
            <a:t>Mid-term presentation</a:t>
          </a:r>
        </a:p>
        <a:p>
          <a:pPr marL="57150" lvl="1" indent="-57150" algn="l" defTabSz="400050">
            <a:lnSpc>
              <a:spcPct val="90000"/>
            </a:lnSpc>
            <a:spcBef>
              <a:spcPct val="0"/>
            </a:spcBef>
            <a:spcAft>
              <a:spcPct val="15000"/>
            </a:spcAft>
            <a:buChar char="•"/>
          </a:pPr>
          <a:r>
            <a:rPr lang="en-GB" sz="900" kern="1200"/>
            <a:t> Formative review</a:t>
          </a:r>
        </a:p>
        <a:p>
          <a:pPr marL="57150" lvl="1" indent="-57150" algn="l" defTabSz="400050">
            <a:lnSpc>
              <a:spcPct val="90000"/>
            </a:lnSpc>
            <a:spcBef>
              <a:spcPct val="0"/>
            </a:spcBef>
            <a:spcAft>
              <a:spcPct val="15000"/>
            </a:spcAft>
            <a:buChar char="•"/>
          </a:pPr>
          <a:r>
            <a:rPr lang="en-GB" sz="900" kern="1200"/>
            <a:t>Portfolio Submission</a:t>
          </a:r>
        </a:p>
      </dsp:txBody>
      <dsp:txXfrm>
        <a:off x="2497608" y="194489"/>
        <a:ext cx="1114692" cy="1015649"/>
      </dsp:txXfrm>
    </dsp:sp>
    <dsp:sp modelId="{84A55D7A-3D0A-47FA-9543-5DEB4167D515}">
      <dsp:nvSpPr>
        <dsp:cNvPr id="0" name=""/>
        <dsp:cNvSpPr/>
      </dsp:nvSpPr>
      <dsp:spPr>
        <a:xfrm>
          <a:off x="3754257" y="1440"/>
          <a:ext cx="1081312"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18-20</a:t>
          </a:r>
        </a:p>
      </dsp:txBody>
      <dsp:txXfrm>
        <a:off x="3754257" y="1440"/>
        <a:ext cx="1081312" cy="193048"/>
      </dsp:txXfrm>
    </dsp:sp>
    <dsp:sp modelId="{6FA589AA-0820-4B45-9095-3D6C473500E7}">
      <dsp:nvSpPr>
        <dsp:cNvPr id="0" name=""/>
        <dsp:cNvSpPr/>
      </dsp:nvSpPr>
      <dsp:spPr>
        <a:xfrm>
          <a:off x="3754257" y="194489"/>
          <a:ext cx="1081312"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 Testing and Feedback  phase</a:t>
          </a:r>
        </a:p>
        <a:p>
          <a:pPr marL="57150" lvl="1" indent="-57150" algn="l" defTabSz="400050">
            <a:lnSpc>
              <a:spcPct val="90000"/>
            </a:lnSpc>
            <a:spcBef>
              <a:spcPct val="0"/>
            </a:spcBef>
            <a:spcAft>
              <a:spcPct val="15000"/>
            </a:spcAft>
            <a:buChar char="•"/>
          </a:pPr>
          <a:r>
            <a:rPr lang="en-GB" sz="900" kern="1200"/>
            <a:t> 2nd company visit</a:t>
          </a:r>
        </a:p>
        <a:p>
          <a:pPr marL="57150" lvl="1" indent="-57150" algn="l" defTabSz="400050">
            <a:lnSpc>
              <a:spcPct val="90000"/>
            </a:lnSpc>
            <a:spcBef>
              <a:spcPct val="0"/>
            </a:spcBef>
            <a:spcAft>
              <a:spcPct val="15000"/>
            </a:spcAft>
            <a:buChar char="•"/>
          </a:pPr>
          <a:r>
            <a:rPr lang="en-GB" sz="900" kern="1200"/>
            <a:t> Presentation &amp; defence</a:t>
          </a:r>
        </a:p>
      </dsp:txBody>
      <dsp:txXfrm>
        <a:off x="3754257" y="194489"/>
        <a:ext cx="1081312" cy="1015649"/>
      </dsp:txXfrm>
    </dsp:sp>
    <dsp:sp modelId="{A51E5FAE-360F-41EA-9917-0575DD4BEF0D}">
      <dsp:nvSpPr>
        <dsp:cNvPr id="0" name=""/>
        <dsp:cNvSpPr/>
      </dsp:nvSpPr>
      <dsp:spPr>
        <a:xfrm>
          <a:off x="4977526" y="1440"/>
          <a:ext cx="1013974" cy="193048"/>
        </a:xfrm>
        <a:prstGeom prst="rect">
          <a:avLst/>
        </a:prstGeom>
        <a:solidFill>
          <a:schemeClr val="lt1">
            <a:hueOff val="0"/>
            <a:satOff val="0"/>
            <a:lumOff val="0"/>
            <a:alphaOff val="0"/>
          </a:schemeClr>
        </a:solidFill>
        <a:ln w="12700" cap="flat" cmpd="sng" algn="ctr">
          <a:solidFill>
            <a:srgbClr val="C7A1E3"/>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GB" sz="900" b="1" kern="1200"/>
            <a:t>Week 21</a:t>
          </a:r>
        </a:p>
      </dsp:txBody>
      <dsp:txXfrm>
        <a:off x="4977526" y="1440"/>
        <a:ext cx="1013974" cy="193048"/>
      </dsp:txXfrm>
    </dsp:sp>
    <dsp:sp modelId="{A859FA21-AE85-4970-B003-AA4DA240DC26}">
      <dsp:nvSpPr>
        <dsp:cNvPr id="0" name=""/>
        <dsp:cNvSpPr/>
      </dsp:nvSpPr>
      <dsp:spPr>
        <a:xfrm>
          <a:off x="4977526" y="194489"/>
          <a:ext cx="1013974" cy="1015649"/>
        </a:xfrm>
        <a:prstGeom prst="rect">
          <a:avLst/>
        </a:prstGeom>
        <a:solidFill>
          <a:schemeClr val="lt1">
            <a:alpha val="90000"/>
            <a:tint val="40000"/>
            <a:hueOff val="0"/>
            <a:satOff val="0"/>
            <a:lumOff val="0"/>
            <a:alphaOff val="0"/>
          </a:schemeClr>
        </a:solidFill>
        <a:ln w="12700" cap="flat" cmpd="sng" algn="ctr">
          <a:solidFill>
            <a:srgbClr val="C7A1E3">
              <a:alpha val="9000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GB" sz="900" kern="1200"/>
            <a:t>Deployment to all clients </a:t>
          </a:r>
        </a:p>
        <a:p>
          <a:pPr marL="57150" lvl="1" indent="-57150" algn="l" defTabSz="400050">
            <a:lnSpc>
              <a:spcPct val="90000"/>
            </a:lnSpc>
            <a:spcBef>
              <a:spcPct val="0"/>
            </a:spcBef>
            <a:spcAft>
              <a:spcPct val="15000"/>
            </a:spcAft>
            <a:buChar char="•"/>
          </a:pPr>
          <a:r>
            <a:rPr lang="en-GB" sz="900" kern="1200"/>
            <a:t>Wrap-up phase</a:t>
          </a:r>
        </a:p>
        <a:p>
          <a:pPr marL="57150" lvl="1" indent="-57150" algn="l" defTabSz="400050">
            <a:lnSpc>
              <a:spcPct val="90000"/>
            </a:lnSpc>
            <a:spcBef>
              <a:spcPct val="0"/>
            </a:spcBef>
            <a:spcAft>
              <a:spcPct val="15000"/>
            </a:spcAft>
            <a:buChar char="•"/>
          </a:pPr>
          <a:r>
            <a:rPr lang="en-GB" sz="900" kern="1200"/>
            <a:t> Handover</a:t>
          </a:r>
        </a:p>
      </dsp:txBody>
      <dsp:txXfrm>
        <a:off x="4977526" y="194489"/>
        <a:ext cx="1013974" cy="10156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69828E5CE1482D9F0C2E59CFFB09D1"/>
        <w:category>
          <w:name w:val="General"/>
          <w:gallery w:val="placeholder"/>
        </w:category>
        <w:types>
          <w:type w:val="bbPlcHdr"/>
        </w:types>
        <w:behaviors>
          <w:behavior w:val="content"/>
        </w:behaviors>
        <w:guid w:val="{C6F3A9AD-956D-45AF-8EAA-1B69B2E867B5}"/>
      </w:docPartPr>
      <w:docPartBody>
        <w:p w:rsidR="00667EAB" w:rsidRDefault="00923CC8" w:rsidP="00923CC8">
          <w:pPr>
            <w:pStyle w:val="0669828E5CE1482D9F0C2E59CFFB09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13"/>
    <w:rsid w:val="00083452"/>
    <w:rsid w:val="000F4779"/>
    <w:rsid w:val="00150B52"/>
    <w:rsid w:val="00260E1C"/>
    <w:rsid w:val="00274189"/>
    <w:rsid w:val="00290F93"/>
    <w:rsid w:val="002E3B83"/>
    <w:rsid w:val="00303C12"/>
    <w:rsid w:val="003240DB"/>
    <w:rsid w:val="00356413"/>
    <w:rsid w:val="003E26F3"/>
    <w:rsid w:val="00434763"/>
    <w:rsid w:val="004661F1"/>
    <w:rsid w:val="00470984"/>
    <w:rsid w:val="0049023B"/>
    <w:rsid w:val="004A5ABB"/>
    <w:rsid w:val="004A698D"/>
    <w:rsid w:val="0058489C"/>
    <w:rsid w:val="00592F95"/>
    <w:rsid w:val="005F6AF8"/>
    <w:rsid w:val="0062357C"/>
    <w:rsid w:val="00667EAB"/>
    <w:rsid w:val="0068524F"/>
    <w:rsid w:val="0074273C"/>
    <w:rsid w:val="007B2BCF"/>
    <w:rsid w:val="007B446C"/>
    <w:rsid w:val="00870BF9"/>
    <w:rsid w:val="00883B8B"/>
    <w:rsid w:val="00904528"/>
    <w:rsid w:val="009048C3"/>
    <w:rsid w:val="00923CC8"/>
    <w:rsid w:val="009B02D6"/>
    <w:rsid w:val="009E4D1B"/>
    <w:rsid w:val="00A00DF3"/>
    <w:rsid w:val="00A17025"/>
    <w:rsid w:val="00A46DB0"/>
    <w:rsid w:val="00A93E51"/>
    <w:rsid w:val="00AA2F83"/>
    <w:rsid w:val="00B42E54"/>
    <w:rsid w:val="00B8613C"/>
    <w:rsid w:val="00BE20FE"/>
    <w:rsid w:val="00C026D2"/>
    <w:rsid w:val="00C03329"/>
    <w:rsid w:val="00C15F53"/>
    <w:rsid w:val="00C77386"/>
    <w:rsid w:val="00D1397B"/>
    <w:rsid w:val="00D54E99"/>
    <w:rsid w:val="00D67EA6"/>
    <w:rsid w:val="00D74A80"/>
    <w:rsid w:val="00D8058C"/>
    <w:rsid w:val="00E2121B"/>
    <w:rsid w:val="00E25988"/>
    <w:rsid w:val="00F21872"/>
    <w:rsid w:val="00F40818"/>
    <w:rsid w:val="00F63B65"/>
    <w:rsid w:val="00FD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0669828E5CE1482D9F0C2E59CFFB09D1">
    <w:name w:val="0669828E5CE1482D9F0C2E59CFFB09D1"/>
    <w:rsid w:val="00923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Aggregated data management in digital portfolio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1</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2</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3</b:RefOrder>
  </b:Source>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E97B1-2F5E-437A-92ED-563F8028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1079</TotalTime>
  <Pages>13</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Bringing Sustainability Awareness to Fast Fashion Retail Stores Using Innovative Technology</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Sustainability Awareness to Fast Fashion Retail Stores Using Innovative Technology</dc:title>
  <dc:subject/>
  <dc:creator>Rimgaudas T</dc:creator>
  <cp:keywords/>
  <dc:description/>
  <cp:lastModifiedBy>Pronckutė,Edita E.</cp:lastModifiedBy>
  <cp:revision>494</cp:revision>
  <cp:lastPrinted>2022-01-11T16:04:00Z</cp:lastPrinted>
  <dcterms:created xsi:type="dcterms:W3CDTF">2021-11-03T10:43:00Z</dcterms:created>
  <dcterms:modified xsi:type="dcterms:W3CDTF">2023-04-13T14:56:00Z</dcterms:modified>
</cp:coreProperties>
</file>