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0D081">
      <w:pPr>
        <w:rPr>
          <w:b/>
          <w:bCs/>
        </w:rPr>
      </w:pPr>
      <w:r>
        <w:rPr>
          <w:b/>
          <w:bCs/>
        </w:rPr>
        <w:t>Agile Project</w:t>
      </w:r>
    </w:p>
    <w:p w14:paraId="7E9BDE65">
      <w:pPr>
        <w:rPr>
          <w:b/>
          <w:bCs/>
        </w:rPr>
      </w:pPr>
      <w:r>
        <w:rPr>
          <w:b/>
          <w:bCs/>
        </w:rPr>
        <w:t>Project Proposal</w:t>
      </w:r>
    </w:p>
    <w:p w14:paraId="455EF62B">
      <w:r>
        <w:t xml:space="preserve">The dataset we pick is </w:t>
      </w:r>
      <w:r>
        <w:rPr>
          <w:b/>
          <w:bCs/>
        </w:rPr>
        <w:t>Global Health, Mortality and Population Since 2000</w:t>
      </w:r>
      <w:r>
        <w:t xml:space="preserve">, here is a link to it: </w:t>
      </w:r>
    </w:p>
    <w:p w14:paraId="3CAFBA82">
      <w:r>
        <w:fldChar w:fldCharType="begin"/>
      </w:r>
      <w:r>
        <w:instrText xml:space="preserve"> HYPERLINK "https://www.kaggle.com/datasets/shreyanshdangi/global-health-mortality-and-population-since-2000" </w:instrText>
      </w:r>
      <w:r>
        <w:fldChar w:fldCharType="separate"/>
      </w:r>
      <w:r>
        <w:rPr>
          <w:rStyle w:val="13"/>
        </w:rPr>
        <w:t>https://www.kaggle.com/datasets/sh</w:t>
      </w:r>
      <w:bookmarkStart w:id="0" w:name="_GoBack"/>
      <w:bookmarkEnd w:id="0"/>
      <w:r>
        <w:rPr>
          <w:rStyle w:val="13"/>
        </w:rPr>
        <w:t>reyanshdangi/global-health-mortality-and-population-since-2000</w:t>
      </w:r>
      <w:r>
        <w:rPr>
          <w:rStyle w:val="14"/>
        </w:rPr>
        <w:fldChar w:fldCharType="end"/>
      </w:r>
    </w:p>
    <w:p w14:paraId="3C92E3C5">
      <w:r>
        <w:t>This dataset contains data about global health, mortality, disease trends, and population across countries from the year 2000 onward. Using this dataset, we analyse factors such as country, year, cause of mortality, and population size to explore health inequality between regions, identify unusual mortality trends, compare population growth patterns, and study the relationship between causes of death and demographic changes. The dataset is related to population studies, health organizations, and global development.</w:t>
      </w:r>
    </w:p>
    <w:p w14:paraId="6A38CE89">
      <w:r>
        <w:t xml:space="preserve">The dataset contains multiple years of records across many countries. The features include </w:t>
      </w:r>
      <w:r>
        <w:rPr>
          <w:b/>
          <w:bCs/>
        </w:rPr>
        <w:t>country, year, total population, crude birth rate, crude death rate, infant mortality, life expectancy, population growth rate, cause of death categories, disease-related mortality rates, and demographic indicators</w:t>
      </w:r>
      <w:r>
        <w:t>.</w:t>
      </w:r>
    </w:p>
    <w:p w14:paraId="20585309">
      <w:r>
        <w:t>The data presented is both numerical and categorical.</w:t>
      </w:r>
    </w:p>
    <w:p w14:paraId="5F537708"/>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F0E"/>
    <w:rsid w:val="00092FFF"/>
    <w:rsid w:val="00165F0E"/>
    <w:rsid w:val="002E38C5"/>
    <w:rsid w:val="00974EDF"/>
    <w:rsid w:val="00C35124"/>
    <w:rsid w:val="17B2390E"/>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E"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182</Words>
  <Characters>1038</Characters>
  <Lines>8</Lines>
  <Paragraphs>2</Paragraphs>
  <TotalTime>15</TotalTime>
  <ScaleCrop>false</ScaleCrop>
  <LinksUpToDate>false</LinksUpToDate>
  <CharactersWithSpaces>1218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2025-09-19T16:53:00Z</dcterms:created>
  <dc:creator>Dariusz Olczak</dc:creator>
  <cp:lastModifiedBy>ebune</cp:lastModifiedBy>
  <dcterms:modified xsi:type="dcterms:W3CDTF">2025-09-19T19:00:24Z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28133F600E154089865C141584FA94BD_12</vt:lpwstr>
  </property>
</Properties>
</file>